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A0D" w14:textId="7701A3A0" w:rsidR="00636853" w:rsidRDefault="00636853" w:rsidP="00EA6F20">
      <w:pPr>
        <w:spacing w:line="360" w:lineRule="auto"/>
        <w:rPr>
          <w:rFonts w:ascii="Times New Roman" w:hAnsi="Times New Roman" w:cs="Times New Roman"/>
          <w:b/>
          <w:bCs/>
          <w:sz w:val="24"/>
          <w:szCs w:val="24"/>
        </w:rPr>
      </w:pPr>
      <w:r>
        <w:rPr>
          <w:rFonts w:ascii="Times New Roman" w:hAnsi="Times New Roman" w:cs="Times New Roman"/>
          <w:b/>
          <w:bCs/>
          <w:sz w:val="24"/>
          <w:szCs w:val="24"/>
        </w:rPr>
        <w:t>HUBUNGAN PERAWAKAN PENDEK DENGAN OBESITAS PADA REMAJA AKHIR DI KECAMATAN JATINANGOR</w:t>
      </w:r>
    </w:p>
    <w:p w14:paraId="69137871" w14:textId="7561E2E6" w:rsidR="00DC16E2" w:rsidRPr="000014ED" w:rsidRDefault="001D77E4" w:rsidP="00415E9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Tisnasari</w:t>
      </w:r>
      <w:proofErr w:type="spellEnd"/>
      <w:r w:rsidR="00FF1A7A">
        <w:rPr>
          <w:rFonts w:ascii="Times New Roman" w:hAnsi="Times New Roman" w:cs="Times New Roman"/>
          <w:sz w:val="24"/>
          <w:szCs w:val="24"/>
        </w:rPr>
        <w:t xml:space="preserve"> Hafsah</w:t>
      </w:r>
      <w:r w:rsidR="004D4C72" w:rsidRPr="004D4C72">
        <w:rPr>
          <w:rFonts w:ascii="Times New Roman" w:hAnsi="Times New Roman" w:cs="Times New Roman"/>
          <w:sz w:val="24"/>
          <w:szCs w:val="24"/>
          <w:vertAlign w:val="superscript"/>
        </w:rPr>
        <w:t>1</w:t>
      </w:r>
      <w:r w:rsidR="004D4C72">
        <w:rPr>
          <w:rFonts w:ascii="Times New Roman" w:hAnsi="Times New Roman" w:cs="Times New Roman"/>
          <w:sz w:val="24"/>
          <w:szCs w:val="24"/>
        </w:rPr>
        <w:t xml:space="preserve">, </w:t>
      </w:r>
      <w:r w:rsidR="009349B8">
        <w:rPr>
          <w:rFonts w:ascii="Times New Roman" w:hAnsi="Times New Roman" w:cs="Times New Roman"/>
          <w:sz w:val="24"/>
          <w:szCs w:val="24"/>
        </w:rPr>
        <w:t>Salwa Mazaya Nuraisyah</w:t>
      </w:r>
      <w:r w:rsidR="009349B8">
        <w:rPr>
          <w:rFonts w:ascii="Times New Roman" w:hAnsi="Times New Roman" w:cs="Times New Roman"/>
          <w:sz w:val="24"/>
          <w:szCs w:val="24"/>
          <w:vertAlign w:val="superscript"/>
        </w:rPr>
        <w:t>2</w:t>
      </w:r>
      <w:r w:rsidR="009349B8">
        <w:rPr>
          <w:rFonts w:ascii="Times New Roman" w:hAnsi="Times New Roman" w:cs="Times New Roman"/>
          <w:sz w:val="24"/>
          <w:szCs w:val="24"/>
        </w:rPr>
        <w:t>, D</w:t>
      </w:r>
      <w:r w:rsidR="004D4C72">
        <w:rPr>
          <w:rFonts w:ascii="Times New Roman" w:hAnsi="Times New Roman" w:cs="Times New Roman"/>
          <w:sz w:val="24"/>
          <w:szCs w:val="24"/>
        </w:rPr>
        <w:t xml:space="preserve">imas </w:t>
      </w:r>
      <w:proofErr w:type="spellStart"/>
      <w:r w:rsidR="004D4C72">
        <w:rPr>
          <w:rFonts w:ascii="Times New Roman" w:hAnsi="Times New Roman" w:cs="Times New Roman"/>
          <w:sz w:val="24"/>
          <w:szCs w:val="24"/>
        </w:rPr>
        <w:t>Erlangga</w:t>
      </w:r>
      <w:proofErr w:type="spellEnd"/>
      <w:r w:rsidR="004D4C72">
        <w:rPr>
          <w:rFonts w:ascii="Times New Roman" w:hAnsi="Times New Roman" w:cs="Times New Roman"/>
          <w:sz w:val="24"/>
          <w:szCs w:val="24"/>
        </w:rPr>
        <w:t xml:space="preserve"> Luftimas</w:t>
      </w:r>
      <w:r w:rsidR="009349B8">
        <w:rPr>
          <w:rFonts w:ascii="Times New Roman" w:hAnsi="Times New Roman" w:cs="Times New Roman"/>
          <w:sz w:val="24"/>
          <w:szCs w:val="24"/>
          <w:vertAlign w:val="superscript"/>
        </w:rPr>
        <w:t>3</w:t>
      </w:r>
      <w:r w:rsidR="004D4C72">
        <w:rPr>
          <w:rFonts w:ascii="Times New Roman" w:hAnsi="Times New Roman" w:cs="Times New Roman"/>
          <w:sz w:val="24"/>
          <w:szCs w:val="24"/>
        </w:rPr>
        <w:t>,</w:t>
      </w:r>
      <w:r w:rsidR="000014ED">
        <w:rPr>
          <w:rFonts w:ascii="Times New Roman" w:hAnsi="Times New Roman" w:cs="Times New Roman"/>
          <w:sz w:val="24"/>
          <w:szCs w:val="24"/>
        </w:rPr>
        <w:t xml:space="preserve"> </w:t>
      </w:r>
      <w:proofErr w:type="spellStart"/>
      <w:r w:rsidR="000014ED">
        <w:rPr>
          <w:rFonts w:ascii="Times New Roman" w:hAnsi="Times New Roman" w:cs="Times New Roman"/>
          <w:sz w:val="24"/>
          <w:szCs w:val="24"/>
        </w:rPr>
        <w:t>Novina</w:t>
      </w:r>
      <w:proofErr w:type="spellEnd"/>
      <w:r w:rsidR="009349B8">
        <w:rPr>
          <w:rFonts w:ascii="Times New Roman" w:hAnsi="Times New Roman" w:cs="Times New Roman"/>
          <w:sz w:val="24"/>
          <w:szCs w:val="24"/>
        </w:rPr>
        <w:t xml:space="preserve"> Andriana</w:t>
      </w:r>
      <w:r w:rsidR="00485858" w:rsidRPr="00485858">
        <w:rPr>
          <w:rFonts w:ascii="Times New Roman" w:hAnsi="Times New Roman" w:cs="Times New Roman"/>
          <w:sz w:val="24"/>
          <w:szCs w:val="24"/>
          <w:vertAlign w:val="superscript"/>
        </w:rPr>
        <w:t>4</w:t>
      </w:r>
      <w:r w:rsidR="000014ED">
        <w:rPr>
          <w:rFonts w:ascii="Times New Roman" w:hAnsi="Times New Roman" w:cs="Times New Roman"/>
          <w:sz w:val="24"/>
          <w:szCs w:val="24"/>
        </w:rPr>
        <w:t xml:space="preserve">, Mia </w:t>
      </w:r>
      <w:proofErr w:type="spellStart"/>
      <w:r w:rsidR="000014ED">
        <w:rPr>
          <w:rFonts w:ascii="Times New Roman" w:hAnsi="Times New Roman" w:cs="Times New Roman"/>
          <w:sz w:val="24"/>
          <w:szCs w:val="24"/>
        </w:rPr>
        <w:t>Milanti</w:t>
      </w:r>
      <w:proofErr w:type="spellEnd"/>
      <w:r w:rsidR="000014ED">
        <w:rPr>
          <w:rFonts w:ascii="Times New Roman" w:hAnsi="Times New Roman" w:cs="Times New Roman"/>
          <w:sz w:val="24"/>
          <w:szCs w:val="24"/>
        </w:rPr>
        <w:t xml:space="preserve"> Dewi</w:t>
      </w:r>
      <w:r w:rsidR="00485858" w:rsidRPr="00485858">
        <w:rPr>
          <w:rFonts w:ascii="Times New Roman" w:hAnsi="Times New Roman" w:cs="Times New Roman"/>
          <w:sz w:val="24"/>
          <w:szCs w:val="24"/>
          <w:vertAlign w:val="superscript"/>
        </w:rPr>
        <w:t>5</w:t>
      </w:r>
      <w:r w:rsidR="000014ED">
        <w:rPr>
          <w:rFonts w:ascii="Times New Roman" w:hAnsi="Times New Roman" w:cs="Times New Roman"/>
          <w:sz w:val="24"/>
          <w:szCs w:val="24"/>
        </w:rPr>
        <w:t>, Budi Su</w:t>
      </w:r>
      <w:r w:rsidR="00485858">
        <w:rPr>
          <w:rFonts w:ascii="Times New Roman" w:hAnsi="Times New Roman" w:cs="Times New Roman"/>
          <w:sz w:val="24"/>
          <w:szCs w:val="24"/>
        </w:rPr>
        <w:t>jatmiko</w:t>
      </w:r>
      <w:r w:rsidR="00485858" w:rsidRPr="00485858">
        <w:rPr>
          <w:rFonts w:ascii="Times New Roman" w:hAnsi="Times New Roman" w:cs="Times New Roman"/>
          <w:sz w:val="24"/>
          <w:szCs w:val="24"/>
          <w:vertAlign w:val="superscript"/>
        </w:rPr>
        <w:t>6</w:t>
      </w:r>
    </w:p>
    <w:p w14:paraId="6982F9B7" w14:textId="0E451E6D" w:rsidR="00491B70" w:rsidRPr="001D77E4" w:rsidRDefault="002C31B6" w:rsidP="00415E9B">
      <w:pPr>
        <w:spacing w:line="360" w:lineRule="auto"/>
        <w:jc w:val="both"/>
        <w:rPr>
          <w:rFonts w:ascii="Times New Roman" w:hAnsi="Times New Roman" w:cs="Times New Roman"/>
          <w:sz w:val="24"/>
          <w:szCs w:val="24"/>
        </w:rPr>
      </w:pPr>
      <w:r w:rsidRPr="002C31B6">
        <w:rPr>
          <w:rFonts w:ascii="Times New Roman" w:hAnsi="Times New Roman" w:cs="Times New Roman"/>
          <w:sz w:val="24"/>
          <w:szCs w:val="24"/>
          <w:vertAlign w:val="superscript"/>
        </w:rPr>
        <w:t>1</w:t>
      </w:r>
      <w:r w:rsidR="00485858">
        <w:rPr>
          <w:rFonts w:ascii="Times New Roman" w:hAnsi="Times New Roman" w:cs="Times New Roman"/>
          <w:sz w:val="24"/>
          <w:szCs w:val="24"/>
          <w:vertAlign w:val="superscript"/>
        </w:rPr>
        <w:t>,4,5</w:t>
      </w:r>
      <w:r w:rsidR="0029681A">
        <w:rPr>
          <w:rFonts w:ascii="Times New Roman" w:hAnsi="Times New Roman" w:cs="Times New Roman"/>
          <w:sz w:val="24"/>
          <w:szCs w:val="24"/>
        </w:rPr>
        <w:t xml:space="preserve">Departemen </w:t>
      </w:r>
      <w:proofErr w:type="spellStart"/>
      <w:r w:rsidR="00CF2FE6">
        <w:rPr>
          <w:rFonts w:ascii="Times New Roman" w:hAnsi="Times New Roman" w:cs="Times New Roman"/>
          <w:sz w:val="24"/>
          <w:szCs w:val="24"/>
        </w:rPr>
        <w:t>Ilmu</w:t>
      </w:r>
      <w:proofErr w:type="spellEnd"/>
      <w:r w:rsidR="00CF2FE6">
        <w:rPr>
          <w:rFonts w:ascii="Times New Roman" w:hAnsi="Times New Roman" w:cs="Times New Roman"/>
          <w:sz w:val="24"/>
          <w:szCs w:val="24"/>
        </w:rPr>
        <w:t xml:space="preserve"> Kesehatan Anak</w:t>
      </w:r>
      <w:r w:rsidR="00927433">
        <w:rPr>
          <w:rFonts w:ascii="Times New Roman" w:hAnsi="Times New Roman" w:cs="Times New Roman"/>
          <w:sz w:val="24"/>
          <w:szCs w:val="24"/>
        </w:rPr>
        <w:t xml:space="preserve"> </w:t>
      </w:r>
      <w:proofErr w:type="spellStart"/>
      <w:r w:rsidR="00927433">
        <w:rPr>
          <w:rFonts w:ascii="Times New Roman" w:hAnsi="Times New Roman" w:cs="Times New Roman"/>
          <w:sz w:val="24"/>
          <w:szCs w:val="24"/>
        </w:rPr>
        <w:t>Fakultas</w:t>
      </w:r>
      <w:proofErr w:type="spellEnd"/>
      <w:r w:rsidR="00927433">
        <w:rPr>
          <w:rFonts w:ascii="Times New Roman" w:hAnsi="Times New Roman" w:cs="Times New Roman"/>
          <w:sz w:val="24"/>
          <w:szCs w:val="24"/>
        </w:rPr>
        <w:t xml:space="preserve"> </w:t>
      </w:r>
      <w:proofErr w:type="spellStart"/>
      <w:r w:rsidR="00927433">
        <w:rPr>
          <w:rFonts w:ascii="Times New Roman" w:hAnsi="Times New Roman" w:cs="Times New Roman"/>
          <w:sz w:val="24"/>
          <w:szCs w:val="24"/>
        </w:rPr>
        <w:t>Kedokteran</w:t>
      </w:r>
      <w:proofErr w:type="spellEnd"/>
      <w:r w:rsidR="00927433">
        <w:rPr>
          <w:rFonts w:ascii="Times New Roman" w:hAnsi="Times New Roman" w:cs="Times New Roman"/>
          <w:sz w:val="24"/>
          <w:szCs w:val="24"/>
        </w:rPr>
        <w:t xml:space="preserve"> Universitas </w:t>
      </w:r>
      <w:proofErr w:type="spellStart"/>
      <w:r w:rsidR="00927433">
        <w:rPr>
          <w:rFonts w:ascii="Times New Roman" w:hAnsi="Times New Roman" w:cs="Times New Roman"/>
          <w:sz w:val="24"/>
          <w:szCs w:val="24"/>
        </w:rPr>
        <w:t>Padjadjaran</w:t>
      </w:r>
      <w:proofErr w:type="spellEnd"/>
      <w:r w:rsidR="00927433">
        <w:rPr>
          <w:rFonts w:ascii="Times New Roman" w:hAnsi="Times New Roman" w:cs="Times New Roman"/>
          <w:sz w:val="24"/>
          <w:szCs w:val="24"/>
        </w:rPr>
        <w:t>, Bandung</w:t>
      </w:r>
      <w:r w:rsidR="00927433">
        <w:rPr>
          <w:rFonts w:ascii="Times New Roman" w:hAnsi="Times New Roman" w:cs="Times New Roman"/>
          <w:sz w:val="24"/>
          <w:szCs w:val="24"/>
        </w:rPr>
        <w:br/>
      </w:r>
      <w:r w:rsidR="009349B8">
        <w:rPr>
          <w:rFonts w:ascii="Times New Roman" w:hAnsi="Times New Roman" w:cs="Times New Roman"/>
          <w:sz w:val="24"/>
          <w:szCs w:val="24"/>
          <w:vertAlign w:val="superscript"/>
        </w:rPr>
        <w:t>2</w:t>
      </w:r>
      <w:r w:rsidR="009349B8">
        <w:rPr>
          <w:rFonts w:ascii="Times New Roman" w:hAnsi="Times New Roman" w:cs="Times New Roman"/>
          <w:sz w:val="24"/>
          <w:szCs w:val="24"/>
        </w:rPr>
        <w:t xml:space="preserve">Program </w:t>
      </w:r>
      <w:proofErr w:type="spellStart"/>
      <w:r w:rsidR="009349B8">
        <w:rPr>
          <w:rFonts w:ascii="Times New Roman" w:hAnsi="Times New Roman" w:cs="Times New Roman"/>
          <w:sz w:val="24"/>
          <w:szCs w:val="24"/>
        </w:rPr>
        <w:t>Studi</w:t>
      </w:r>
      <w:proofErr w:type="spellEnd"/>
      <w:r w:rsidR="009349B8">
        <w:rPr>
          <w:rFonts w:ascii="Times New Roman" w:hAnsi="Times New Roman" w:cs="Times New Roman"/>
          <w:sz w:val="24"/>
          <w:szCs w:val="24"/>
        </w:rPr>
        <w:t xml:space="preserve"> </w:t>
      </w:r>
      <w:proofErr w:type="spellStart"/>
      <w:r w:rsidR="009349B8">
        <w:rPr>
          <w:rFonts w:ascii="Times New Roman" w:hAnsi="Times New Roman" w:cs="Times New Roman"/>
          <w:sz w:val="24"/>
          <w:szCs w:val="24"/>
        </w:rPr>
        <w:t>Kedokteran</w:t>
      </w:r>
      <w:proofErr w:type="spellEnd"/>
      <w:r w:rsidR="009349B8">
        <w:rPr>
          <w:rFonts w:ascii="Times New Roman" w:hAnsi="Times New Roman" w:cs="Times New Roman"/>
          <w:sz w:val="24"/>
          <w:szCs w:val="24"/>
        </w:rPr>
        <w:t xml:space="preserve"> </w:t>
      </w:r>
      <w:proofErr w:type="spellStart"/>
      <w:r w:rsidR="009349B8">
        <w:rPr>
          <w:rFonts w:ascii="Times New Roman" w:hAnsi="Times New Roman" w:cs="Times New Roman"/>
          <w:sz w:val="24"/>
          <w:szCs w:val="24"/>
        </w:rPr>
        <w:t>Fakultas</w:t>
      </w:r>
      <w:proofErr w:type="spellEnd"/>
      <w:r w:rsidR="009349B8">
        <w:rPr>
          <w:rFonts w:ascii="Times New Roman" w:hAnsi="Times New Roman" w:cs="Times New Roman"/>
          <w:sz w:val="24"/>
          <w:szCs w:val="24"/>
        </w:rPr>
        <w:t xml:space="preserve"> </w:t>
      </w:r>
      <w:proofErr w:type="spellStart"/>
      <w:r w:rsidR="009349B8">
        <w:rPr>
          <w:rFonts w:ascii="Times New Roman" w:hAnsi="Times New Roman" w:cs="Times New Roman"/>
          <w:sz w:val="24"/>
          <w:szCs w:val="24"/>
        </w:rPr>
        <w:t>Kedokteran</w:t>
      </w:r>
      <w:proofErr w:type="spellEnd"/>
      <w:r w:rsidR="009349B8">
        <w:rPr>
          <w:rFonts w:ascii="Times New Roman" w:hAnsi="Times New Roman" w:cs="Times New Roman"/>
          <w:sz w:val="24"/>
          <w:szCs w:val="24"/>
        </w:rPr>
        <w:t xml:space="preserve"> Universitas </w:t>
      </w:r>
      <w:proofErr w:type="spellStart"/>
      <w:r w:rsidR="009349B8">
        <w:rPr>
          <w:rFonts w:ascii="Times New Roman" w:hAnsi="Times New Roman" w:cs="Times New Roman"/>
          <w:sz w:val="24"/>
          <w:szCs w:val="24"/>
        </w:rPr>
        <w:t>Padjadjaran</w:t>
      </w:r>
      <w:proofErr w:type="spellEnd"/>
      <w:r w:rsidR="009349B8">
        <w:rPr>
          <w:rFonts w:ascii="Times New Roman" w:hAnsi="Times New Roman" w:cs="Times New Roman"/>
          <w:sz w:val="24"/>
          <w:szCs w:val="24"/>
        </w:rPr>
        <w:t xml:space="preserve">, Bandung </w:t>
      </w:r>
      <w:r w:rsidR="00491B70">
        <w:rPr>
          <w:rFonts w:ascii="Times New Roman" w:hAnsi="Times New Roman" w:cs="Times New Roman"/>
          <w:sz w:val="24"/>
          <w:szCs w:val="24"/>
        </w:rPr>
        <w:br/>
      </w:r>
      <w:r w:rsidRPr="002C31B6">
        <w:rPr>
          <w:rFonts w:ascii="Times New Roman" w:hAnsi="Times New Roman" w:cs="Times New Roman"/>
          <w:sz w:val="24"/>
          <w:szCs w:val="24"/>
          <w:vertAlign w:val="superscript"/>
        </w:rPr>
        <w:t>3</w:t>
      </w:r>
      <w:r w:rsidR="009349B8">
        <w:rPr>
          <w:rFonts w:ascii="Times New Roman" w:hAnsi="Times New Roman" w:cs="Times New Roman"/>
          <w:sz w:val="24"/>
          <w:szCs w:val="24"/>
          <w:vertAlign w:val="superscript"/>
        </w:rPr>
        <w:t>,6</w:t>
      </w:r>
      <w:r w:rsidR="009349B8">
        <w:rPr>
          <w:rFonts w:ascii="Times New Roman" w:hAnsi="Times New Roman" w:cs="Times New Roman"/>
          <w:sz w:val="24"/>
          <w:szCs w:val="24"/>
        </w:rPr>
        <w:t xml:space="preserve">Departemen </w:t>
      </w:r>
      <w:proofErr w:type="spellStart"/>
      <w:r w:rsidR="009349B8">
        <w:rPr>
          <w:rFonts w:ascii="Times New Roman" w:hAnsi="Times New Roman" w:cs="Times New Roman"/>
          <w:sz w:val="24"/>
          <w:szCs w:val="24"/>
        </w:rPr>
        <w:t>Ilmu</w:t>
      </w:r>
      <w:proofErr w:type="spellEnd"/>
      <w:r w:rsidR="009349B8">
        <w:rPr>
          <w:rFonts w:ascii="Times New Roman" w:hAnsi="Times New Roman" w:cs="Times New Roman"/>
          <w:sz w:val="24"/>
          <w:szCs w:val="24"/>
        </w:rPr>
        <w:t xml:space="preserve"> Kesehatan Masyarakat </w:t>
      </w:r>
      <w:proofErr w:type="spellStart"/>
      <w:r w:rsidR="009349B8">
        <w:rPr>
          <w:rFonts w:ascii="Times New Roman" w:hAnsi="Times New Roman" w:cs="Times New Roman"/>
          <w:sz w:val="24"/>
          <w:szCs w:val="24"/>
        </w:rPr>
        <w:t>Fakultas</w:t>
      </w:r>
      <w:proofErr w:type="spellEnd"/>
      <w:r w:rsidR="009349B8">
        <w:rPr>
          <w:rFonts w:ascii="Times New Roman" w:hAnsi="Times New Roman" w:cs="Times New Roman"/>
          <w:sz w:val="24"/>
          <w:szCs w:val="24"/>
        </w:rPr>
        <w:t xml:space="preserve"> </w:t>
      </w:r>
      <w:proofErr w:type="spellStart"/>
      <w:r w:rsidR="009349B8">
        <w:rPr>
          <w:rFonts w:ascii="Times New Roman" w:hAnsi="Times New Roman" w:cs="Times New Roman"/>
          <w:sz w:val="24"/>
          <w:szCs w:val="24"/>
        </w:rPr>
        <w:t>Kedokteran</w:t>
      </w:r>
      <w:proofErr w:type="spellEnd"/>
      <w:r w:rsidR="009349B8">
        <w:rPr>
          <w:rFonts w:ascii="Times New Roman" w:hAnsi="Times New Roman" w:cs="Times New Roman"/>
          <w:sz w:val="24"/>
          <w:szCs w:val="24"/>
        </w:rPr>
        <w:t xml:space="preserve"> Universitas </w:t>
      </w:r>
      <w:proofErr w:type="spellStart"/>
      <w:r w:rsidR="009349B8">
        <w:rPr>
          <w:rFonts w:ascii="Times New Roman" w:hAnsi="Times New Roman" w:cs="Times New Roman"/>
          <w:sz w:val="24"/>
          <w:szCs w:val="24"/>
        </w:rPr>
        <w:t>Padjadjaran</w:t>
      </w:r>
      <w:proofErr w:type="spellEnd"/>
      <w:r w:rsidR="009349B8">
        <w:rPr>
          <w:rFonts w:ascii="Times New Roman" w:hAnsi="Times New Roman" w:cs="Times New Roman"/>
          <w:sz w:val="24"/>
          <w:szCs w:val="24"/>
        </w:rPr>
        <w:t>, Bandung</w:t>
      </w:r>
    </w:p>
    <w:p w14:paraId="368AC00A" w14:textId="55D107E5" w:rsidR="00415E9B" w:rsidRDefault="00415E9B" w:rsidP="00415E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ABSTRAK</w:t>
      </w:r>
    </w:p>
    <w:p w14:paraId="7BCAECEC" w14:textId="543AB0BA" w:rsidR="00237FE0" w:rsidRDefault="00517C99" w:rsidP="00237FE0">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sidR="00415E9B">
        <w:rPr>
          <w:rFonts w:ascii="Times New Roman" w:hAnsi="Times New Roman" w:cs="Times New Roman"/>
          <w:sz w:val="24"/>
          <w:szCs w:val="24"/>
        </w:rPr>
        <w:t>O</w:t>
      </w:r>
      <w:r w:rsidR="00415E9B" w:rsidRPr="00BF5421">
        <w:rPr>
          <w:rFonts w:ascii="Times New Roman" w:hAnsi="Times New Roman" w:cs="Times New Roman"/>
          <w:sz w:val="24"/>
          <w:szCs w:val="24"/>
        </w:rPr>
        <w:t>besitas</w:t>
      </w:r>
      <w:proofErr w:type="spellEnd"/>
      <w:r w:rsidR="00415E9B" w:rsidRPr="00BF5421">
        <w:rPr>
          <w:rFonts w:ascii="Times New Roman" w:hAnsi="Times New Roman" w:cs="Times New Roman"/>
          <w:sz w:val="24"/>
          <w:szCs w:val="24"/>
        </w:rPr>
        <w:t xml:space="preserve"> </w:t>
      </w:r>
      <w:proofErr w:type="spellStart"/>
      <w:r w:rsidR="00E83C5A">
        <w:rPr>
          <w:rFonts w:ascii="Times New Roman" w:hAnsi="Times New Roman" w:cs="Times New Roman"/>
          <w:sz w:val="24"/>
          <w:szCs w:val="24"/>
        </w:rPr>
        <w:t>merupakan</w:t>
      </w:r>
      <w:proofErr w:type="spellEnd"/>
      <w:r w:rsidR="00415E9B" w:rsidRPr="00BF5421">
        <w:rPr>
          <w:rFonts w:ascii="Times New Roman" w:hAnsi="Times New Roman" w:cs="Times New Roman"/>
          <w:sz w:val="24"/>
          <w:szCs w:val="24"/>
        </w:rPr>
        <w:t xml:space="preserve"> </w:t>
      </w:r>
      <w:proofErr w:type="spellStart"/>
      <w:r w:rsidR="00415E9B" w:rsidRPr="00BF5421">
        <w:rPr>
          <w:rFonts w:ascii="Times New Roman" w:hAnsi="Times New Roman" w:cs="Times New Roman"/>
          <w:sz w:val="24"/>
          <w:szCs w:val="24"/>
        </w:rPr>
        <w:t>masalah</w:t>
      </w:r>
      <w:proofErr w:type="spellEnd"/>
      <w:r w:rsidR="000C071E">
        <w:rPr>
          <w:rFonts w:ascii="Times New Roman" w:hAnsi="Times New Roman" w:cs="Times New Roman"/>
          <w:sz w:val="24"/>
          <w:szCs w:val="24"/>
        </w:rPr>
        <w:t xml:space="preserve"> yang </w:t>
      </w:r>
      <w:proofErr w:type="spellStart"/>
      <w:r w:rsidR="000C071E">
        <w:rPr>
          <w:rFonts w:ascii="Times New Roman" w:hAnsi="Times New Roman" w:cs="Times New Roman"/>
          <w:sz w:val="24"/>
          <w:szCs w:val="24"/>
        </w:rPr>
        <w:t>harus</w:t>
      </w:r>
      <w:proofErr w:type="spellEnd"/>
      <w:r w:rsidR="000C071E">
        <w:rPr>
          <w:rFonts w:ascii="Times New Roman" w:hAnsi="Times New Roman" w:cs="Times New Roman"/>
          <w:sz w:val="24"/>
          <w:szCs w:val="24"/>
        </w:rPr>
        <w:t xml:space="preserve"> </w:t>
      </w:r>
      <w:proofErr w:type="spellStart"/>
      <w:r w:rsidR="000C071E">
        <w:rPr>
          <w:rFonts w:ascii="Times New Roman" w:hAnsi="Times New Roman" w:cs="Times New Roman"/>
          <w:sz w:val="24"/>
          <w:szCs w:val="24"/>
        </w:rPr>
        <w:t>menjadi</w:t>
      </w:r>
      <w:proofErr w:type="spellEnd"/>
      <w:r w:rsidR="000C071E">
        <w:rPr>
          <w:rFonts w:ascii="Times New Roman" w:hAnsi="Times New Roman" w:cs="Times New Roman"/>
          <w:sz w:val="24"/>
          <w:szCs w:val="24"/>
        </w:rPr>
        <w:t xml:space="preserve"> </w:t>
      </w:r>
      <w:proofErr w:type="spellStart"/>
      <w:r w:rsidR="000C071E">
        <w:rPr>
          <w:rFonts w:ascii="Times New Roman" w:hAnsi="Times New Roman" w:cs="Times New Roman"/>
          <w:sz w:val="24"/>
          <w:szCs w:val="24"/>
        </w:rPr>
        <w:t>perhatian</w:t>
      </w:r>
      <w:proofErr w:type="spellEnd"/>
      <w:r w:rsidR="00C73607">
        <w:rPr>
          <w:rFonts w:ascii="Times New Roman" w:hAnsi="Times New Roman" w:cs="Times New Roman"/>
          <w:sz w:val="24"/>
          <w:szCs w:val="24"/>
        </w:rPr>
        <w:t xml:space="preserve"> pada </w:t>
      </w:r>
      <w:proofErr w:type="spellStart"/>
      <w:r w:rsidR="00C73607">
        <w:rPr>
          <w:rFonts w:ascii="Times New Roman" w:hAnsi="Times New Roman" w:cs="Times New Roman"/>
          <w:sz w:val="24"/>
          <w:szCs w:val="24"/>
        </w:rPr>
        <w:t>remaja</w:t>
      </w:r>
      <w:proofErr w:type="spellEnd"/>
      <w:r w:rsidR="00C73607">
        <w:rPr>
          <w:rFonts w:ascii="Times New Roman" w:hAnsi="Times New Roman" w:cs="Times New Roman"/>
          <w:sz w:val="24"/>
          <w:szCs w:val="24"/>
        </w:rPr>
        <w:t xml:space="preserve"> </w:t>
      </w:r>
      <w:proofErr w:type="spellStart"/>
      <w:r w:rsidR="00C73607">
        <w:rPr>
          <w:rFonts w:ascii="Times New Roman" w:hAnsi="Times New Roman" w:cs="Times New Roman"/>
          <w:sz w:val="24"/>
          <w:szCs w:val="24"/>
        </w:rPr>
        <w:t>akhir</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Obesitas</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memiliki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berba</w:t>
      </w:r>
      <w:r w:rsidR="002226F7">
        <w:rPr>
          <w:rFonts w:ascii="Times New Roman" w:hAnsi="Times New Roman" w:cs="Times New Roman"/>
          <w:sz w:val="24"/>
          <w:szCs w:val="24"/>
        </w:rPr>
        <w:t>g</w:t>
      </w:r>
      <w:r w:rsidR="00415E9B">
        <w:rPr>
          <w:rFonts w:ascii="Times New Roman" w:hAnsi="Times New Roman" w:cs="Times New Roman"/>
          <w:sz w:val="24"/>
          <w:szCs w:val="24"/>
        </w:rPr>
        <w:t>ai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dampak</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terhadap</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aspek</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kesehatan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psikologis</w:t>
      </w:r>
      <w:proofErr w:type="spellEnd"/>
      <w:r w:rsidR="00415E9B">
        <w:rPr>
          <w:rFonts w:ascii="Times New Roman" w:hAnsi="Times New Roman" w:cs="Times New Roman"/>
          <w:sz w:val="24"/>
          <w:szCs w:val="24"/>
        </w:rPr>
        <w:t xml:space="preserve"> dan </w:t>
      </w:r>
      <w:proofErr w:type="spellStart"/>
      <w:r w:rsidR="00415E9B">
        <w:rPr>
          <w:rFonts w:ascii="Times New Roman" w:hAnsi="Times New Roman" w:cs="Times New Roman"/>
          <w:sz w:val="24"/>
          <w:szCs w:val="24"/>
        </w:rPr>
        <w:t>sosial</w:t>
      </w:r>
      <w:proofErr w:type="spellEnd"/>
      <w:r w:rsidR="00415E9B">
        <w:rPr>
          <w:rFonts w:ascii="Times New Roman" w:hAnsi="Times New Roman" w:cs="Times New Roman"/>
          <w:sz w:val="24"/>
          <w:szCs w:val="24"/>
        </w:rPr>
        <w:t xml:space="preserve">. </w:t>
      </w:r>
      <w:r w:rsidR="00F53D98">
        <w:rPr>
          <w:rFonts w:ascii="Times New Roman" w:hAnsi="Times New Roman" w:cs="Times New Roman"/>
          <w:sz w:val="24"/>
          <w:szCs w:val="24"/>
        </w:rPr>
        <w:t xml:space="preserve">Salah </w:t>
      </w:r>
      <w:proofErr w:type="spellStart"/>
      <w:r w:rsidR="00F53D98">
        <w:rPr>
          <w:rFonts w:ascii="Times New Roman" w:hAnsi="Times New Roman" w:cs="Times New Roman"/>
          <w:sz w:val="24"/>
          <w:szCs w:val="24"/>
        </w:rPr>
        <w:t>satu</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faktor</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resiko</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obesitas</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adalah</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perawakan</w:t>
      </w:r>
      <w:proofErr w:type="spellEnd"/>
      <w:r w:rsidR="00F53D98">
        <w:rPr>
          <w:rFonts w:ascii="Times New Roman" w:hAnsi="Times New Roman" w:cs="Times New Roman"/>
          <w:sz w:val="24"/>
          <w:szCs w:val="24"/>
        </w:rPr>
        <w:t xml:space="preserve"> </w:t>
      </w:r>
      <w:proofErr w:type="spellStart"/>
      <w:r w:rsidR="00F53D98">
        <w:rPr>
          <w:rFonts w:ascii="Times New Roman" w:hAnsi="Times New Roman" w:cs="Times New Roman"/>
          <w:sz w:val="24"/>
          <w:szCs w:val="24"/>
        </w:rPr>
        <w:t>pendek</w:t>
      </w:r>
      <w:proofErr w:type="spellEnd"/>
      <w:r w:rsidR="00A90AEB">
        <w:rPr>
          <w:rFonts w:ascii="Times New Roman" w:hAnsi="Times New Roman" w:cs="Times New Roman"/>
          <w:sz w:val="24"/>
          <w:szCs w:val="24"/>
        </w:rPr>
        <w:t xml:space="preserve">, </w:t>
      </w:r>
      <w:proofErr w:type="spellStart"/>
      <w:r w:rsidR="00A90AEB">
        <w:rPr>
          <w:rFonts w:ascii="Times New Roman" w:hAnsi="Times New Roman" w:cs="Times New Roman"/>
          <w:sz w:val="24"/>
          <w:szCs w:val="24"/>
        </w:rPr>
        <w:t>namun</w:t>
      </w:r>
      <w:proofErr w:type="spellEnd"/>
      <w:r w:rsidR="00A90AEB">
        <w:rPr>
          <w:rFonts w:ascii="Times New Roman" w:hAnsi="Times New Roman" w:cs="Times New Roman"/>
          <w:sz w:val="24"/>
          <w:szCs w:val="24"/>
        </w:rPr>
        <w:t xml:space="preserve"> </w:t>
      </w:r>
      <w:proofErr w:type="spellStart"/>
      <w:r w:rsidR="00E04AFA">
        <w:rPr>
          <w:rFonts w:ascii="Times New Roman" w:hAnsi="Times New Roman" w:cs="Times New Roman"/>
          <w:sz w:val="24"/>
          <w:szCs w:val="24"/>
        </w:rPr>
        <w:t>hingga</w:t>
      </w:r>
      <w:proofErr w:type="spellEnd"/>
      <w:r w:rsidR="00E04AFA">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saat</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ini</w:t>
      </w:r>
      <w:proofErr w:type="spellEnd"/>
      <w:r w:rsidR="00415E9B">
        <w:rPr>
          <w:rFonts w:ascii="Times New Roman" w:hAnsi="Times New Roman" w:cs="Times New Roman"/>
          <w:sz w:val="24"/>
          <w:szCs w:val="24"/>
        </w:rPr>
        <w:t xml:space="preserve"> </w:t>
      </w:r>
      <w:proofErr w:type="spellStart"/>
      <w:r w:rsidR="00415E9B" w:rsidRPr="00A90AEB">
        <w:rPr>
          <w:rFonts w:ascii="Times New Roman" w:hAnsi="Times New Roman" w:cs="Times New Roman"/>
          <w:sz w:val="24"/>
          <w:szCs w:val="24"/>
        </w:rPr>
        <w:t>hubungan</w:t>
      </w:r>
      <w:r w:rsidR="00E04AFA" w:rsidRPr="00A90AEB">
        <w:rPr>
          <w:rFonts w:ascii="Times New Roman" w:hAnsi="Times New Roman" w:cs="Times New Roman"/>
          <w:sz w:val="24"/>
          <w:szCs w:val="24"/>
        </w:rPr>
        <w:t>nya</w:t>
      </w:r>
      <w:proofErr w:type="spellEnd"/>
      <w:r w:rsidR="00A90AEB" w:rsidRPr="00A90AEB">
        <w:rPr>
          <w:rFonts w:ascii="Times New Roman" w:hAnsi="Times New Roman" w:cs="Times New Roman"/>
          <w:sz w:val="24"/>
          <w:szCs w:val="24"/>
        </w:rPr>
        <w:t xml:space="preserve"> </w:t>
      </w:r>
      <w:proofErr w:type="spellStart"/>
      <w:r w:rsidR="00415E9B" w:rsidRPr="00A90AEB">
        <w:rPr>
          <w:rFonts w:ascii="Times New Roman" w:hAnsi="Times New Roman" w:cs="Times New Roman"/>
          <w:sz w:val="24"/>
          <w:szCs w:val="24"/>
        </w:rPr>
        <w:t>masih</w:t>
      </w:r>
      <w:proofErr w:type="spellEnd"/>
      <w:r w:rsidR="00415E9B" w:rsidRPr="00A90AEB">
        <w:rPr>
          <w:rFonts w:ascii="Times New Roman" w:hAnsi="Times New Roman" w:cs="Times New Roman"/>
          <w:sz w:val="24"/>
          <w:szCs w:val="24"/>
        </w:rPr>
        <w:t xml:space="preserve"> </w:t>
      </w:r>
      <w:proofErr w:type="spellStart"/>
      <w:r w:rsidR="007B65C8" w:rsidRPr="00A90AEB">
        <w:rPr>
          <w:rFonts w:ascii="Times New Roman" w:hAnsi="Times New Roman" w:cs="Times New Roman"/>
          <w:sz w:val="24"/>
          <w:szCs w:val="24"/>
        </w:rPr>
        <w:t>belum</w:t>
      </w:r>
      <w:proofErr w:type="spellEnd"/>
      <w:r w:rsidR="007B65C8" w:rsidRPr="00A90AEB">
        <w:rPr>
          <w:rFonts w:ascii="Times New Roman" w:hAnsi="Times New Roman" w:cs="Times New Roman"/>
          <w:sz w:val="24"/>
          <w:szCs w:val="24"/>
        </w:rPr>
        <w:t xml:space="preserve"> </w:t>
      </w:r>
      <w:proofErr w:type="spellStart"/>
      <w:r w:rsidR="007B65C8" w:rsidRPr="00A90AEB">
        <w:rPr>
          <w:rFonts w:ascii="Times New Roman" w:hAnsi="Times New Roman" w:cs="Times New Roman"/>
          <w:sz w:val="24"/>
          <w:szCs w:val="24"/>
        </w:rPr>
        <w:t>diketahu</w:t>
      </w:r>
      <w:r w:rsidR="00895380" w:rsidRPr="00A90AEB">
        <w:rPr>
          <w:rFonts w:ascii="Times New Roman" w:hAnsi="Times New Roman" w:cs="Times New Roman"/>
          <w:sz w:val="24"/>
          <w:szCs w:val="24"/>
        </w:rPr>
        <w:t>i</w:t>
      </w:r>
      <w:proofErr w:type="spellEnd"/>
      <w:r w:rsidR="00895380" w:rsidRPr="00A90AEB">
        <w:rPr>
          <w:rFonts w:ascii="Times New Roman" w:hAnsi="Times New Roman" w:cs="Times New Roman"/>
          <w:sz w:val="24"/>
          <w:szCs w:val="24"/>
        </w:rPr>
        <w:t xml:space="preserve"> </w:t>
      </w:r>
      <w:proofErr w:type="spellStart"/>
      <w:r w:rsidR="00895380" w:rsidRPr="00A90AEB">
        <w:rPr>
          <w:rFonts w:ascii="Times New Roman" w:hAnsi="Times New Roman" w:cs="Times New Roman"/>
          <w:sz w:val="24"/>
          <w:szCs w:val="24"/>
        </w:rPr>
        <w:t>secara</w:t>
      </w:r>
      <w:proofErr w:type="spellEnd"/>
      <w:r w:rsidR="00895380" w:rsidRPr="00A90AEB">
        <w:rPr>
          <w:rFonts w:ascii="Times New Roman" w:hAnsi="Times New Roman" w:cs="Times New Roman"/>
          <w:sz w:val="24"/>
          <w:szCs w:val="24"/>
        </w:rPr>
        <w:t xml:space="preserve"> </w:t>
      </w:r>
      <w:proofErr w:type="spellStart"/>
      <w:r w:rsidR="00895380" w:rsidRPr="00A90AEB">
        <w:rPr>
          <w:rFonts w:ascii="Times New Roman" w:hAnsi="Times New Roman" w:cs="Times New Roman"/>
          <w:sz w:val="24"/>
          <w:szCs w:val="24"/>
        </w:rPr>
        <w:t>jelas</w:t>
      </w:r>
      <w:proofErr w:type="spellEnd"/>
      <w:r w:rsidR="00C73607" w:rsidRPr="00C73607">
        <w:rPr>
          <w:rFonts w:ascii="Times New Roman" w:hAnsi="Times New Roman" w:cs="Times New Roman"/>
          <w:sz w:val="24"/>
          <w:szCs w:val="24"/>
        </w:rPr>
        <w:t xml:space="preserve"> </w:t>
      </w:r>
      <w:proofErr w:type="spellStart"/>
      <w:r w:rsidR="00C73607">
        <w:rPr>
          <w:rFonts w:ascii="Times New Roman" w:hAnsi="Times New Roman" w:cs="Times New Roman"/>
          <w:sz w:val="24"/>
          <w:szCs w:val="24"/>
        </w:rPr>
        <w:t>khususnya</w:t>
      </w:r>
      <w:proofErr w:type="spellEnd"/>
      <w:r w:rsidR="00C73607">
        <w:rPr>
          <w:rFonts w:ascii="Times New Roman" w:hAnsi="Times New Roman" w:cs="Times New Roman"/>
          <w:sz w:val="24"/>
          <w:szCs w:val="24"/>
        </w:rPr>
        <w:t xml:space="preserve"> pada </w:t>
      </w:r>
      <w:proofErr w:type="spellStart"/>
      <w:r w:rsidR="00C73607">
        <w:rPr>
          <w:rFonts w:ascii="Times New Roman" w:hAnsi="Times New Roman" w:cs="Times New Roman"/>
          <w:sz w:val="24"/>
          <w:szCs w:val="24"/>
        </w:rPr>
        <w:t>kelompok</w:t>
      </w:r>
      <w:proofErr w:type="spellEnd"/>
      <w:r w:rsidR="00C73607">
        <w:rPr>
          <w:rFonts w:ascii="Times New Roman" w:hAnsi="Times New Roman" w:cs="Times New Roman"/>
          <w:sz w:val="24"/>
          <w:szCs w:val="24"/>
        </w:rPr>
        <w:t xml:space="preserve"> </w:t>
      </w:r>
      <w:proofErr w:type="spellStart"/>
      <w:r w:rsidR="00C73607">
        <w:rPr>
          <w:rFonts w:ascii="Times New Roman" w:hAnsi="Times New Roman" w:cs="Times New Roman"/>
          <w:sz w:val="24"/>
          <w:szCs w:val="24"/>
        </w:rPr>
        <w:t>remaja</w:t>
      </w:r>
      <w:proofErr w:type="spellEnd"/>
      <w:r w:rsidR="00C73607">
        <w:rPr>
          <w:rFonts w:ascii="Times New Roman" w:hAnsi="Times New Roman" w:cs="Times New Roman"/>
          <w:sz w:val="24"/>
          <w:szCs w:val="24"/>
        </w:rPr>
        <w:t xml:space="preserve"> </w:t>
      </w:r>
      <w:proofErr w:type="spellStart"/>
      <w:r w:rsidR="00C73607">
        <w:rPr>
          <w:rFonts w:ascii="Times New Roman" w:hAnsi="Times New Roman" w:cs="Times New Roman"/>
          <w:sz w:val="24"/>
          <w:szCs w:val="24"/>
        </w:rPr>
        <w:t>akhir</w:t>
      </w:r>
      <w:proofErr w:type="spellEnd"/>
      <w:r w:rsidR="00415E9B" w:rsidRPr="00A90AEB">
        <w:rPr>
          <w:rFonts w:ascii="Times New Roman" w:hAnsi="Times New Roman" w:cs="Times New Roman"/>
          <w:sz w:val="24"/>
          <w:szCs w:val="24"/>
        </w:rPr>
        <w:t>.</w:t>
      </w:r>
      <w:r w:rsidR="00415E9B">
        <w:rPr>
          <w:rFonts w:ascii="Times New Roman" w:hAnsi="Times New Roman" w:cs="Times New Roman"/>
          <w:sz w:val="24"/>
          <w:szCs w:val="24"/>
        </w:rPr>
        <w:t xml:space="preserve"> </w:t>
      </w:r>
    </w:p>
    <w:p w14:paraId="5CD4AA3E" w14:textId="2E2FBF70" w:rsidR="00237FE0" w:rsidRDefault="00237FE0" w:rsidP="00237FE0">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Tujuan</w:t>
      </w:r>
      <w:proofErr w:type="spellEnd"/>
      <w:r>
        <w:rPr>
          <w:rFonts w:ascii="Times New Roman" w:hAnsi="Times New Roman" w:cs="Times New Roman"/>
          <w:b/>
          <w:bCs/>
          <w:sz w:val="24"/>
          <w:szCs w:val="24"/>
        </w:rPr>
        <w:t xml:space="preserve">. </w:t>
      </w:r>
      <w:proofErr w:type="spellStart"/>
      <w:r w:rsidR="00CB1FAC">
        <w:rPr>
          <w:rFonts w:ascii="Times New Roman" w:hAnsi="Times New Roman" w:cs="Times New Roman"/>
          <w:sz w:val="24"/>
          <w:szCs w:val="24"/>
        </w:rPr>
        <w:t>M</w:t>
      </w:r>
      <w:r w:rsidR="00415E9B">
        <w:rPr>
          <w:rFonts w:ascii="Times New Roman" w:hAnsi="Times New Roman" w:cs="Times New Roman"/>
          <w:sz w:val="24"/>
          <w:szCs w:val="24"/>
        </w:rPr>
        <w:t>engetahui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hubungan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perawakan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pendek</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dengan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obesitas</w:t>
      </w:r>
      <w:proofErr w:type="spellEnd"/>
      <w:r w:rsidR="00415E9B">
        <w:rPr>
          <w:rFonts w:ascii="Times New Roman" w:hAnsi="Times New Roman" w:cs="Times New Roman"/>
          <w:sz w:val="24"/>
          <w:szCs w:val="24"/>
        </w:rPr>
        <w:t xml:space="preserve"> pada </w:t>
      </w:r>
      <w:proofErr w:type="spellStart"/>
      <w:r w:rsidR="00415E9B">
        <w:rPr>
          <w:rFonts w:ascii="Times New Roman" w:hAnsi="Times New Roman" w:cs="Times New Roman"/>
          <w:sz w:val="24"/>
          <w:szCs w:val="24"/>
        </w:rPr>
        <w:t>remaja</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akhir</w:t>
      </w:r>
      <w:proofErr w:type="spellEnd"/>
      <w:r w:rsidR="00415E9B">
        <w:rPr>
          <w:rFonts w:ascii="Times New Roman" w:hAnsi="Times New Roman" w:cs="Times New Roman"/>
          <w:sz w:val="24"/>
          <w:szCs w:val="24"/>
        </w:rPr>
        <w:t xml:space="preserve"> di </w:t>
      </w:r>
      <w:proofErr w:type="spellStart"/>
      <w:r w:rsidR="00415E9B">
        <w:rPr>
          <w:rFonts w:ascii="Times New Roman" w:hAnsi="Times New Roman" w:cs="Times New Roman"/>
          <w:sz w:val="24"/>
          <w:szCs w:val="24"/>
        </w:rPr>
        <w:t>Kecamatan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Jatinangor</w:t>
      </w:r>
      <w:proofErr w:type="spellEnd"/>
      <w:r w:rsidR="00415E9B">
        <w:rPr>
          <w:rFonts w:ascii="Times New Roman" w:hAnsi="Times New Roman" w:cs="Times New Roman"/>
          <w:sz w:val="24"/>
          <w:szCs w:val="24"/>
        </w:rPr>
        <w:t xml:space="preserve">. </w:t>
      </w:r>
    </w:p>
    <w:p w14:paraId="0CBE4DAD" w14:textId="5FA5614A" w:rsidR="00237FE0" w:rsidRDefault="00237FE0" w:rsidP="00237FE0">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sidR="00415E9B">
        <w:rPr>
          <w:rFonts w:ascii="Times New Roman" w:hAnsi="Times New Roman" w:cs="Times New Roman"/>
          <w:sz w:val="24"/>
          <w:szCs w:val="24"/>
        </w:rPr>
        <w:t>Penelitian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ini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menggunakan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desain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potong</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lintang</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secara</w:t>
      </w:r>
      <w:proofErr w:type="spellEnd"/>
      <w:r w:rsidR="00415E9B">
        <w:rPr>
          <w:rFonts w:ascii="Times New Roman" w:hAnsi="Times New Roman" w:cs="Times New Roman"/>
          <w:sz w:val="24"/>
          <w:szCs w:val="24"/>
        </w:rPr>
        <w:t xml:space="preserve"> luring </w:t>
      </w:r>
      <w:proofErr w:type="spellStart"/>
      <w:r w:rsidR="00415E9B">
        <w:rPr>
          <w:rFonts w:ascii="Times New Roman" w:hAnsi="Times New Roman" w:cs="Times New Roman"/>
          <w:sz w:val="24"/>
          <w:szCs w:val="24"/>
        </w:rPr>
        <w:t>dari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bulan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Agustus</w:t>
      </w:r>
      <w:proofErr w:type="spellEnd"/>
      <w:r w:rsidR="00415E9B">
        <w:rPr>
          <w:rFonts w:ascii="Times New Roman" w:hAnsi="Times New Roman" w:cs="Times New Roman"/>
          <w:sz w:val="24"/>
          <w:szCs w:val="24"/>
        </w:rPr>
        <w:t xml:space="preserve">-September 2022 di 4 </w:t>
      </w:r>
      <w:proofErr w:type="spellStart"/>
      <w:r w:rsidR="00415E9B">
        <w:rPr>
          <w:rFonts w:ascii="Times New Roman" w:hAnsi="Times New Roman" w:cs="Times New Roman"/>
          <w:sz w:val="24"/>
          <w:szCs w:val="24"/>
        </w:rPr>
        <w:t>sekolah</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tingkat</w:t>
      </w:r>
      <w:proofErr w:type="spellEnd"/>
      <w:r w:rsidR="00415E9B">
        <w:rPr>
          <w:rFonts w:ascii="Times New Roman" w:hAnsi="Times New Roman" w:cs="Times New Roman"/>
          <w:sz w:val="24"/>
          <w:szCs w:val="24"/>
        </w:rPr>
        <w:t xml:space="preserve"> SMA dan </w:t>
      </w:r>
      <w:proofErr w:type="spellStart"/>
      <w:r w:rsidR="00415E9B">
        <w:rPr>
          <w:rFonts w:ascii="Times New Roman" w:hAnsi="Times New Roman" w:cs="Times New Roman"/>
          <w:sz w:val="24"/>
          <w:szCs w:val="24"/>
        </w:rPr>
        <w:t>sederajat</w:t>
      </w:r>
      <w:proofErr w:type="spellEnd"/>
      <w:r w:rsidR="00415E9B">
        <w:rPr>
          <w:rFonts w:ascii="Times New Roman" w:hAnsi="Times New Roman" w:cs="Times New Roman"/>
          <w:sz w:val="24"/>
          <w:szCs w:val="24"/>
        </w:rPr>
        <w:t xml:space="preserve"> di </w:t>
      </w:r>
      <w:proofErr w:type="spellStart"/>
      <w:r w:rsidR="00415E9B">
        <w:rPr>
          <w:rFonts w:ascii="Times New Roman" w:hAnsi="Times New Roman" w:cs="Times New Roman"/>
          <w:sz w:val="24"/>
          <w:szCs w:val="24"/>
        </w:rPr>
        <w:t>Kecamatan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Jatinangor</w:t>
      </w:r>
      <w:proofErr w:type="spellEnd"/>
      <w:r w:rsidR="00415E9B">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Variabel</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independen</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adalah</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tinggi</w:t>
      </w:r>
      <w:proofErr w:type="spellEnd"/>
      <w:r w:rsidR="00415E9B">
        <w:rPr>
          <w:rFonts w:ascii="Times New Roman" w:hAnsi="Times New Roman" w:cs="Times New Roman"/>
          <w:sz w:val="24"/>
          <w:szCs w:val="24"/>
        </w:rPr>
        <w:t xml:space="preserve"> badan, </w:t>
      </w:r>
      <w:proofErr w:type="spellStart"/>
      <w:r w:rsidR="00415E9B">
        <w:rPr>
          <w:rFonts w:ascii="Times New Roman" w:hAnsi="Times New Roman" w:cs="Times New Roman"/>
          <w:sz w:val="24"/>
          <w:szCs w:val="24"/>
        </w:rPr>
        <w:t>karakteristik</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subjek</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pola</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makan</w:t>
      </w:r>
      <w:proofErr w:type="spellEnd"/>
      <w:r w:rsidR="00415E9B">
        <w:rPr>
          <w:rFonts w:ascii="Times New Roman" w:hAnsi="Times New Roman" w:cs="Times New Roman"/>
          <w:sz w:val="24"/>
          <w:szCs w:val="24"/>
        </w:rPr>
        <w:t xml:space="preserve"> dan </w:t>
      </w:r>
      <w:proofErr w:type="spellStart"/>
      <w:r w:rsidR="00415E9B">
        <w:rPr>
          <w:rFonts w:ascii="Times New Roman" w:hAnsi="Times New Roman" w:cs="Times New Roman"/>
          <w:sz w:val="24"/>
          <w:szCs w:val="24"/>
        </w:rPr>
        <w:t>aktivitas</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fisik</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Variabel</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dependen</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adalah</w:t>
      </w:r>
      <w:proofErr w:type="spellEnd"/>
      <w:r w:rsidR="00BD04A8">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obesitas</w:t>
      </w:r>
      <w:proofErr w:type="spellEnd"/>
      <w:r w:rsidR="00597F77">
        <w:rPr>
          <w:rFonts w:ascii="Times New Roman" w:hAnsi="Times New Roman" w:cs="Times New Roman"/>
          <w:sz w:val="24"/>
          <w:szCs w:val="24"/>
        </w:rPr>
        <w:t xml:space="preserve">, yang </w:t>
      </w:r>
      <w:proofErr w:type="spellStart"/>
      <w:r w:rsidR="003B5591">
        <w:rPr>
          <w:rFonts w:ascii="Times New Roman" w:hAnsi="Times New Roman" w:cs="Times New Roman"/>
          <w:sz w:val="24"/>
          <w:szCs w:val="24"/>
        </w:rPr>
        <w:t>ditetapkan</w:t>
      </w:r>
      <w:proofErr w:type="spellEnd"/>
      <w:r w:rsidR="003B5591">
        <w:rPr>
          <w:rFonts w:ascii="Times New Roman" w:hAnsi="Times New Roman" w:cs="Times New Roman"/>
          <w:sz w:val="24"/>
          <w:szCs w:val="24"/>
        </w:rPr>
        <w:t xml:space="preserve"> </w:t>
      </w:r>
      <w:proofErr w:type="spellStart"/>
      <w:r w:rsidR="003B5591">
        <w:rPr>
          <w:rFonts w:ascii="Times New Roman" w:hAnsi="Times New Roman" w:cs="Times New Roman"/>
          <w:sz w:val="24"/>
          <w:szCs w:val="24"/>
        </w:rPr>
        <w:t>berdasarkan</w:t>
      </w:r>
      <w:proofErr w:type="spellEnd"/>
      <w:r w:rsidR="003B5591">
        <w:rPr>
          <w:rFonts w:ascii="Times New Roman" w:hAnsi="Times New Roman" w:cs="Times New Roman"/>
          <w:sz w:val="24"/>
          <w:szCs w:val="24"/>
        </w:rPr>
        <w:t xml:space="preserve"> </w:t>
      </w:r>
      <w:proofErr w:type="spellStart"/>
      <w:r w:rsidR="003B5591">
        <w:rPr>
          <w:rFonts w:ascii="Times New Roman" w:hAnsi="Times New Roman" w:cs="Times New Roman"/>
          <w:sz w:val="24"/>
          <w:szCs w:val="24"/>
        </w:rPr>
        <w:t>nilai</w:t>
      </w:r>
      <w:proofErr w:type="spellEnd"/>
      <w:r w:rsidR="003B5591">
        <w:rPr>
          <w:rFonts w:ascii="Times New Roman" w:hAnsi="Times New Roman" w:cs="Times New Roman"/>
          <w:sz w:val="24"/>
          <w:szCs w:val="24"/>
        </w:rPr>
        <w:t xml:space="preserve"> Z-</w:t>
      </w:r>
      <w:r w:rsidR="003B5591">
        <w:rPr>
          <w:rFonts w:ascii="Times New Roman" w:hAnsi="Times New Roman" w:cs="Times New Roman"/>
          <w:i/>
          <w:iCs/>
          <w:sz w:val="24"/>
          <w:szCs w:val="24"/>
        </w:rPr>
        <w:t xml:space="preserve">score </w:t>
      </w:r>
      <w:r w:rsidR="003B5591">
        <w:rPr>
          <w:rFonts w:ascii="Times New Roman" w:hAnsi="Times New Roman" w:cs="Times New Roman"/>
          <w:sz w:val="24"/>
          <w:szCs w:val="24"/>
        </w:rPr>
        <w:t>IMT/</w:t>
      </w:r>
      <w:r w:rsidR="009349B8">
        <w:rPr>
          <w:rFonts w:ascii="Times New Roman" w:hAnsi="Times New Roman" w:cs="Times New Roman"/>
          <w:sz w:val="24"/>
          <w:szCs w:val="24"/>
        </w:rPr>
        <w:t>U</w:t>
      </w:r>
      <w:r w:rsidR="00597F77">
        <w:rPr>
          <w:rFonts w:ascii="Times New Roman" w:hAnsi="Times New Roman" w:cs="Times New Roman"/>
          <w:sz w:val="24"/>
          <w:szCs w:val="24"/>
        </w:rPr>
        <w:t xml:space="preserve">&gt;2 </w:t>
      </w:r>
      <w:proofErr w:type="spellStart"/>
      <w:r w:rsidR="00597F77">
        <w:rPr>
          <w:rFonts w:ascii="Times New Roman" w:hAnsi="Times New Roman" w:cs="Times New Roman"/>
          <w:sz w:val="24"/>
          <w:szCs w:val="24"/>
        </w:rPr>
        <w:t>deviasi</w:t>
      </w:r>
      <w:proofErr w:type="spellEnd"/>
      <w:r w:rsidR="00597F77">
        <w:rPr>
          <w:rFonts w:ascii="Times New Roman" w:hAnsi="Times New Roman" w:cs="Times New Roman"/>
          <w:sz w:val="24"/>
          <w:szCs w:val="24"/>
        </w:rPr>
        <w:t xml:space="preserve"> </w:t>
      </w:r>
      <w:proofErr w:type="spellStart"/>
      <w:r w:rsidR="00597F77">
        <w:rPr>
          <w:rFonts w:ascii="Times New Roman" w:hAnsi="Times New Roman" w:cs="Times New Roman"/>
          <w:sz w:val="24"/>
          <w:szCs w:val="24"/>
        </w:rPr>
        <w:t>standar</w:t>
      </w:r>
      <w:proofErr w:type="spellEnd"/>
      <w:r w:rsidR="003B5591">
        <w:rPr>
          <w:rFonts w:ascii="Times New Roman" w:hAnsi="Times New Roman" w:cs="Times New Roman"/>
          <w:sz w:val="24"/>
          <w:szCs w:val="24"/>
        </w:rPr>
        <w:t>.</w:t>
      </w:r>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A</w:t>
      </w:r>
      <w:r w:rsidR="00415E9B">
        <w:rPr>
          <w:rFonts w:ascii="Times New Roman" w:hAnsi="Times New Roman" w:cs="Times New Roman"/>
          <w:sz w:val="24"/>
          <w:szCs w:val="24"/>
        </w:rPr>
        <w:t>nalisis</w:t>
      </w:r>
      <w:proofErr w:type="spellEnd"/>
      <w:r w:rsidR="00BD04A8">
        <w:rPr>
          <w:rFonts w:ascii="Times New Roman" w:hAnsi="Times New Roman" w:cs="Times New Roman"/>
          <w:sz w:val="24"/>
          <w:szCs w:val="24"/>
        </w:rPr>
        <w:t xml:space="preserve"> </w:t>
      </w:r>
      <w:proofErr w:type="spellStart"/>
      <w:r w:rsidR="00BD04A8">
        <w:rPr>
          <w:rFonts w:ascii="Times New Roman" w:hAnsi="Times New Roman" w:cs="Times New Roman"/>
          <w:sz w:val="24"/>
          <w:szCs w:val="24"/>
        </w:rPr>
        <w:t>dilaku</w:t>
      </w:r>
      <w:r w:rsidR="00126EBB">
        <w:rPr>
          <w:rFonts w:ascii="Times New Roman" w:hAnsi="Times New Roman" w:cs="Times New Roman"/>
          <w:sz w:val="24"/>
          <w:szCs w:val="24"/>
        </w:rPr>
        <w:t>ka</w:t>
      </w:r>
      <w:r w:rsidR="00BD04A8">
        <w:rPr>
          <w:rFonts w:ascii="Times New Roman" w:hAnsi="Times New Roman" w:cs="Times New Roman"/>
          <w:sz w:val="24"/>
          <w:szCs w:val="24"/>
        </w:rPr>
        <w:t>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dengan</w:t>
      </w:r>
      <w:proofErr w:type="spellEnd"/>
      <w:r w:rsidR="00415E9B">
        <w:rPr>
          <w:rFonts w:ascii="Times New Roman" w:hAnsi="Times New Roman" w:cs="Times New Roman"/>
          <w:sz w:val="24"/>
          <w:szCs w:val="24"/>
        </w:rPr>
        <w:t xml:space="preserve"> </w:t>
      </w:r>
      <w:r w:rsidR="00CE1EF0">
        <w:rPr>
          <w:rFonts w:ascii="Times New Roman" w:hAnsi="Times New Roman" w:cs="Times New Roman"/>
          <w:sz w:val="24"/>
          <w:szCs w:val="24"/>
        </w:rPr>
        <w:t>uji</w:t>
      </w:r>
      <w:r w:rsidR="00415E9B">
        <w:rPr>
          <w:rFonts w:ascii="Times New Roman" w:hAnsi="Times New Roman" w:cs="Times New Roman"/>
          <w:sz w:val="24"/>
          <w:szCs w:val="24"/>
        </w:rPr>
        <w:t xml:space="preserve"> </w:t>
      </w:r>
      <w:r w:rsidR="00415E9B">
        <w:rPr>
          <w:rFonts w:ascii="Times New Roman" w:hAnsi="Times New Roman" w:cs="Times New Roman"/>
          <w:i/>
          <w:iCs/>
          <w:sz w:val="24"/>
          <w:szCs w:val="24"/>
        </w:rPr>
        <w:t xml:space="preserve">chi-square, fisher exact </w:t>
      </w:r>
      <w:r w:rsidR="00415E9B">
        <w:rPr>
          <w:rFonts w:ascii="Times New Roman" w:hAnsi="Times New Roman" w:cs="Times New Roman"/>
          <w:sz w:val="24"/>
          <w:szCs w:val="24"/>
        </w:rPr>
        <w:t xml:space="preserve">dan </w:t>
      </w:r>
      <w:proofErr w:type="spellStart"/>
      <w:r w:rsidR="00415E9B">
        <w:rPr>
          <w:rFonts w:ascii="Times New Roman" w:hAnsi="Times New Roman" w:cs="Times New Roman"/>
          <w:sz w:val="24"/>
          <w:szCs w:val="24"/>
        </w:rPr>
        <w:t>korelasi</w:t>
      </w:r>
      <w:proofErr w:type="spellEnd"/>
      <w:r w:rsidR="00415E9B">
        <w:rPr>
          <w:rFonts w:ascii="Times New Roman" w:hAnsi="Times New Roman" w:cs="Times New Roman"/>
          <w:sz w:val="24"/>
          <w:szCs w:val="24"/>
        </w:rPr>
        <w:t xml:space="preserve"> </w:t>
      </w:r>
      <w:r w:rsidR="00415E9B" w:rsidRPr="0033727B">
        <w:rPr>
          <w:rFonts w:ascii="Times New Roman" w:hAnsi="Times New Roman" w:cs="Times New Roman"/>
          <w:sz w:val="24"/>
          <w:szCs w:val="24"/>
        </w:rPr>
        <w:t>spearman.</w:t>
      </w:r>
      <w:r w:rsidR="00415E9B">
        <w:rPr>
          <w:rFonts w:ascii="Times New Roman" w:hAnsi="Times New Roman" w:cs="Times New Roman"/>
          <w:sz w:val="24"/>
          <w:szCs w:val="24"/>
        </w:rPr>
        <w:t xml:space="preserve"> </w:t>
      </w:r>
      <w:r w:rsidR="0072743C">
        <w:rPr>
          <w:rFonts w:ascii="Times New Roman" w:hAnsi="Times New Roman" w:cs="Times New Roman"/>
          <w:sz w:val="24"/>
          <w:szCs w:val="24"/>
        </w:rPr>
        <w:t xml:space="preserve">Nilai </w:t>
      </w:r>
      <w:r w:rsidR="00C60DA8">
        <w:rPr>
          <w:rFonts w:ascii="Times New Roman" w:hAnsi="Times New Roman" w:cs="Times New Roman"/>
          <w:sz w:val="24"/>
          <w:szCs w:val="24"/>
        </w:rPr>
        <w:t>p</w:t>
      </w:r>
      <w:r w:rsidR="0072743C">
        <w:rPr>
          <w:rFonts w:ascii="Times New Roman" w:hAnsi="Times New Roman" w:cs="Times New Roman"/>
          <w:sz w:val="24"/>
          <w:szCs w:val="24"/>
        </w:rPr>
        <w:t xml:space="preserve"> </w:t>
      </w:r>
      <w:proofErr w:type="spellStart"/>
      <w:r w:rsidR="0072743C">
        <w:rPr>
          <w:rFonts w:ascii="Times New Roman" w:hAnsi="Times New Roman" w:cs="Times New Roman"/>
          <w:sz w:val="24"/>
          <w:szCs w:val="24"/>
        </w:rPr>
        <w:t>dianggap</w:t>
      </w:r>
      <w:proofErr w:type="spellEnd"/>
      <w:r w:rsidR="0072743C">
        <w:rPr>
          <w:rFonts w:ascii="Times New Roman" w:hAnsi="Times New Roman" w:cs="Times New Roman"/>
          <w:sz w:val="24"/>
          <w:szCs w:val="24"/>
        </w:rPr>
        <w:t xml:space="preserve"> </w:t>
      </w:r>
      <w:proofErr w:type="spellStart"/>
      <w:r w:rsidR="0072743C">
        <w:rPr>
          <w:rFonts w:ascii="Times New Roman" w:hAnsi="Times New Roman" w:cs="Times New Roman"/>
          <w:sz w:val="24"/>
          <w:szCs w:val="24"/>
        </w:rPr>
        <w:t>bermakna</w:t>
      </w:r>
      <w:proofErr w:type="spellEnd"/>
      <w:r w:rsidR="00C60DA8">
        <w:rPr>
          <w:rFonts w:ascii="Times New Roman" w:hAnsi="Times New Roman" w:cs="Times New Roman"/>
          <w:sz w:val="24"/>
          <w:szCs w:val="24"/>
        </w:rPr>
        <w:t xml:space="preserve"> </w:t>
      </w:r>
      <w:proofErr w:type="spellStart"/>
      <w:r w:rsidR="00C60DA8">
        <w:rPr>
          <w:rFonts w:ascii="Times New Roman" w:hAnsi="Times New Roman" w:cs="Times New Roman"/>
          <w:sz w:val="24"/>
          <w:szCs w:val="24"/>
        </w:rPr>
        <w:t>apabila</w:t>
      </w:r>
      <w:proofErr w:type="spellEnd"/>
      <w:r w:rsidR="00C60DA8">
        <w:rPr>
          <w:rFonts w:ascii="Times New Roman" w:hAnsi="Times New Roman" w:cs="Times New Roman"/>
          <w:sz w:val="24"/>
          <w:szCs w:val="24"/>
        </w:rPr>
        <w:t xml:space="preserve"> p&lt;0,05.</w:t>
      </w:r>
    </w:p>
    <w:p w14:paraId="5D2AC917" w14:textId="56D2F652" w:rsidR="00FD2FDA" w:rsidRDefault="00237FE0" w:rsidP="00FD2FDA">
      <w:pPr>
        <w:spacing w:after="0" w:line="360" w:lineRule="auto"/>
        <w:jc w:val="both"/>
        <w:rPr>
          <w:rFonts w:ascii="Times New Roman" w:hAnsi="Times New Roman" w:cs="Times New Roman"/>
          <w:b/>
          <w:bCs/>
          <w:sz w:val="24"/>
          <w:szCs w:val="24"/>
        </w:rPr>
      </w:pPr>
      <w:r w:rsidRPr="002C32EA">
        <w:rPr>
          <w:rFonts w:ascii="Times New Roman" w:hAnsi="Times New Roman" w:cs="Times New Roman"/>
          <w:b/>
          <w:bCs/>
          <w:sz w:val="24"/>
          <w:szCs w:val="24"/>
        </w:rPr>
        <w:t>Hasil.</w:t>
      </w:r>
      <w:r w:rsidR="002C32EA">
        <w:rPr>
          <w:rFonts w:ascii="Times New Roman" w:hAnsi="Times New Roman" w:cs="Times New Roman"/>
          <w:b/>
          <w:bCs/>
          <w:sz w:val="24"/>
          <w:szCs w:val="24"/>
        </w:rPr>
        <w:t xml:space="preserve"> </w:t>
      </w:r>
      <w:proofErr w:type="spellStart"/>
      <w:r w:rsidR="003042B3">
        <w:rPr>
          <w:rFonts w:ascii="Times New Roman" w:hAnsi="Times New Roman" w:cs="Times New Roman"/>
          <w:sz w:val="24"/>
          <w:szCs w:val="24"/>
        </w:rPr>
        <w:t>Penelitian</w:t>
      </w:r>
      <w:proofErr w:type="spellEnd"/>
      <w:r w:rsidR="003042B3">
        <w:rPr>
          <w:rFonts w:ascii="Times New Roman" w:hAnsi="Times New Roman" w:cs="Times New Roman"/>
          <w:sz w:val="24"/>
          <w:szCs w:val="24"/>
        </w:rPr>
        <w:t xml:space="preserve"> </w:t>
      </w:r>
      <w:proofErr w:type="spellStart"/>
      <w:r w:rsidR="00735501">
        <w:rPr>
          <w:rFonts w:ascii="Times New Roman" w:hAnsi="Times New Roman" w:cs="Times New Roman"/>
          <w:sz w:val="24"/>
          <w:szCs w:val="24"/>
        </w:rPr>
        <w:t>melibatkan</w:t>
      </w:r>
      <w:proofErr w:type="spellEnd"/>
      <w:r w:rsidR="003042B3">
        <w:rPr>
          <w:rFonts w:ascii="Times New Roman" w:hAnsi="Times New Roman" w:cs="Times New Roman"/>
          <w:sz w:val="24"/>
          <w:szCs w:val="24"/>
        </w:rPr>
        <w:t xml:space="preserve"> 208 </w:t>
      </w:r>
      <w:proofErr w:type="spellStart"/>
      <w:r w:rsidR="003042B3">
        <w:rPr>
          <w:rFonts w:ascii="Times New Roman" w:hAnsi="Times New Roman" w:cs="Times New Roman"/>
          <w:sz w:val="24"/>
          <w:szCs w:val="24"/>
        </w:rPr>
        <w:t>subjek</w:t>
      </w:r>
      <w:proofErr w:type="spellEnd"/>
      <w:r w:rsidR="001E45FA">
        <w:rPr>
          <w:rFonts w:ascii="Times New Roman" w:hAnsi="Times New Roman" w:cs="Times New Roman"/>
          <w:sz w:val="24"/>
          <w:szCs w:val="24"/>
        </w:rPr>
        <w:t>,</w:t>
      </w:r>
      <w:r w:rsidR="00101801">
        <w:rPr>
          <w:rFonts w:ascii="Times New Roman" w:hAnsi="Times New Roman" w:cs="Times New Roman"/>
          <w:sz w:val="24"/>
          <w:szCs w:val="24"/>
        </w:rPr>
        <w:t xml:space="preserve"> </w:t>
      </w:r>
      <w:r w:rsidR="00FE155B">
        <w:rPr>
          <w:rFonts w:ascii="Times New Roman" w:hAnsi="Times New Roman" w:cs="Times New Roman"/>
          <w:sz w:val="24"/>
          <w:szCs w:val="24"/>
        </w:rPr>
        <w:t xml:space="preserve">27(13%) </w:t>
      </w:r>
      <w:proofErr w:type="spellStart"/>
      <w:r w:rsidR="00FE155B">
        <w:rPr>
          <w:rFonts w:ascii="Times New Roman" w:hAnsi="Times New Roman" w:cs="Times New Roman"/>
          <w:sz w:val="24"/>
          <w:szCs w:val="24"/>
        </w:rPr>
        <w:t>subjek</w:t>
      </w:r>
      <w:proofErr w:type="spellEnd"/>
      <w:r w:rsidR="00FE155B">
        <w:rPr>
          <w:rFonts w:ascii="Times New Roman" w:hAnsi="Times New Roman" w:cs="Times New Roman"/>
          <w:sz w:val="24"/>
          <w:szCs w:val="24"/>
        </w:rPr>
        <w:t xml:space="preserve"> </w:t>
      </w:r>
      <w:proofErr w:type="spellStart"/>
      <w:r w:rsidR="00FE155B">
        <w:rPr>
          <w:rFonts w:ascii="Times New Roman" w:hAnsi="Times New Roman" w:cs="Times New Roman"/>
          <w:sz w:val="24"/>
          <w:szCs w:val="24"/>
        </w:rPr>
        <w:t>memiliki</w:t>
      </w:r>
      <w:proofErr w:type="spellEnd"/>
      <w:r w:rsidR="00FE155B">
        <w:rPr>
          <w:rFonts w:ascii="Times New Roman" w:hAnsi="Times New Roman" w:cs="Times New Roman"/>
          <w:sz w:val="24"/>
          <w:szCs w:val="24"/>
        </w:rPr>
        <w:t xml:space="preserve"> </w:t>
      </w:r>
      <w:proofErr w:type="spellStart"/>
      <w:r w:rsidR="00FE155B">
        <w:rPr>
          <w:rFonts w:ascii="Times New Roman" w:hAnsi="Times New Roman" w:cs="Times New Roman"/>
          <w:sz w:val="24"/>
          <w:szCs w:val="24"/>
        </w:rPr>
        <w:t>perawakan</w:t>
      </w:r>
      <w:proofErr w:type="spellEnd"/>
      <w:r w:rsidR="00FE155B">
        <w:rPr>
          <w:rFonts w:ascii="Times New Roman" w:hAnsi="Times New Roman" w:cs="Times New Roman"/>
          <w:sz w:val="24"/>
          <w:szCs w:val="24"/>
        </w:rPr>
        <w:t xml:space="preserve"> </w:t>
      </w:r>
      <w:proofErr w:type="spellStart"/>
      <w:r w:rsidR="00FE155B">
        <w:rPr>
          <w:rFonts w:ascii="Times New Roman" w:hAnsi="Times New Roman" w:cs="Times New Roman"/>
          <w:sz w:val="24"/>
          <w:szCs w:val="24"/>
        </w:rPr>
        <w:t>pendek</w:t>
      </w:r>
      <w:proofErr w:type="spellEnd"/>
      <w:r w:rsidR="00FE155B" w:rsidRPr="00656411">
        <w:rPr>
          <w:rFonts w:ascii="Times New Roman" w:hAnsi="Times New Roman" w:cs="Times New Roman"/>
          <w:sz w:val="24"/>
          <w:szCs w:val="24"/>
        </w:rPr>
        <w:t xml:space="preserve"> </w:t>
      </w:r>
      <w:r w:rsidR="00FE155B">
        <w:rPr>
          <w:rFonts w:ascii="Times New Roman" w:hAnsi="Times New Roman" w:cs="Times New Roman"/>
          <w:sz w:val="24"/>
          <w:szCs w:val="24"/>
        </w:rPr>
        <w:t xml:space="preserve">dan </w:t>
      </w:r>
      <w:r w:rsidR="00101801" w:rsidRPr="00656411">
        <w:rPr>
          <w:rFonts w:ascii="Times New Roman" w:hAnsi="Times New Roman" w:cs="Times New Roman"/>
          <w:sz w:val="24"/>
          <w:szCs w:val="24"/>
        </w:rPr>
        <w:t>21</w:t>
      </w:r>
      <w:r w:rsidR="00101801">
        <w:rPr>
          <w:rFonts w:ascii="Times New Roman" w:hAnsi="Times New Roman" w:cs="Times New Roman"/>
          <w:sz w:val="24"/>
          <w:szCs w:val="24"/>
        </w:rPr>
        <w:t xml:space="preserve">(10,1%) </w:t>
      </w:r>
      <w:proofErr w:type="spellStart"/>
      <w:r w:rsidR="00101801">
        <w:rPr>
          <w:rFonts w:ascii="Times New Roman" w:hAnsi="Times New Roman" w:cs="Times New Roman"/>
          <w:sz w:val="24"/>
          <w:szCs w:val="24"/>
        </w:rPr>
        <w:t>subjek</w:t>
      </w:r>
      <w:proofErr w:type="spellEnd"/>
      <w:r w:rsidR="00101801">
        <w:rPr>
          <w:rFonts w:ascii="Times New Roman" w:hAnsi="Times New Roman" w:cs="Times New Roman"/>
          <w:sz w:val="24"/>
          <w:szCs w:val="24"/>
        </w:rPr>
        <w:t xml:space="preserve"> </w:t>
      </w:r>
      <w:proofErr w:type="spellStart"/>
      <w:r w:rsidR="00101801">
        <w:rPr>
          <w:rFonts w:ascii="Times New Roman" w:hAnsi="Times New Roman" w:cs="Times New Roman"/>
          <w:sz w:val="24"/>
          <w:szCs w:val="24"/>
        </w:rPr>
        <w:t>mengalami</w:t>
      </w:r>
      <w:proofErr w:type="spellEnd"/>
      <w:r w:rsidR="00101801">
        <w:rPr>
          <w:rFonts w:ascii="Times New Roman" w:hAnsi="Times New Roman" w:cs="Times New Roman"/>
          <w:sz w:val="24"/>
          <w:szCs w:val="24"/>
        </w:rPr>
        <w:t xml:space="preserve"> </w:t>
      </w:r>
      <w:proofErr w:type="spellStart"/>
      <w:r w:rsidR="00101801">
        <w:rPr>
          <w:rFonts w:ascii="Times New Roman" w:hAnsi="Times New Roman" w:cs="Times New Roman"/>
          <w:sz w:val="24"/>
          <w:szCs w:val="24"/>
        </w:rPr>
        <w:t>obesitas</w:t>
      </w:r>
      <w:proofErr w:type="spellEnd"/>
      <w:r w:rsidR="00FE155B">
        <w:rPr>
          <w:rFonts w:ascii="Times New Roman" w:hAnsi="Times New Roman" w:cs="Times New Roman"/>
          <w:sz w:val="24"/>
          <w:szCs w:val="24"/>
        </w:rPr>
        <w:t>.</w:t>
      </w:r>
      <w:r w:rsidR="00101801">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A</w:t>
      </w:r>
      <w:r w:rsidR="004F0FF6">
        <w:rPr>
          <w:rFonts w:ascii="Times New Roman" w:hAnsi="Times New Roman" w:cs="Times New Roman"/>
          <w:sz w:val="24"/>
          <w:szCs w:val="24"/>
        </w:rPr>
        <w:t>nalisis</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bivariat</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menunjukan</w:t>
      </w:r>
      <w:proofErr w:type="spellEnd"/>
      <w:r w:rsidR="00271A2A">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tidak</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terdapat</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hubungan</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antara</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perawakan</w:t>
      </w:r>
      <w:proofErr w:type="spellEnd"/>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pendek</w:t>
      </w:r>
      <w:proofErr w:type="spellEnd"/>
      <w:r w:rsidR="004F0FF6">
        <w:rPr>
          <w:rFonts w:ascii="Times New Roman" w:hAnsi="Times New Roman" w:cs="Times New Roman"/>
          <w:sz w:val="24"/>
          <w:szCs w:val="24"/>
        </w:rPr>
        <w:t xml:space="preserve"> </w:t>
      </w:r>
      <w:r w:rsidR="000127CA">
        <w:rPr>
          <w:rFonts w:ascii="Times New Roman" w:hAnsi="Times New Roman" w:cs="Times New Roman"/>
          <w:sz w:val="24"/>
          <w:szCs w:val="24"/>
        </w:rPr>
        <w:t>dan</w:t>
      </w:r>
      <w:r w:rsidR="004F0FF6">
        <w:rPr>
          <w:rFonts w:ascii="Times New Roman" w:hAnsi="Times New Roman" w:cs="Times New Roman"/>
          <w:sz w:val="24"/>
          <w:szCs w:val="24"/>
        </w:rPr>
        <w:t xml:space="preserve"> </w:t>
      </w:r>
      <w:proofErr w:type="spellStart"/>
      <w:r w:rsidR="004F0FF6">
        <w:rPr>
          <w:rFonts w:ascii="Times New Roman" w:hAnsi="Times New Roman" w:cs="Times New Roman"/>
          <w:sz w:val="24"/>
          <w:szCs w:val="24"/>
        </w:rPr>
        <w:t>obesitas</w:t>
      </w:r>
      <w:proofErr w:type="spellEnd"/>
      <w:r w:rsidR="004F0FF6">
        <w:rPr>
          <w:rFonts w:ascii="Times New Roman" w:hAnsi="Times New Roman" w:cs="Times New Roman"/>
          <w:sz w:val="24"/>
          <w:szCs w:val="24"/>
        </w:rPr>
        <w:t xml:space="preserve"> (p=0,323</w:t>
      </w:r>
      <w:r w:rsidR="00271A2A">
        <w:rPr>
          <w:rFonts w:ascii="Times New Roman" w:hAnsi="Times New Roman" w:cs="Times New Roman"/>
          <w:sz w:val="24"/>
          <w:szCs w:val="24"/>
        </w:rPr>
        <w:t>)</w:t>
      </w:r>
      <w:r w:rsidR="002707C0">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namun</w:t>
      </w:r>
      <w:proofErr w:type="spellEnd"/>
      <w:r w:rsidR="00192574">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demikian</w:t>
      </w:r>
      <w:proofErr w:type="spellEnd"/>
      <w:r w:rsidR="00192574">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terdapat</w:t>
      </w:r>
      <w:proofErr w:type="spellEnd"/>
      <w:r w:rsidR="00192574">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korelasi</w:t>
      </w:r>
      <w:proofErr w:type="spellEnd"/>
      <w:r w:rsidR="00192574">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positif</w:t>
      </w:r>
      <w:proofErr w:type="spellEnd"/>
      <w:r w:rsidR="002707C0">
        <w:rPr>
          <w:rFonts w:ascii="Times New Roman" w:hAnsi="Times New Roman" w:cs="Times New Roman"/>
          <w:sz w:val="24"/>
          <w:szCs w:val="24"/>
        </w:rPr>
        <w:t xml:space="preserve"> </w:t>
      </w:r>
      <w:proofErr w:type="spellStart"/>
      <w:r w:rsidR="00192574">
        <w:rPr>
          <w:rFonts w:ascii="Times New Roman" w:hAnsi="Times New Roman" w:cs="Times New Roman"/>
          <w:sz w:val="24"/>
          <w:szCs w:val="24"/>
        </w:rPr>
        <w:t>tinggi</w:t>
      </w:r>
      <w:proofErr w:type="spellEnd"/>
      <w:r w:rsidR="00192574">
        <w:rPr>
          <w:rFonts w:ascii="Times New Roman" w:hAnsi="Times New Roman" w:cs="Times New Roman"/>
          <w:sz w:val="24"/>
          <w:szCs w:val="24"/>
        </w:rPr>
        <w:t xml:space="preserve"> badan </w:t>
      </w:r>
      <w:proofErr w:type="spellStart"/>
      <w:r w:rsidR="00192574">
        <w:rPr>
          <w:rFonts w:ascii="Times New Roman" w:hAnsi="Times New Roman" w:cs="Times New Roman"/>
          <w:sz w:val="24"/>
          <w:szCs w:val="24"/>
        </w:rPr>
        <w:t>dengan</w:t>
      </w:r>
      <w:proofErr w:type="spellEnd"/>
      <w:r w:rsidR="00192574">
        <w:rPr>
          <w:rFonts w:ascii="Times New Roman" w:hAnsi="Times New Roman" w:cs="Times New Roman"/>
          <w:sz w:val="24"/>
          <w:szCs w:val="24"/>
        </w:rPr>
        <w:t xml:space="preserve"> </w:t>
      </w:r>
      <w:r w:rsidR="00CC6995">
        <w:rPr>
          <w:rFonts w:ascii="Times New Roman" w:hAnsi="Times New Roman" w:cs="Times New Roman"/>
          <w:sz w:val="24"/>
          <w:szCs w:val="24"/>
        </w:rPr>
        <w:t>IMT</w:t>
      </w:r>
      <w:r w:rsidR="004F0FF6">
        <w:rPr>
          <w:rFonts w:ascii="Times New Roman" w:hAnsi="Times New Roman" w:cs="Times New Roman"/>
          <w:sz w:val="24"/>
          <w:szCs w:val="24"/>
        </w:rPr>
        <w:t xml:space="preserve"> (p=0,021, </w:t>
      </w:r>
      <w:r w:rsidR="004F0FF6">
        <w:rPr>
          <w:rFonts w:ascii="Times New Roman" w:hAnsi="Times New Roman" w:cs="Times New Roman"/>
          <w:i/>
          <w:iCs/>
          <w:sz w:val="24"/>
          <w:szCs w:val="24"/>
        </w:rPr>
        <w:t>r=</w:t>
      </w:r>
      <w:r w:rsidR="004F0FF6">
        <w:rPr>
          <w:rFonts w:ascii="Times New Roman" w:hAnsi="Times New Roman" w:cs="Times New Roman"/>
          <w:sz w:val="24"/>
          <w:szCs w:val="24"/>
        </w:rPr>
        <w:t>0,159)</w:t>
      </w:r>
      <w:r w:rsidR="0084731C">
        <w:rPr>
          <w:rFonts w:ascii="Times New Roman" w:hAnsi="Times New Roman" w:cs="Times New Roman"/>
          <w:sz w:val="24"/>
          <w:szCs w:val="24"/>
        </w:rPr>
        <w:t xml:space="preserve">. </w:t>
      </w:r>
      <w:r w:rsidR="00F31421">
        <w:rPr>
          <w:rFonts w:ascii="Times New Roman" w:hAnsi="Times New Roman" w:cs="Times New Roman"/>
          <w:sz w:val="24"/>
          <w:szCs w:val="24"/>
        </w:rPr>
        <w:t xml:space="preserve"> </w:t>
      </w:r>
      <w:proofErr w:type="spellStart"/>
      <w:r w:rsidR="001C54D5">
        <w:rPr>
          <w:rFonts w:ascii="Times New Roman" w:hAnsi="Times New Roman" w:cs="Times New Roman"/>
          <w:sz w:val="24"/>
          <w:szCs w:val="24"/>
        </w:rPr>
        <w:t>Variabel</w:t>
      </w:r>
      <w:proofErr w:type="spellEnd"/>
      <w:r w:rsidR="00062BAA">
        <w:rPr>
          <w:rFonts w:ascii="Times New Roman" w:hAnsi="Times New Roman" w:cs="Times New Roman"/>
          <w:sz w:val="24"/>
          <w:szCs w:val="24"/>
        </w:rPr>
        <w:t xml:space="preserve"> yang </w:t>
      </w:r>
      <w:proofErr w:type="spellStart"/>
      <w:r w:rsidR="00062BAA">
        <w:rPr>
          <w:rFonts w:ascii="Times New Roman" w:hAnsi="Times New Roman" w:cs="Times New Roman"/>
          <w:sz w:val="24"/>
          <w:szCs w:val="24"/>
        </w:rPr>
        <w:t>memiliki</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hubungan</w:t>
      </w:r>
      <w:proofErr w:type="spellEnd"/>
      <w:r w:rsidR="001C54D5">
        <w:rPr>
          <w:rFonts w:ascii="Times New Roman" w:hAnsi="Times New Roman" w:cs="Times New Roman"/>
          <w:sz w:val="24"/>
          <w:szCs w:val="24"/>
        </w:rPr>
        <w:t xml:space="preserve"> </w:t>
      </w:r>
      <w:proofErr w:type="spellStart"/>
      <w:r w:rsidR="001C54D5">
        <w:rPr>
          <w:rFonts w:ascii="Times New Roman" w:hAnsi="Times New Roman" w:cs="Times New Roman"/>
          <w:sz w:val="24"/>
          <w:szCs w:val="24"/>
        </w:rPr>
        <w:t>bermakna</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dengan</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obesitas</w:t>
      </w:r>
      <w:proofErr w:type="spellEnd"/>
      <w:r w:rsidR="00062BAA">
        <w:rPr>
          <w:rFonts w:ascii="Times New Roman" w:hAnsi="Times New Roman" w:cs="Times New Roman"/>
          <w:sz w:val="24"/>
          <w:szCs w:val="24"/>
        </w:rPr>
        <w:t xml:space="preserve"> pada </w:t>
      </w:r>
      <w:proofErr w:type="spellStart"/>
      <w:r w:rsidR="00062BAA">
        <w:rPr>
          <w:rFonts w:ascii="Times New Roman" w:hAnsi="Times New Roman" w:cs="Times New Roman"/>
          <w:sz w:val="24"/>
          <w:szCs w:val="24"/>
        </w:rPr>
        <w:t>remaja</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akhir</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adalah</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aktivitas</w:t>
      </w:r>
      <w:proofErr w:type="spellEnd"/>
      <w:r w:rsidR="00062BAA">
        <w:rPr>
          <w:rFonts w:ascii="Times New Roman" w:hAnsi="Times New Roman" w:cs="Times New Roman"/>
          <w:sz w:val="24"/>
          <w:szCs w:val="24"/>
        </w:rPr>
        <w:t xml:space="preserve"> </w:t>
      </w:r>
      <w:proofErr w:type="spellStart"/>
      <w:r w:rsidR="00062BAA">
        <w:rPr>
          <w:rFonts w:ascii="Times New Roman" w:hAnsi="Times New Roman" w:cs="Times New Roman"/>
          <w:sz w:val="24"/>
          <w:szCs w:val="24"/>
        </w:rPr>
        <w:t>fisik</w:t>
      </w:r>
      <w:proofErr w:type="spellEnd"/>
      <w:r w:rsidR="00062BAA">
        <w:rPr>
          <w:rFonts w:ascii="Times New Roman" w:hAnsi="Times New Roman" w:cs="Times New Roman"/>
          <w:sz w:val="24"/>
          <w:szCs w:val="24"/>
        </w:rPr>
        <w:t xml:space="preserve"> (p=0,017).</w:t>
      </w:r>
    </w:p>
    <w:p w14:paraId="7FBDFC73" w14:textId="4BB2C417" w:rsidR="00415E9B" w:rsidRPr="00FD2FDA" w:rsidRDefault="00237FE0" w:rsidP="00FD2FD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roofErr w:type="spellStart"/>
      <w:r w:rsidR="00701BA3">
        <w:rPr>
          <w:rFonts w:ascii="Times New Roman" w:hAnsi="Times New Roman" w:cs="Times New Roman"/>
          <w:sz w:val="24"/>
          <w:szCs w:val="24"/>
        </w:rPr>
        <w:t>P</w:t>
      </w:r>
      <w:r w:rsidR="00415E9B">
        <w:rPr>
          <w:rFonts w:ascii="Times New Roman" w:hAnsi="Times New Roman" w:cs="Times New Roman"/>
          <w:sz w:val="24"/>
          <w:szCs w:val="24"/>
        </w:rPr>
        <w:t>enelitian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ini</w:t>
      </w:r>
      <w:proofErr w:type="spellEnd"/>
      <w:r w:rsidR="000D5317">
        <w:rPr>
          <w:rFonts w:ascii="Times New Roman" w:hAnsi="Times New Roman" w:cs="Times New Roman"/>
          <w:sz w:val="24"/>
          <w:szCs w:val="24"/>
        </w:rPr>
        <w:t xml:space="preserve"> </w:t>
      </w:r>
      <w:proofErr w:type="spellStart"/>
      <w:r w:rsidR="00BA330D">
        <w:rPr>
          <w:rFonts w:ascii="Times New Roman" w:hAnsi="Times New Roman" w:cs="Times New Roman"/>
          <w:sz w:val="24"/>
          <w:szCs w:val="24"/>
        </w:rPr>
        <w:t>menunjukkan</w:t>
      </w:r>
      <w:proofErr w:type="spellEnd"/>
      <w:r w:rsidR="00BA330D">
        <w:rPr>
          <w:rFonts w:ascii="Times New Roman" w:hAnsi="Times New Roman" w:cs="Times New Roman"/>
          <w:sz w:val="24"/>
          <w:szCs w:val="24"/>
        </w:rPr>
        <w:t xml:space="preserve"> </w:t>
      </w:r>
      <w:r w:rsidR="00F364C9">
        <w:rPr>
          <w:rFonts w:ascii="Times New Roman" w:hAnsi="Times New Roman" w:cs="Times New Roman"/>
          <w:sz w:val="24"/>
          <w:szCs w:val="24"/>
        </w:rPr>
        <w:t xml:space="preserve">pada </w:t>
      </w:r>
      <w:proofErr w:type="spellStart"/>
      <w:r w:rsidR="00F364C9">
        <w:rPr>
          <w:rFonts w:ascii="Times New Roman" w:hAnsi="Times New Roman" w:cs="Times New Roman"/>
          <w:sz w:val="24"/>
          <w:szCs w:val="24"/>
        </w:rPr>
        <w:t>remaja</w:t>
      </w:r>
      <w:proofErr w:type="spellEnd"/>
      <w:r w:rsidR="00F364C9">
        <w:rPr>
          <w:rFonts w:ascii="Times New Roman" w:hAnsi="Times New Roman" w:cs="Times New Roman"/>
          <w:sz w:val="24"/>
          <w:szCs w:val="24"/>
        </w:rPr>
        <w:t xml:space="preserve"> </w:t>
      </w:r>
      <w:proofErr w:type="spellStart"/>
      <w:r w:rsidR="00F364C9">
        <w:rPr>
          <w:rFonts w:ascii="Times New Roman" w:hAnsi="Times New Roman" w:cs="Times New Roman"/>
          <w:sz w:val="24"/>
          <w:szCs w:val="24"/>
        </w:rPr>
        <w:t>akhir</w:t>
      </w:r>
      <w:proofErr w:type="spellEnd"/>
      <w:r w:rsidR="00F364C9">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perawakan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pendek</w:t>
      </w:r>
      <w:proofErr w:type="spellEnd"/>
      <w:r w:rsidR="00415E9B">
        <w:rPr>
          <w:rFonts w:ascii="Times New Roman" w:hAnsi="Times New Roman" w:cs="Times New Roman"/>
          <w:sz w:val="24"/>
          <w:szCs w:val="24"/>
        </w:rPr>
        <w:t xml:space="preserve"> </w:t>
      </w:r>
      <w:proofErr w:type="spellStart"/>
      <w:r w:rsidR="00F338B1">
        <w:rPr>
          <w:rFonts w:ascii="Times New Roman" w:hAnsi="Times New Roman" w:cs="Times New Roman"/>
          <w:sz w:val="24"/>
          <w:szCs w:val="24"/>
        </w:rPr>
        <w:t>tidak</w:t>
      </w:r>
      <w:proofErr w:type="spellEnd"/>
      <w:r w:rsidR="00F338B1">
        <w:rPr>
          <w:rFonts w:ascii="Times New Roman" w:hAnsi="Times New Roman" w:cs="Times New Roman"/>
          <w:sz w:val="24"/>
          <w:szCs w:val="24"/>
        </w:rPr>
        <w:t xml:space="preserve"> </w:t>
      </w:r>
      <w:proofErr w:type="spellStart"/>
      <w:r w:rsidR="00F338B1">
        <w:rPr>
          <w:rFonts w:ascii="Times New Roman" w:hAnsi="Times New Roman" w:cs="Times New Roman"/>
          <w:sz w:val="24"/>
          <w:szCs w:val="24"/>
        </w:rPr>
        <w:t>berhubungan</w:t>
      </w:r>
      <w:proofErr w:type="spellEnd"/>
      <w:r w:rsidR="00F338B1">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dengan</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obesitas</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Faktor</w:t>
      </w:r>
      <w:proofErr w:type="spellEnd"/>
      <w:r w:rsidR="00415E9B">
        <w:rPr>
          <w:rFonts w:ascii="Times New Roman" w:hAnsi="Times New Roman" w:cs="Times New Roman"/>
          <w:sz w:val="24"/>
          <w:szCs w:val="24"/>
        </w:rPr>
        <w:t xml:space="preserve"> yang </w:t>
      </w:r>
      <w:proofErr w:type="spellStart"/>
      <w:r w:rsidR="00415E9B">
        <w:rPr>
          <w:rFonts w:ascii="Times New Roman" w:hAnsi="Times New Roman" w:cs="Times New Roman"/>
          <w:sz w:val="24"/>
          <w:szCs w:val="24"/>
        </w:rPr>
        <w:t>mempengaruhi</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obesitas</w:t>
      </w:r>
      <w:proofErr w:type="spellEnd"/>
      <w:r w:rsidR="00415E9B">
        <w:rPr>
          <w:rFonts w:ascii="Times New Roman" w:hAnsi="Times New Roman" w:cs="Times New Roman"/>
          <w:sz w:val="24"/>
          <w:szCs w:val="24"/>
        </w:rPr>
        <w:t xml:space="preserve"> pada </w:t>
      </w:r>
      <w:proofErr w:type="spellStart"/>
      <w:r w:rsidR="00415E9B">
        <w:rPr>
          <w:rFonts w:ascii="Times New Roman" w:hAnsi="Times New Roman" w:cs="Times New Roman"/>
          <w:sz w:val="24"/>
          <w:szCs w:val="24"/>
        </w:rPr>
        <w:t>remaja</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akhir</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adalah</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aktivitas</w:t>
      </w:r>
      <w:proofErr w:type="spellEnd"/>
      <w:r w:rsidR="00415E9B">
        <w:rPr>
          <w:rFonts w:ascii="Times New Roman" w:hAnsi="Times New Roman" w:cs="Times New Roman"/>
          <w:sz w:val="24"/>
          <w:szCs w:val="24"/>
        </w:rPr>
        <w:t xml:space="preserve"> </w:t>
      </w:r>
      <w:proofErr w:type="spellStart"/>
      <w:r w:rsidR="00415E9B">
        <w:rPr>
          <w:rFonts w:ascii="Times New Roman" w:hAnsi="Times New Roman" w:cs="Times New Roman"/>
          <w:sz w:val="24"/>
          <w:szCs w:val="24"/>
        </w:rPr>
        <w:t>fisik</w:t>
      </w:r>
      <w:proofErr w:type="spellEnd"/>
      <w:r w:rsidR="00415E9B">
        <w:rPr>
          <w:rFonts w:ascii="Times New Roman" w:hAnsi="Times New Roman" w:cs="Times New Roman"/>
          <w:sz w:val="24"/>
          <w:szCs w:val="24"/>
        </w:rPr>
        <w:t xml:space="preserve">. </w:t>
      </w:r>
    </w:p>
    <w:p w14:paraId="301AEABD" w14:textId="351ABF24" w:rsidR="00B437E6" w:rsidRPr="00415E9B" w:rsidRDefault="006D52B1" w:rsidP="00415E9B">
      <w:pPr>
        <w:spacing w:line="360" w:lineRule="auto"/>
        <w:jc w:val="both"/>
        <w:rPr>
          <w:rFonts w:ascii="Times New Roman" w:hAnsi="Times New Roman" w:cs="Times New Roman"/>
          <w:sz w:val="24"/>
          <w:szCs w:val="24"/>
        </w:rPr>
      </w:pPr>
      <w:r w:rsidRPr="00F12360">
        <w:rPr>
          <w:rFonts w:ascii="Times New Roman" w:hAnsi="Times New Roman" w:cs="Times New Roman"/>
          <w:b/>
          <w:bCs/>
          <w:sz w:val="24"/>
          <w:szCs w:val="24"/>
        </w:rPr>
        <w:t xml:space="preserve">Kata </w:t>
      </w:r>
      <w:proofErr w:type="spellStart"/>
      <w:r w:rsidRPr="00F12360">
        <w:rPr>
          <w:rFonts w:ascii="Times New Roman" w:hAnsi="Times New Roman" w:cs="Times New Roman"/>
          <w:b/>
          <w:bCs/>
          <w:sz w:val="24"/>
          <w:szCs w:val="24"/>
        </w:rPr>
        <w:t>kunci</w:t>
      </w:r>
      <w:proofErr w:type="spellEnd"/>
      <w:r w:rsidRPr="00F12360">
        <w:rPr>
          <w:rFonts w:ascii="Times New Roman" w:hAnsi="Times New Roman" w:cs="Times New Roman"/>
          <w:b/>
          <w:bCs/>
          <w:sz w:val="24"/>
          <w:szCs w:val="24"/>
        </w:rPr>
        <w:t>:</w:t>
      </w:r>
      <w:r w:rsidR="00B437E6">
        <w:rPr>
          <w:rFonts w:ascii="Times New Roman" w:hAnsi="Times New Roman" w:cs="Times New Roman"/>
          <w:sz w:val="24"/>
          <w:szCs w:val="24"/>
        </w:rPr>
        <w:t xml:space="preserve"> </w:t>
      </w:r>
      <w:proofErr w:type="spellStart"/>
      <w:r w:rsidR="00B437E6">
        <w:rPr>
          <w:rFonts w:ascii="Times New Roman" w:hAnsi="Times New Roman" w:cs="Times New Roman"/>
          <w:sz w:val="24"/>
          <w:szCs w:val="24"/>
        </w:rPr>
        <w:t>p</w:t>
      </w:r>
      <w:r>
        <w:rPr>
          <w:rFonts w:ascii="Times New Roman" w:hAnsi="Times New Roman" w:cs="Times New Roman"/>
          <w:sz w:val="24"/>
          <w:szCs w:val="24"/>
        </w:rPr>
        <w:t>erawakan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w:t>
      </w:r>
      <w:r w:rsidR="00B437E6">
        <w:rPr>
          <w:rFonts w:ascii="Times New Roman" w:hAnsi="Times New Roman" w:cs="Times New Roman"/>
          <w:sz w:val="24"/>
          <w:szCs w:val="24"/>
        </w:rPr>
        <w:t xml:space="preserve"> </w:t>
      </w:r>
      <w:proofErr w:type="spellStart"/>
      <w:r w:rsidR="00B437E6">
        <w:rPr>
          <w:rFonts w:ascii="Times New Roman" w:hAnsi="Times New Roman" w:cs="Times New Roman"/>
          <w:sz w:val="24"/>
          <w:szCs w:val="24"/>
        </w:rPr>
        <w:t>obesitas</w:t>
      </w:r>
      <w:proofErr w:type="spellEnd"/>
      <w:r w:rsidR="00B437E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
    <w:p w14:paraId="5F2E1BB5" w14:textId="4FD0C02E" w:rsidR="003944D7" w:rsidRPr="001609BC" w:rsidRDefault="002861C1" w:rsidP="005B101F">
      <w:pPr>
        <w:spacing w:line="360" w:lineRule="auto"/>
        <w:rPr>
          <w:rFonts w:ascii="Times New Roman" w:hAnsi="Times New Roman" w:cs="Times New Roman"/>
          <w:b/>
          <w:bCs/>
          <w:i/>
          <w:sz w:val="24"/>
          <w:szCs w:val="24"/>
        </w:rPr>
      </w:pPr>
      <w:r w:rsidRPr="001609BC">
        <w:rPr>
          <w:rFonts w:ascii="Times New Roman" w:hAnsi="Times New Roman" w:cs="Times New Roman"/>
          <w:b/>
          <w:bCs/>
          <w:i/>
          <w:sz w:val="24"/>
          <w:szCs w:val="24"/>
        </w:rPr>
        <w:lastRenderedPageBreak/>
        <w:t>RELATIONSHIP</w:t>
      </w:r>
      <w:r w:rsidR="003944D7" w:rsidRPr="001609BC">
        <w:rPr>
          <w:rFonts w:ascii="Times New Roman" w:hAnsi="Times New Roman" w:cs="Times New Roman"/>
          <w:b/>
          <w:bCs/>
          <w:i/>
          <w:sz w:val="24"/>
          <w:szCs w:val="24"/>
        </w:rPr>
        <w:t xml:space="preserve"> BETWEEN SHORT STATURE AND OBESITY AMONG </w:t>
      </w:r>
      <w:r w:rsidR="00673C58" w:rsidRPr="001609BC">
        <w:rPr>
          <w:rFonts w:ascii="Times New Roman" w:hAnsi="Times New Roman" w:cs="Times New Roman"/>
          <w:b/>
          <w:bCs/>
          <w:i/>
          <w:sz w:val="24"/>
          <w:szCs w:val="24"/>
        </w:rPr>
        <w:t>LATE ADOLESCEN</w:t>
      </w:r>
      <w:r w:rsidR="00FD31D9">
        <w:rPr>
          <w:rFonts w:ascii="Times New Roman" w:hAnsi="Times New Roman" w:cs="Times New Roman"/>
          <w:b/>
          <w:bCs/>
          <w:i/>
          <w:sz w:val="24"/>
          <w:szCs w:val="24"/>
        </w:rPr>
        <w:t>CE</w:t>
      </w:r>
      <w:r w:rsidR="00673C58" w:rsidRPr="001609BC">
        <w:rPr>
          <w:rFonts w:ascii="Times New Roman" w:hAnsi="Times New Roman" w:cs="Times New Roman"/>
          <w:b/>
          <w:bCs/>
          <w:i/>
          <w:sz w:val="24"/>
          <w:szCs w:val="24"/>
        </w:rPr>
        <w:t xml:space="preserve"> IN KECAMATAN JATINANGOR</w:t>
      </w:r>
    </w:p>
    <w:p w14:paraId="7ECAF99A" w14:textId="2B6BBC93" w:rsidR="00505F32" w:rsidRPr="001609BC" w:rsidRDefault="00505F32" w:rsidP="005B101F">
      <w:pPr>
        <w:spacing w:line="360" w:lineRule="auto"/>
        <w:rPr>
          <w:rFonts w:ascii="Times New Roman" w:hAnsi="Times New Roman" w:cs="Times New Roman"/>
          <w:b/>
          <w:bCs/>
          <w:i/>
          <w:sz w:val="24"/>
          <w:szCs w:val="24"/>
        </w:rPr>
      </w:pPr>
      <w:r w:rsidRPr="001609BC">
        <w:rPr>
          <w:rFonts w:ascii="Times New Roman" w:hAnsi="Times New Roman" w:cs="Times New Roman"/>
          <w:b/>
          <w:bCs/>
          <w:i/>
          <w:sz w:val="24"/>
          <w:szCs w:val="24"/>
        </w:rPr>
        <w:t>ABSTRACT</w:t>
      </w:r>
    </w:p>
    <w:p w14:paraId="5D61F9A6" w14:textId="44F17F2D" w:rsidR="00505F32" w:rsidRPr="001609BC" w:rsidRDefault="00C57922" w:rsidP="00012520">
      <w:pPr>
        <w:spacing w:after="0" w:line="360" w:lineRule="auto"/>
        <w:rPr>
          <w:rFonts w:ascii="Times New Roman" w:hAnsi="Times New Roman" w:cs="Times New Roman"/>
          <w:i/>
          <w:sz w:val="24"/>
          <w:szCs w:val="24"/>
        </w:rPr>
      </w:pPr>
      <w:r w:rsidRPr="001609BC">
        <w:rPr>
          <w:rFonts w:ascii="Times New Roman" w:hAnsi="Times New Roman" w:cs="Times New Roman"/>
          <w:b/>
          <w:bCs/>
          <w:i/>
          <w:sz w:val="24"/>
          <w:szCs w:val="24"/>
        </w:rPr>
        <w:t xml:space="preserve">Background. </w:t>
      </w:r>
      <w:r w:rsidR="00B160E7" w:rsidRPr="001609BC">
        <w:rPr>
          <w:rFonts w:ascii="Times New Roman" w:hAnsi="Times New Roman" w:cs="Times New Roman"/>
          <w:i/>
          <w:sz w:val="24"/>
          <w:szCs w:val="24"/>
        </w:rPr>
        <w:t>Obes</w:t>
      </w:r>
      <w:r w:rsidR="00481259" w:rsidRPr="001609BC">
        <w:rPr>
          <w:rFonts w:ascii="Times New Roman" w:hAnsi="Times New Roman" w:cs="Times New Roman"/>
          <w:i/>
          <w:sz w:val="24"/>
          <w:szCs w:val="24"/>
        </w:rPr>
        <w:t xml:space="preserve">ity </w:t>
      </w:r>
      <w:r w:rsidR="004E4744" w:rsidRPr="001609BC">
        <w:rPr>
          <w:rFonts w:ascii="Times New Roman" w:hAnsi="Times New Roman" w:cs="Times New Roman"/>
          <w:i/>
          <w:sz w:val="24"/>
          <w:szCs w:val="24"/>
        </w:rPr>
        <w:t>is</w:t>
      </w:r>
      <w:r w:rsidR="000114CE" w:rsidRPr="001609BC">
        <w:rPr>
          <w:rFonts w:ascii="Times New Roman" w:hAnsi="Times New Roman" w:cs="Times New Roman"/>
          <w:i/>
          <w:sz w:val="24"/>
          <w:szCs w:val="24"/>
        </w:rPr>
        <w:t xml:space="preserve"> a problem that </w:t>
      </w:r>
      <w:r w:rsidR="000F6A20" w:rsidRPr="001609BC">
        <w:rPr>
          <w:rFonts w:ascii="Times New Roman" w:hAnsi="Times New Roman" w:cs="Times New Roman"/>
          <w:i/>
          <w:sz w:val="24"/>
          <w:szCs w:val="24"/>
        </w:rPr>
        <w:t>must</w:t>
      </w:r>
      <w:r w:rsidR="000F11D1" w:rsidRPr="001609BC">
        <w:rPr>
          <w:rFonts w:ascii="Times New Roman" w:hAnsi="Times New Roman" w:cs="Times New Roman"/>
          <w:i/>
          <w:sz w:val="24"/>
          <w:szCs w:val="24"/>
        </w:rPr>
        <w:t xml:space="preserve"> be </w:t>
      </w:r>
      <w:r w:rsidR="000F6A20" w:rsidRPr="001609BC">
        <w:rPr>
          <w:rFonts w:ascii="Times New Roman" w:hAnsi="Times New Roman" w:cs="Times New Roman"/>
          <w:i/>
          <w:sz w:val="24"/>
          <w:szCs w:val="24"/>
        </w:rPr>
        <w:t>a concern</w:t>
      </w:r>
      <w:r w:rsidR="000F11D1" w:rsidRPr="001609BC">
        <w:rPr>
          <w:rFonts w:ascii="Times New Roman" w:hAnsi="Times New Roman" w:cs="Times New Roman"/>
          <w:i/>
          <w:sz w:val="24"/>
          <w:szCs w:val="24"/>
        </w:rPr>
        <w:t xml:space="preserve"> among late adolescen</w:t>
      </w:r>
      <w:r w:rsidR="00FD31D9">
        <w:rPr>
          <w:rFonts w:ascii="Times New Roman" w:hAnsi="Times New Roman" w:cs="Times New Roman"/>
          <w:i/>
          <w:sz w:val="24"/>
          <w:szCs w:val="24"/>
        </w:rPr>
        <w:t>ce</w:t>
      </w:r>
      <w:r w:rsidR="009A484B" w:rsidRPr="001609BC">
        <w:rPr>
          <w:rFonts w:ascii="Times New Roman" w:hAnsi="Times New Roman" w:cs="Times New Roman"/>
          <w:i/>
          <w:sz w:val="24"/>
          <w:szCs w:val="24"/>
        </w:rPr>
        <w:t xml:space="preserve">. Obesity </w:t>
      </w:r>
      <w:r w:rsidR="00102F84" w:rsidRPr="001609BC">
        <w:rPr>
          <w:rFonts w:ascii="Times New Roman" w:hAnsi="Times New Roman" w:cs="Times New Roman"/>
          <w:i/>
          <w:sz w:val="24"/>
          <w:szCs w:val="24"/>
        </w:rPr>
        <w:t xml:space="preserve">has various impacts on </w:t>
      </w:r>
      <w:r w:rsidR="00A176FB" w:rsidRPr="001609BC">
        <w:rPr>
          <w:rFonts w:ascii="Times New Roman" w:hAnsi="Times New Roman" w:cs="Times New Roman"/>
          <w:i/>
          <w:sz w:val="24"/>
          <w:szCs w:val="24"/>
        </w:rPr>
        <w:t>health, psychological and social aspect</w:t>
      </w:r>
      <w:r w:rsidR="00BF330E" w:rsidRPr="001609BC">
        <w:rPr>
          <w:rFonts w:ascii="Times New Roman" w:hAnsi="Times New Roman" w:cs="Times New Roman"/>
          <w:i/>
          <w:sz w:val="24"/>
          <w:szCs w:val="24"/>
        </w:rPr>
        <w:t>s</w:t>
      </w:r>
      <w:r w:rsidR="00A176FB" w:rsidRPr="001609BC">
        <w:rPr>
          <w:rFonts w:ascii="Times New Roman" w:hAnsi="Times New Roman" w:cs="Times New Roman"/>
          <w:i/>
          <w:sz w:val="24"/>
          <w:szCs w:val="24"/>
        </w:rPr>
        <w:t xml:space="preserve">. </w:t>
      </w:r>
      <w:r w:rsidR="00D55F84" w:rsidRPr="001609BC">
        <w:rPr>
          <w:rFonts w:ascii="Times New Roman" w:hAnsi="Times New Roman" w:cs="Times New Roman"/>
          <w:i/>
          <w:sz w:val="24"/>
          <w:szCs w:val="24"/>
        </w:rPr>
        <w:t>One of the risk factors for obesity is short stature</w:t>
      </w:r>
      <w:r w:rsidR="000F11D1" w:rsidRPr="001609BC">
        <w:rPr>
          <w:rFonts w:ascii="Times New Roman" w:hAnsi="Times New Roman" w:cs="Times New Roman"/>
          <w:i/>
          <w:sz w:val="24"/>
          <w:szCs w:val="24"/>
        </w:rPr>
        <w:t>, but</w:t>
      </w:r>
      <w:r w:rsidR="00BE7415" w:rsidRPr="001609BC">
        <w:rPr>
          <w:rFonts w:ascii="Times New Roman" w:hAnsi="Times New Roman" w:cs="Times New Roman"/>
          <w:i/>
          <w:sz w:val="24"/>
          <w:szCs w:val="24"/>
        </w:rPr>
        <w:t xml:space="preserve"> </w:t>
      </w:r>
      <w:r w:rsidR="000F11D1" w:rsidRPr="001609BC">
        <w:rPr>
          <w:rFonts w:ascii="Times New Roman" w:hAnsi="Times New Roman" w:cs="Times New Roman"/>
          <w:i/>
          <w:sz w:val="24"/>
          <w:szCs w:val="24"/>
        </w:rPr>
        <w:t>t</w:t>
      </w:r>
      <w:r w:rsidR="00BE7415" w:rsidRPr="001609BC">
        <w:rPr>
          <w:rFonts w:ascii="Times New Roman" w:hAnsi="Times New Roman" w:cs="Times New Roman"/>
          <w:i/>
          <w:sz w:val="24"/>
          <w:szCs w:val="24"/>
        </w:rPr>
        <w:t xml:space="preserve">he </w:t>
      </w:r>
      <w:r w:rsidR="00F07D55" w:rsidRPr="001609BC">
        <w:rPr>
          <w:rFonts w:ascii="Times New Roman" w:hAnsi="Times New Roman" w:cs="Times New Roman"/>
          <w:i/>
          <w:sz w:val="24"/>
          <w:szCs w:val="24"/>
        </w:rPr>
        <w:t>relationship</w:t>
      </w:r>
      <w:r w:rsidR="00BE7415" w:rsidRPr="001609BC">
        <w:rPr>
          <w:rFonts w:ascii="Times New Roman" w:hAnsi="Times New Roman" w:cs="Times New Roman"/>
          <w:i/>
          <w:sz w:val="24"/>
          <w:szCs w:val="24"/>
        </w:rPr>
        <w:t xml:space="preserve"> </w:t>
      </w:r>
      <w:r w:rsidR="000F6A20" w:rsidRPr="001609BC">
        <w:rPr>
          <w:rFonts w:ascii="Times New Roman" w:hAnsi="Times New Roman" w:cs="Times New Roman"/>
          <w:i/>
          <w:sz w:val="24"/>
          <w:szCs w:val="24"/>
        </w:rPr>
        <w:t>is not</w:t>
      </w:r>
      <w:r w:rsidR="000F11D1" w:rsidRPr="001609BC">
        <w:rPr>
          <w:rFonts w:ascii="Times New Roman" w:hAnsi="Times New Roman" w:cs="Times New Roman"/>
          <w:i/>
          <w:sz w:val="24"/>
          <w:szCs w:val="24"/>
        </w:rPr>
        <w:t xml:space="preserve"> clearly known</w:t>
      </w:r>
      <w:r w:rsidR="00C73607">
        <w:rPr>
          <w:rFonts w:ascii="Times New Roman" w:hAnsi="Times New Roman" w:cs="Times New Roman"/>
          <w:i/>
          <w:sz w:val="24"/>
          <w:szCs w:val="24"/>
        </w:rPr>
        <w:t xml:space="preserve"> especially in late adolescents</w:t>
      </w:r>
      <w:r w:rsidR="0092059A" w:rsidRPr="001609BC">
        <w:rPr>
          <w:rFonts w:ascii="Times New Roman" w:hAnsi="Times New Roman" w:cs="Times New Roman"/>
          <w:i/>
          <w:sz w:val="24"/>
          <w:szCs w:val="24"/>
        </w:rPr>
        <w:t xml:space="preserve">. </w:t>
      </w:r>
    </w:p>
    <w:p w14:paraId="18B05C5E" w14:textId="2C1A7FB9" w:rsidR="00C57922" w:rsidRPr="001609BC" w:rsidRDefault="00C57922" w:rsidP="00012520">
      <w:pPr>
        <w:spacing w:after="0" w:line="360" w:lineRule="auto"/>
        <w:rPr>
          <w:rFonts w:ascii="Times New Roman" w:hAnsi="Times New Roman" w:cs="Times New Roman"/>
          <w:i/>
          <w:sz w:val="24"/>
          <w:szCs w:val="24"/>
        </w:rPr>
      </w:pPr>
      <w:r w:rsidRPr="001609BC">
        <w:rPr>
          <w:rFonts w:ascii="Times New Roman" w:hAnsi="Times New Roman" w:cs="Times New Roman"/>
          <w:b/>
          <w:bCs/>
          <w:i/>
          <w:sz w:val="24"/>
          <w:szCs w:val="24"/>
        </w:rPr>
        <w:t>Objective.</w:t>
      </w:r>
      <w:r w:rsidR="004844EE" w:rsidRPr="001609BC">
        <w:rPr>
          <w:rFonts w:ascii="Times New Roman" w:hAnsi="Times New Roman" w:cs="Times New Roman"/>
          <w:b/>
          <w:bCs/>
          <w:i/>
          <w:sz w:val="24"/>
          <w:szCs w:val="24"/>
        </w:rPr>
        <w:t xml:space="preserve"> </w:t>
      </w:r>
      <w:r w:rsidR="004844EE" w:rsidRPr="001609BC">
        <w:rPr>
          <w:rFonts w:ascii="Times New Roman" w:hAnsi="Times New Roman" w:cs="Times New Roman"/>
          <w:i/>
          <w:sz w:val="24"/>
          <w:szCs w:val="24"/>
        </w:rPr>
        <w:t xml:space="preserve">To </w:t>
      </w:r>
      <w:r w:rsidR="000D4F9D" w:rsidRPr="001609BC">
        <w:rPr>
          <w:rFonts w:ascii="Times New Roman" w:hAnsi="Times New Roman" w:cs="Times New Roman"/>
          <w:i/>
          <w:sz w:val="24"/>
          <w:szCs w:val="24"/>
        </w:rPr>
        <w:t>determine</w:t>
      </w:r>
      <w:r w:rsidR="004844EE" w:rsidRPr="001609BC">
        <w:rPr>
          <w:rFonts w:ascii="Times New Roman" w:hAnsi="Times New Roman" w:cs="Times New Roman"/>
          <w:i/>
          <w:sz w:val="24"/>
          <w:szCs w:val="24"/>
        </w:rPr>
        <w:t xml:space="preserve"> the </w:t>
      </w:r>
      <w:r w:rsidR="00F07D55" w:rsidRPr="001609BC">
        <w:rPr>
          <w:rFonts w:ascii="Times New Roman" w:hAnsi="Times New Roman" w:cs="Times New Roman"/>
          <w:i/>
          <w:sz w:val="24"/>
          <w:szCs w:val="24"/>
        </w:rPr>
        <w:t>relationship</w:t>
      </w:r>
      <w:r w:rsidR="004844EE" w:rsidRPr="001609BC">
        <w:rPr>
          <w:rFonts w:ascii="Times New Roman" w:hAnsi="Times New Roman" w:cs="Times New Roman"/>
          <w:i/>
          <w:sz w:val="24"/>
          <w:szCs w:val="24"/>
        </w:rPr>
        <w:t xml:space="preserve"> of short stature and obesity </w:t>
      </w:r>
      <w:r w:rsidR="002D6AAD" w:rsidRPr="001609BC">
        <w:rPr>
          <w:rFonts w:ascii="Times New Roman" w:hAnsi="Times New Roman" w:cs="Times New Roman"/>
          <w:i/>
          <w:sz w:val="24"/>
          <w:szCs w:val="24"/>
        </w:rPr>
        <w:t>among</w:t>
      </w:r>
      <w:r w:rsidR="00416160" w:rsidRPr="001609BC">
        <w:rPr>
          <w:rFonts w:ascii="Times New Roman" w:hAnsi="Times New Roman" w:cs="Times New Roman"/>
          <w:i/>
          <w:sz w:val="24"/>
          <w:szCs w:val="24"/>
        </w:rPr>
        <w:t xml:space="preserve"> </w:t>
      </w:r>
      <w:r w:rsidR="000D4F9D" w:rsidRPr="001609BC">
        <w:rPr>
          <w:rFonts w:ascii="Times New Roman" w:hAnsi="Times New Roman" w:cs="Times New Roman"/>
          <w:i/>
          <w:sz w:val="24"/>
          <w:szCs w:val="24"/>
        </w:rPr>
        <w:t xml:space="preserve">late adolescence </w:t>
      </w:r>
      <w:r w:rsidR="002D6AAD" w:rsidRPr="001609BC">
        <w:rPr>
          <w:rFonts w:ascii="Times New Roman" w:hAnsi="Times New Roman" w:cs="Times New Roman"/>
          <w:i/>
          <w:sz w:val="24"/>
          <w:szCs w:val="24"/>
        </w:rPr>
        <w:t>in</w:t>
      </w:r>
      <w:r w:rsidR="005F529E" w:rsidRPr="001609BC">
        <w:rPr>
          <w:rFonts w:ascii="Times New Roman" w:hAnsi="Times New Roman" w:cs="Times New Roman"/>
          <w:i/>
          <w:sz w:val="24"/>
          <w:szCs w:val="24"/>
        </w:rPr>
        <w:t xml:space="preserve"> </w:t>
      </w:r>
      <w:proofErr w:type="spellStart"/>
      <w:r w:rsidR="00723A91" w:rsidRPr="001609BC">
        <w:rPr>
          <w:rFonts w:ascii="Times New Roman" w:hAnsi="Times New Roman" w:cs="Times New Roman"/>
          <w:i/>
          <w:sz w:val="24"/>
          <w:szCs w:val="24"/>
        </w:rPr>
        <w:t>Kecamatan</w:t>
      </w:r>
      <w:proofErr w:type="spellEnd"/>
      <w:r w:rsidR="00723A91" w:rsidRPr="001609BC">
        <w:rPr>
          <w:rFonts w:ascii="Times New Roman" w:hAnsi="Times New Roman" w:cs="Times New Roman"/>
          <w:i/>
          <w:sz w:val="24"/>
          <w:szCs w:val="24"/>
        </w:rPr>
        <w:t xml:space="preserve"> </w:t>
      </w:r>
      <w:proofErr w:type="spellStart"/>
      <w:r w:rsidR="00723A91" w:rsidRPr="001609BC">
        <w:rPr>
          <w:rFonts w:ascii="Times New Roman" w:hAnsi="Times New Roman" w:cs="Times New Roman"/>
          <w:i/>
          <w:sz w:val="24"/>
          <w:szCs w:val="24"/>
        </w:rPr>
        <w:t>Jatinangor</w:t>
      </w:r>
      <w:proofErr w:type="spellEnd"/>
    </w:p>
    <w:p w14:paraId="7FBA2E3C" w14:textId="66924A31" w:rsidR="00C57922" w:rsidRPr="001609BC" w:rsidRDefault="00C57922" w:rsidP="00012520">
      <w:pPr>
        <w:spacing w:after="0" w:line="360" w:lineRule="auto"/>
        <w:rPr>
          <w:rFonts w:ascii="Times New Roman" w:hAnsi="Times New Roman" w:cs="Times New Roman"/>
          <w:i/>
          <w:sz w:val="24"/>
          <w:szCs w:val="24"/>
        </w:rPr>
      </w:pPr>
      <w:r w:rsidRPr="001609BC">
        <w:rPr>
          <w:rFonts w:ascii="Times New Roman" w:hAnsi="Times New Roman" w:cs="Times New Roman"/>
          <w:b/>
          <w:bCs/>
          <w:i/>
          <w:sz w:val="24"/>
          <w:szCs w:val="24"/>
        </w:rPr>
        <w:t>Methods</w:t>
      </w:r>
      <w:r w:rsidR="00387019" w:rsidRPr="001609BC">
        <w:rPr>
          <w:rFonts w:ascii="Times New Roman" w:hAnsi="Times New Roman" w:cs="Times New Roman"/>
          <w:b/>
          <w:bCs/>
          <w:i/>
          <w:sz w:val="24"/>
          <w:szCs w:val="24"/>
        </w:rPr>
        <w:t xml:space="preserve">. </w:t>
      </w:r>
      <w:r w:rsidR="00723A91" w:rsidRPr="001609BC">
        <w:rPr>
          <w:rFonts w:ascii="Times New Roman" w:hAnsi="Times New Roman" w:cs="Times New Roman"/>
          <w:i/>
          <w:sz w:val="24"/>
          <w:szCs w:val="24"/>
        </w:rPr>
        <w:t>The study was conduct</w:t>
      </w:r>
      <w:r w:rsidR="00CC6ACE" w:rsidRPr="001609BC">
        <w:rPr>
          <w:rFonts w:ascii="Times New Roman" w:hAnsi="Times New Roman" w:cs="Times New Roman"/>
          <w:i/>
          <w:sz w:val="24"/>
          <w:szCs w:val="24"/>
        </w:rPr>
        <w:t xml:space="preserve">ed from August – September 2022 </w:t>
      </w:r>
      <w:r w:rsidR="00BB39E2" w:rsidRPr="001609BC">
        <w:rPr>
          <w:rFonts w:ascii="Times New Roman" w:hAnsi="Times New Roman" w:cs="Times New Roman"/>
          <w:i/>
          <w:sz w:val="24"/>
          <w:szCs w:val="24"/>
        </w:rPr>
        <w:t xml:space="preserve">with a cross-sectional design in </w:t>
      </w:r>
      <w:r w:rsidR="005F529E" w:rsidRPr="001609BC">
        <w:rPr>
          <w:rFonts w:ascii="Times New Roman" w:hAnsi="Times New Roman" w:cs="Times New Roman"/>
          <w:i/>
          <w:sz w:val="24"/>
          <w:szCs w:val="24"/>
        </w:rPr>
        <w:t xml:space="preserve">4 </w:t>
      </w:r>
      <w:r w:rsidR="00597F77" w:rsidRPr="001609BC">
        <w:rPr>
          <w:rFonts w:ascii="Times New Roman" w:hAnsi="Times New Roman" w:cs="Times New Roman"/>
          <w:i/>
          <w:sz w:val="24"/>
          <w:szCs w:val="24"/>
        </w:rPr>
        <w:t xml:space="preserve">senior </w:t>
      </w:r>
      <w:r w:rsidR="005F529E" w:rsidRPr="001609BC">
        <w:rPr>
          <w:rFonts w:ascii="Times New Roman" w:hAnsi="Times New Roman" w:cs="Times New Roman"/>
          <w:i/>
          <w:sz w:val="24"/>
          <w:szCs w:val="24"/>
        </w:rPr>
        <w:t>high school</w:t>
      </w:r>
      <w:r w:rsidR="00BF330E" w:rsidRPr="001609BC">
        <w:rPr>
          <w:rFonts w:ascii="Times New Roman" w:hAnsi="Times New Roman" w:cs="Times New Roman"/>
          <w:i/>
          <w:sz w:val="24"/>
          <w:szCs w:val="24"/>
        </w:rPr>
        <w:t>s</w:t>
      </w:r>
      <w:r w:rsidR="005F529E" w:rsidRPr="001609BC">
        <w:rPr>
          <w:rFonts w:ascii="Times New Roman" w:hAnsi="Times New Roman" w:cs="Times New Roman"/>
          <w:i/>
          <w:sz w:val="24"/>
          <w:szCs w:val="24"/>
        </w:rPr>
        <w:t xml:space="preserve"> at </w:t>
      </w:r>
      <w:proofErr w:type="spellStart"/>
      <w:r w:rsidR="005F529E" w:rsidRPr="001609BC">
        <w:rPr>
          <w:rFonts w:ascii="Times New Roman" w:hAnsi="Times New Roman" w:cs="Times New Roman"/>
          <w:i/>
          <w:sz w:val="24"/>
          <w:szCs w:val="24"/>
        </w:rPr>
        <w:t>Kecamatan</w:t>
      </w:r>
      <w:proofErr w:type="spellEnd"/>
      <w:r w:rsidR="005F529E" w:rsidRPr="001609BC">
        <w:rPr>
          <w:rFonts w:ascii="Times New Roman" w:hAnsi="Times New Roman" w:cs="Times New Roman"/>
          <w:i/>
          <w:sz w:val="24"/>
          <w:szCs w:val="24"/>
        </w:rPr>
        <w:t xml:space="preserve"> </w:t>
      </w:r>
      <w:proofErr w:type="spellStart"/>
      <w:r w:rsidR="005F529E" w:rsidRPr="001609BC">
        <w:rPr>
          <w:rFonts w:ascii="Times New Roman" w:hAnsi="Times New Roman" w:cs="Times New Roman"/>
          <w:i/>
          <w:sz w:val="24"/>
          <w:szCs w:val="24"/>
        </w:rPr>
        <w:t>Jatinangor</w:t>
      </w:r>
      <w:proofErr w:type="spellEnd"/>
      <w:r w:rsidR="005F529E" w:rsidRPr="001609BC">
        <w:rPr>
          <w:rFonts w:ascii="Times New Roman" w:hAnsi="Times New Roman" w:cs="Times New Roman"/>
          <w:i/>
          <w:sz w:val="24"/>
          <w:szCs w:val="24"/>
        </w:rPr>
        <w:t>.</w:t>
      </w:r>
      <w:r w:rsidR="00D03C4A" w:rsidRPr="001609BC">
        <w:rPr>
          <w:rFonts w:ascii="Times New Roman" w:hAnsi="Times New Roman" w:cs="Times New Roman"/>
          <w:i/>
          <w:sz w:val="24"/>
          <w:szCs w:val="24"/>
        </w:rPr>
        <w:t xml:space="preserve"> </w:t>
      </w:r>
      <w:r w:rsidR="00004189" w:rsidRPr="001609BC">
        <w:rPr>
          <w:rFonts w:ascii="Times New Roman" w:hAnsi="Times New Roman" w:cs="Times New Roman"/>
          <w:i/>
          <w:sz w:val="24"/>
          <w:szCs w:val="24"/>
        </w:rPr>
        <w:t xml:space="preserve">The independent </w:t>
      </w:r>
      <w:r w:rsidR="00AB4E08" w:rsidRPr="001609BC">
        <w:rPr>
          <w:rFonts w:ascii="Times New Roman" w:hAnsi="Times New Roman" w:cs="Times New Roman"/>
          <w:i/>
          <w:sz w:val="24"/>
          <w:szCs w:val="24"/>
        </w:rPr>
        <w:t>variables</w:t>
      </w:r>
      <w:r w:rsidR="00004189" w:rsidRPr="001609BC">
        <w:rPr>
          <w:rFonts w:ascii="Times New Roman" w:hAnsi="Times New Roman" w:cs="Times New Roman"/>
          <w:i/>
          <w:sz w:val="24"/>
          <w:szCs w:val="24"/>
        </w:rPr>
        <w:t xml:space="preserve"> are height, subject characteristic, </w:t>
      </w:r>
      <w:proofErr w:type="gramStart"/>
      <w:r w:rsidR="00004189" w:rsidRPr="001609BC">
        <w:rPr>
          <w:rFonts w:ascii="Times New Roman" w:hAnsi="Times New Roman" w:cs="Times New Roman"/>
          <w:i/>
          <w:sz w:val="24"/>
          <w:szCs w:val="24"/>
        </w:rPr>
        <w:t>diet</w:t>
      </w:r>
      <w:proofErr w:type="gramEnd"/>
      <w:r w:rsidR="00004189" w:rsidRPr="001609BC">
        <w:rPr>
          <w:rFonts w:ascii="Times New Roman" w:hAnsi="Times New Roman" w:cs="Times New Roman"/>
          <w:i/>
          <w:sz w:val="24"/>
          <w:szCs w:val="24"/>
        </w:rPr>
        <w:t xml:space="preserve"> and physical activity. </w:t>
      </w:r>
      <w:r w:rsidR="00AB4E08" w:rsidRPr="001609BC">
        <w:rPr>
          <w:rFonts w:ascii="Times New Roman" w:hAnsi="Times New Roman" w:cs="Times New Roman"/>
          <w:i/>
          <w:sz w:val="24"/>
          <w:szCs w:val="24"/>
        </w:rPr>
        <w:t>The dependent variable is obesity</w:t>
      </w:r>
      <w:r w:rsidR="00597F77" w:rsidRPr="001609BC">
        <w:rPr>
          <w:rFonts w:ascii="Times New Roman" w:hAnsi="Times New Roman" w:cs="Times New Roman"/>
          <w:i/>
          <w:sz w:val="24"/>
          <w:szCs w:val="24"/>
        </w:rPr>
        <w:t>, that define as BMI for Age z-score &gt;2 standard deviation</w:t>
      </w:r>
      <w:r w:rsidR="00AB4E08" w:rsidRPr="001609BC">
        <w:rPr>
          <w:rFonts w:ascii="Times New Roman" w:hAnsi="Times New Roman" w:cs="Times New Roman"/>
          <w:i/>
          <w:sz w:val="24"/>
          <w:szCs w:val="24"/>
        </w:rPr>
        <w:t xml:space="preserve">. </w:t>
      </w:r>
      <w:r w:rsidR="00713A3A" w:rsidRPr="001609BC">
        <w:rPr>
          <w:rFonts w:ascii="Times New Roman" w:hAnsi="Times New Roman" w:cs="Times New Roman"/>
          <w:i/>
          <w:sz w:val="24"/>
          <w:szCs w:val="24"/>
        </w:rPr>
        <w:t>Analysis was performed</w:t>
      </w:r>
      <w:r w:rsidR="00637D06" w:rsidRPr="001609BC">
        <w:rPr>
          <w:rFonts w:ascii="Times New Roman" w:hAnsi="Times New Roman" w:cs="Times New Roman"/>
          <w:i/>
          <w:sz w:val="24"/>
          <w:szCs w:val="24"/>
        </w:rPr>
        <w:t xml:space="preserve"> using </w:t>
      </w:r>
      <w:r w:rsidR="0072743C" w:rsidRPr="001609BC">
        <w:rPr>
          <w:rFonts w:ascii="Times New Roman" w:hAnsi="Times New Roman" w:cs="Times New Roman"/>
          <w:i/>
          <w:sz w:val="24"/>
          <w:szCs w:val="24"/>
        </w:rPr>
        <w:t xml:space="preserve">chi-square, fisher exact and spearman correlation test. </w:t>
      </w:r>
      <w:r w:rsidR="00C60DA8" w:rsidRPr="001609BC">
        <w:rPr>
          <w:rFonts w:ascii="Times New Roman" w:hAnsi="Times New Roman" w:cs="Times New Roman"/>
          <w:i/>
          <w:sz w:val="24"/>
          <w:szCs w:val="24"/>
        </w:rPr>
        <w:t xml:space="preserve">P value is considered </w:t>
      </w:r>
      <w:r w:rsidR="008273DF" w:rsidRPr="001609BC">
        <w:rPr>
          <w:rFonts w:ascii="Times New Roman" w:hAnsi="Times New Roman" w:cs="Times New Roman"/>
          <w:i/>
          <w:sz w:val="24"/>
          <w:szCs w:val="24"/>
        </w:rPr>
        <w:t>significant</w:t>
      </w:r>
      <w:r w:rsidR="007A13AA" w:rsidRPr="001609BC">
        <w:rPr>
          <w:rFonts w:ascii="Times New Roman" w:hAnsi="Times New Roman" w:cs="Times New Roman"/>
          <w:i/>
          <w:sz w:val="24"/>
          <w:szCs w:val="24"/>
        </w:rPr>
        <w:t xml:space="preserve"> i</w:t>
      </w:r>
      <w:r w:rsidR="008273DF" w:rsidRPr="001609BC">
        <w:rPr>
          <w:rFonts w:ascii="Times New Roman" w:hAnsi="Times New Roman" w:cs="Times New Roman"/>
          <w:i/>
          <w:sz w:val="24"/>
          <w:szCs w:val="24"/>
        </w:rPr>
        <w:t>f p&lt;0,05.</w:t>
      </w:r>
    </w:p>
    <w:p w14:paraId="338E5E1B" w14:textId="3E49C051" w:rsidR="00FA7517" w:rsidRPr="001609BC" w:rsidRDefault="00387019" w:rsidP="00012520">
      <w:pPr>
        <w:spacing w:after="0" w:line="360" w:lineRule="auto"/>
        <w:rPr>
          <w:rFonts w:ascii="Times New Roman" w:hAnsi="Times New Roman" w:cs="Times New Roman"/>
          <w:i/>
          <w:sz w:val="24"/>
          <w:szCs w:val="24"/>
        </w:rPr>
      </w:pPr>
      <w:r w:rsidRPr="001609BC">
        <w:rPr>
          <w:rFonts w:ascii="Times New Roman" w:hAnsi="Times New Roman" w:cs="Times New Roman"/>
          <w:b/>
          <w:bCs/>
          <w:i/>
          <w:sz w:val="24"/>
          <w:szCs w:val="24"/>
        </w:rPr>
        <w:t xml:space="preserve">Result. </w:t>
      </w:r>
      <w:r w:rsidR="00700B10" w:rsidRPr="001609BC">
        <w:rPr>
          <w:rFonts w:ascii="Times New Roman" w:hAnsi="Times New Roman" w:cs="Times New Roman"/>
          <w:i/>
          <w:sz w:val="24"/>
          <w:szCs w:val="24"/>
        </w:rPr>
        <w:t xml:space="preserve">The study </w:t>
      </w:r>
      <w:r w:rsidR="0079632D" w:rsidRPr="001609BC">
        <w:rPr>
          <w:rFonts w:ascii="Times New Roman" w:hAnsi="Times New Roman" w:cs="Times New Roman"/>
          <w:i/>
          <w:sz w:val="24"/>
          <w:szCs w:val="24"/>
        </w:rPr>
        <w:t xml:space="preserve">consisted of </w:t>
      </w:r>
      <w:r w:rsidR="00343B18" w:rsidRPr="001609BC">
        <w:rPr>
          <w:rFonts w:ascii="Times New Roman" w:hAnsi="Times New Roman" w:cs="Times New Roman"/>
          <w:i/>
          <w:sz w:val="24"/>
          <w:szCs w:val="24"/>
        </w:rPr>
        <w:t xml:space="preserve">208 </w:t>
      </w:r>
      <w:r w:rsidR="00347088" w:rsidRPr="001609BC">
        <w:rPr>
          <w:rFonts w:ascii="Times New Roman" w:hAnsi="Times New Roman" w:cs="Times New Roman"/>
          <w:i/>
          <w:sz w:val="24"/>
          <w:szCs w:val="24"/>
        </w:rPr>
        <w:t>subjects</w:t>
      </w:r>
      <w:r w:rsidR="001E45FA" w:rsidRPr="001609BC">
        <w:rPr>
          <w:rFonts w:ascii="Times New Roman" w:hAnsi="Times New Roman" w:cs="Times New Roman"/>
          <w:i/>
          <w:sz w:val="24"/>
          <w:szCs w:val="24"/>
        </w:rPr>
        <w:t xml:space="preserve">, </w:t>
      </w:r>
      <w:r w:rsidR="005D3711" w:rsidRPr="001609BC">
        <w:rPr>
          <w:rFonts w:ascii="Times New Roman" w:hAnsi="Times New Roman" w:cs="Times New Roman"/>
          <w:i/>
          <w:sz w:val="24"/>
          <w:szCs w:val="24"/>
        </w:rPr>
        <w:t xml:space="preserve">27(13%) subjects </w:t>
      </w:r>
      <w:r w:rsidR="00507D5C" w:rsidRPr="001609BC">
        <w:rPr>
          <w:rFonts w:ascii="Times New Roman" w:hAnsi="Times New Roman" w:cs="Times New Roman"/>
          <w:i/>
          <w:sz w:val="24"/>
          <w:szCs w:val="24"/>
        </w:rPr>
        <w:t>had short stature</w:t>
      </w:r>
      <w:r w:rsidR="00713A3A" w:rsidRPr="001609BC">
        <w:rPr>
          <w:rFonts w:ascii="Times New Roman" w:hAnsi="Times New Roman" w:cs="Times New Roman"/>
          <w:i/>
          <w:sz w:val="24"/>
          <w:szCs w:val="24"/>
        </w:rPr>
        <w:t xml:space="preserve"> and 21(10,1%) subjects were obese</w:t>
      </w:r>
      <w:r w:rsidR="00507D5C" w:rsidRPr="001609BC">
        <w:rPr>
          <w:rFonts w:ascii="Times New Roman" w:hAnsi="Times New Roman" w:cs="Times New Roman"/>
          <w:i/>
          <w:sz w:val="24"/>
          <w:szCs w:val="24"/>
        </w:rPr>
        <w:t>.</w:t>
      </w:r>
      <w:r w:rsidR="00FA7517" w:rsidRPr="001609BC">
        <w:rPr>
          <w:rFonts w:ascii="Times New Roman" w:hAnsi="Times New Roman" w:cs="Times New Roman"/>
          <w:i/>
          <w:sz w:val="24"/>
          <w:szCs w:val="24"/>
        </w:rPr>
        <w:t xml:space="preserve"> Bivariate analysis shows that</w:t>
      </w:r>
      <w:r w:rsidR="000B5953" w:rsidRPr="001609BC">
        <w:rPr>
          <w:rFonts w:ascii="Times New Roman" w:hAnsi="Times New Roman" w:cs="Times New Roman"/>
          <w:i/>
          <w:sz w:val="24"/>
          <w:szCs w:val="24"/>
        </w:rPr>
        <w:t xml:space="preserve"> there is no relationship between short stature and obesity (p=0,323) but there is a positive correlation between height and IMT (p=0,021, r=0,159).</w:t>
      </w:r>
      <w:r w:rsidR="00FA7517" w:rsidRPr="001609BC">
        <w:rPr>
          <w:rFonts w:ascii="Times New Roman" w:hAnsi="Times New Roman" w:cs="Times New Roman"/>
          <w:i/>
          <w:sz w:val="24"/>
          <w:szCs w:val="24"/>
        </w:rPr>
        <w:t xml:space="preserve"> </w:t>
      </w:r>
      <w:r w:rsidR="000B5953" w:rsidRPr="001609BC">
        <w:rPr>
          <w:rFonts w:ascii="Times New Roman" w:hAnsi="Times New Roman" w:cs="Times New Roman"/>
          <w:i/>
          <w:sz w:val="24"/>
          <w:szCs w:val="24"/>
        </w:rPr>
        <w:t>F</w:t>
      </w:r>
      <w:r w:rsidR="0094309C" w:rsidRPr="001609BC">
        <w:rPr>
          <w:rFonts w:ascii="Times New Roman" w:hAnsi="Times New Roman" w:cs="Times New Roman"/>
          <w:i/>
          <w:sz w:val="24"/>
          <w:szCs w:val="24"/>
        </w:rPr>
        <w:t>actor that has a relation with obesity in late adolescence is physical activity (p=0,017</w:t>
      </w:r>
      <w:r w:rsidR="000B5953" w:rsidRPr="001609BC">
        <w:rPr>
          <w:rFonts w:ascii="Times New Roman" w:hAnsi="Times New Roman" w:cs="Times New Roman"/>
          <w:i/>
          <w:sz w:val="24"/>
          <w:szCs w:val="24"/>
        </w:rPr>
        <w:t>)</w:t>
      </w:r>
    </w:p>
    <w:p w14:paraId="26BE1FD9" w14:textId="3C02D88F" w:rsidR="00387019" w:rsidRPr="001609BC" w:rsidRDefault="00387019" w:rsidP="005B101F">
      <w:pPr>
        <w:spacing w:line="360" w:lineRule="auto"/>
        <w:rPr>
          <w:rFonts w:ascii="Times New Roman" w:hAnsi="Times New Roman" w:cs="Times New Roman"/>
          <w:i/>
          <w:sz w:val="24"/>
          <w:szCs w:val="24"/>
        </w:rPr>
      </w:pPr>
      <w:r w:rsidRPr="001609BC">
        <w:rPr>
          <w:rFonts w:ascii="Times New Roman" w:hAnsi="Times New Roman" w:cs="Times New Roman"/>
          <w:b/>
          <w:bCs/>
          <w:i/>
          <w:sz w:val="24"/>
          <w:szCs w:val="24"/>
        </w:rPr>
        <w:t>Conclusion.</w:t>
      </w:r>
      <w:r w:rsidR="00803D1A" w:rsidRPr="001609BC">
        <w:rPr>
          <w:rFonts w:ascii="Times New Roman" w:hAnsi="Times New Roman" w:cs="Times New Roman"/>
          <w:i/>
          <w:sz w:val="24"/>
          <w:szCs w:val="24"/>
        </w:rPr>
        <w:t xml:space="preserve"> The study shows that there is no </w:t>
      </w:r>
      <w:r w:rsidR="00977D8F" w:rsidRPr="001609BC">
        <w:rPr>
          <w:rFonts w:ascii="Times New Roman" w:hAnsi="Times New Roman" w:cs="Times New Roman"/>
          <w:i/>
          <w:sz w:val="24"/>
          <w:szCs w:val="24"/>
        </w:rPr>
        <w:t>relationship</w:t>
      </w:r>
      <w:r w:rsidR="00803D1A" w:rsidRPr="001609BC">
        <w:rPr>
          <w:rFonts w:ascii="Times New Roman" w:hAnsi="Times New Roman" w:cs="Times New Roman"/>
          <w:i/>
          <w:sz w:val="24"/>
          <w:szCs w:val="24"/>
        </w:rPr>
        <w:t xml:space="preserve"> between short stature and obesity</w:t>
      </w:r>
      <w:r w:rsidR="00C73607">
        <w:rPr>
          <w:rFonts w:ascii="Times New Roman" w:hAnsi="Times New Roman" w:cs="Times New Roman"/>
          <w:i/>
          <w:sz w:val="24"/>
          <w:szCs w:val="24"/>
        </w:rPr>
        <w:t xml:space="preserve"> </w:t>
      </w:r>
      <w:r w:rsidR="00C73607" w:rsidRPr="001609BC">
        <w:rPr>
          <w:rFonts w:ascii="Times New Roman" w:hAnsi="Times New Roman" w:cs="Times New Roman"/>
          <w:i/>
          <w:sz w:val="24"/>
          <w:szCs w:val="24"/>
        </w:rPr>
        <w:t>in late adolescence</w:t>
      </w:r>
      <w:r w:rsidR="00375E84" w:rsidRPr="001609BC">
        <w:rPr>
          <w:rFonts w:ascii="Times New Roman" w:hAnsi="Times New Roman" w:cs="Times New Roman"/>
          <w:i/>
          <w:sz w:val="24"/>
          <w:szCs w:val="24"/>
        </w:rPr>
        <w:t xml:space="preserve">. Factor </w:t>
      </w:r>
      <w:r w:rsidR="005C3B2F" w:rsidRPr="001609BC">
        <w:rPr>
          <w:rFonts w:ascii="Times New Roman" w:hAnsi="Times New Roman" w:cs="Times New Roman"/>
          <w:i/>
          <w:sz w:val="24"/>
          <w:szCs w:val="24"/>
        </w:rPr>
        <w:t xml:space="preserve">that </w:t>
      </w:r>
      <w:r w:rsidR="00E4582C" w:rsidRPr="001609BC">
        <w:rPr>
          <w:rFonts w:ascii="Times New Roman" w:hAnsi="Times New Roman" w:cs="Times New Roman"/>
          <w:i/>
          <w:sz w:val="24"/>
          <w:szCs w:val="24"/>
        </w:rPr>
        <w:t>has</w:t>
      </w:r>
      <w:r w:rsidR="005C3B2F" w:rsidRPr="001609BC">
        <w:rPr>
          <w:rFonts w:ascii="Times New Roman" w:hAnsi="Times New Roman" w:cs="Times New Roman"/>
          <w:i/>
          <w:sz w:val="24"/>
          <w:szCs w:val="24"/>
        </w:rPr>
        <w:t xml:space="preserve"> a </w:t>
      </w:r>
      <w:r w:rsidR="00977D8F" w:rsidRPr="001609BC">
        <w:rPr>
          <w:rFonts w:ascii="Times New Roman" w:hAnsi="Times New Roman" w:cs="Times New Roman"/>
          <w:i/>
          <w:sz w:val="24"/>
          <w:szCs w:val="24"/>
        </w:rPr>
        <w:t>relation</w:t>
      </w:r>
      <w:r w:rsidR="005C3B2F" w:rsidRPr="001609BC">
        <w:rPr>
          <w:rFonts w:ascii="Times New Roman" w:hAnsi="Times New Roman" w:cs="Times New Roman"/>
          <w:i/>
          <w:sz w:val="24"/>
          <w:szCs w:val="24"/>
        </w:rPr>
        <w:t xml:space="preserve"> with obesity in late adolescence is physical activity. </w:t>
      </w:r>
    </w:p>
    <w:p w14:paraId="2DCD7043" w14:textId="3D2E5F24" w:rsidR="00E81319" w:rsidRPr="007B374F" w:rsidRDefault="00E81319" w:rsidP="005B101F">
      <w:pPr>
        <w:spacing w:line="360" w:lineRule="auto"/>
        <w:rPr>
          <w:rFonts w:ascii="Times New Roman" w:hAnsi="Times New Roman" w:cs="Times New Roman"/>
          <w:b/>
          <w:bCs/>
          <w:sz w:val="24"/>
          <w:szCs w:val="24"/>
        </w:rPr>
      </w:pPr>
      <w:r w:rsidRPr="007B374F">
        <w:rPr>
          <w:rFonts w:ascii="Times New Roman" w:hAnsi="Times New Roman" w:cs="Times New Roman"/>
          <w:b/>
          <w:bCs/>
          <w:sz w:val="24"/>
          <w:szCs w:val="24"/>
        </w:rPr>
        <w:t xml:space="preserve">Keywords: </w:t>
      </w:r>
      <w:r w:rsidRPr="007B374F">
        <w:rPr>
          <w:rFonts w:ascii="Times New Roman" w:hAnsi="Times New Roman" w:cs="Times New Roman"/>
          <w:sz w:val="24"/>
          <w:szCs w:val="24"/>
        </w:rPr>
        <w:t>obesity, short stature, late adolescence</w:t>
      </w:r>
    </w:p>
    <w:p w14:paraId="67D7AEA0" w14:textId="77777777" w:rsidR="007071D4" w:rsidRDefault="007071D4" w:rsidP="005B101F">
      <w:pPr>
        <w:spacing w:line="360" w:lineRule="auto"/>
        <w:rPr>
          <w:rFonts w:ascii="Times New Roman" w:hAnsi="Times New Roman" w:cs="Times New Roman"/>
          <w:b/>
          <w:bCs/>
          <w:sz w:val="24"/>
          <w:szCs w:val="24"/>
        </w:rPr>
        <w:sectPr w:rsidR="007071D4">
          <w:pgSz w:w="12240" w:h="15840"/>
          <w:pgMar w:top="1440" w:right="1440" w:bottom="1440" w:left="1440" w:header="708" w:footer="708" w:gutter="0"/>
          <w:cols w:space="708"/>
          <w:docGrid w:linePitch="360"/>
        </w:sectPr>
      </w:pPr>
    </w:p>
    <w:p w14:paraId="6C9AA720" w14:textId="1482F3AD" w:rsidR="00F30D15" w:rsidRDefault="00CE28C1" w:rsidP="005B101F">
      <w:pPr>
        <w:spacing w:line="360" w:lineRule="auto"/>
        <w:rPr>
          <w:rFonts w:ascii="Times New Roman" w:hAnsi="Times New Roman" w:cs="Times New Roman"/>
          <w:b/>
          <w:bCs/>
          <w:sz w:val="24"/>
          <w:szCs w:val="24"/>
        </w:rPr>
      </w:pPr>
      <w:r>
        <w:rPr>
          <w:rFonts w:ascii="Times New Roman" w:hAnsi="Times New Roman" w:cs="Times New Roman"/>
          <w:b/>
          <w:bCs/>
          <w:sz w:val="24"/>
          <w:szCs w:val="24"/>
        </w:rPr>
        <w:t>LATAR BELAKANG</w:t>
      </w:r>
    </w:p>
    <w:p w14:paraId="040A6333" w14:textId="0A503EE9" w:rsidR="00F30D15" w:rsidRPr="00BF5421" w:rsidRDefault="00F30D15" w:rsidP="00415E9B">
      <w:pPr>
        <w:pStyle w:val="ListParagraph"/>
        <w:spacing w:line="360" w:lineRule="auto"/>
        <w:ind w:left="0" w:firstLine="360"/>
        <w:jc w:val="both"/>
        <w:rPr>
          <w:rFonts w:ascii="Times New Roman" w:hAnsi="Times New Roman" w:cs="Times New Roman"/>
          <w:sz w:val="24"/>
          <w:szCs w:val="24"/>
        </w:rPr>
      </w:pPr>
      <w:r w:rsidRPr="00E43DE3">
        <w:rPr>
          <w:rFonts w:ascii="Times New Roman" w:hAnsi="Times New Roman" w:cs="Times New Roman"/>
          <w:sz w:val="24"/>
          <w:szCs w:val="24"/>
        </w:rPr>
        <w:t xml:space="preserve">Angka </w:t>
      </w:r>
      <w:proofErr w:type="spellStart"/>
      <w:r w:rsidRPr="00E43DE3">
        <w:rPr>
          <w:rFonts w:ascii="Times New Roman" w:hAnsi="Times New Roman" w:cs="Times New Roman"/>
          <w:sz w:val="24"/>
          <w:szCs w:val="24"/>
        </w:rPr>
        <w:t>kejadian</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obesitas</w:t>
      </w:r>
      <w:proofErr w:type="spellEnd"/>
      <w:r w:rsidRPr="00E43DE3">
        <w:rPr>
          <w:rFonts w:ascii="Times New Roman" w:hAnsi="Times New Roman" w:cs="Times New Roman"/>
          <w:sz w:val="24"/>
          <w:szCs w:val="24"/>
        </w:rPr>
        <w:t xml:space="preserve"> yang </w:t>
      </w:r>
      <w:proofErr w:type="spellStart"/>
      <w:r w:rsidRPr="00E43DE3">
        <w:rPr>
          <w:rFonts w:ascii="Times New Roman" w:hAnsi="Times New Roman" w:cs="Times New Roman"/>
          <w:sz w:val="24"/>
          <w:szCs w:val="24"/>
        </w:rPr>
        <w:t>terus</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meningkat</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menyebabkan</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obesitas</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menjadi</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epidemi</w:t>
      </w:r>
      <w:proofErr w:type="spellEnd"/>
      <w:r w:rsidRPr="00E43DE3">
        <w:rPr>
          <w:rFonts w:ascii="Times New Roman" w:hAnsi="Times New Roman" w:cs="Times New Roman"/>
          <w:sz w:val="24"/>
          <w:szCs w:val="24"/>
        </w:rPr>
        <w:t xml:space="preserve"> global yang </w:t>
      </w:r>
      <w:proofErr w:type="spellStart"/>
      <w:r w:rsidRPr="00E43DE3">
        <w:rPr>
          <w:rFonts w:ascii="Times New Roman" w:hAnsi="Times New Roman" w:cs="Times New Roman"/>
          <w:sz w:val="24"/>
          <w:szCs w:val="24"/>
        </w:rPr>
        <w:t>melibatkan</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banyak</w:t>
      </w:r>
      <w:proofErr w:type="spellEnd"/>
      <w:r w:rsidRPr="00E43DE3">
        <w:rPr>
          <w:rFonts w:ascii="Times New Roman" w:hAnsi="Times New Roman" w:cs="Times New Roman"/>
          <w:sz w:val="24"/>
          <w:szCs w:val="24"/>
        </w:rPr>
        <w:t xml:space="preserve"> negara di dunia. </w:t>
      </w:r>
      <w:proofErr w:type="spellStart"/>
      <w:r w:rsidR="00694F3A">
        <w:rPr>
          <w:rFonts w:ascii="Times New Roman" w:hAnsi="Times New Roman" w:cs="Times New Roman"/>
          <w:sz w:val="24"/>
          <w:szCs w:val="24"/>
        </w:rPr>
        <w:t>Prevalensi</w:t>
      </w:r>
      <w:proofErr w:type="spellEnd"/>
      <w:r w:rsidR="00694F3A">
        <w:rPr>
          <w:rFonts w:ascii="Times New Roman" w:hAnsi="Times New Roman" w:cs="Times New Roman"/>
          <w:sz w:val="24"/>
          <w:szCs w:val="24"/>
        </w:rPr>
        <w:t xml:space="preserve"> </w:t>
      </w:r>
      <w:proofErr w:type="spellStart"/>
      <w:r w:rsidR="00694F3A">
        <w:rPr>
          <w:rFonts w:ascii="Times New Roman" w:hAnsi="Times New Roman" w:cs="Times New Roman"/>
          <w:sz w:val="24"/>
          <w:szCs w:val="24"/>
        </w:rPr>
        <w:t>obesitas</w:t>
      </w:r>
      <w:proofErr w:type="spellEnd"/>
      <w:r w:rsidR="00694F3A">
        <w:rPr>
          <w:rFonts w:ascii="Times New Roman" w:hAnsi="Times New Roman" w:cs="Times New Roman"/>
          <w:sz w:val="24"/>
          <w:szCs w:val="24"/>
        </w:rPr>
        <w:t xml:space="preserve"> </w:t>
      </w:r>
      <w:proofErr w:type="spellStart"/>
      <w:r w:rsidR="00694F3A">
        <w:rPr>
          <w:rFonts w:ascii="Times New Roman" w:hAnsi="Times New Roman" w:cs="Times New Roman"/>
          <w:sz w:val="24"/>
          <w:szCs w:val="24"/>
        </w:rPr>
        <w:t>secara</w:t>
      </w:r>
      <w:proofErr w:type="spellEnd"/>
      <w:r w:rsidR="00694F3A">
        <w:rPr>
          <w:rFonts w:ascii="Times New Roman" w:hAnsi="Times New Roman" w:cs="Times New Roman"/>
          <w:sz w:val="24"/>
          <w:szCs w:val="24"/>
        </w:rPr>
        <w:t xml:space="preserve"> global </w:t>
      </w:r>
      <w:r w:rsidR="008266C7">
        <w:rPr>
          <w:rFonts w:ascii="Times New Roman" w:hAnsi="Times New Roman" w:cs="Times New Roman"/>
          <w:sz w:val="24"/>
          <w:szCs w:val="24"/>
        </w:rPr>
        <w:t xml:space="preserve">pada </w:t>
      </w:r>
      <w:proofErr w:type="spellStart"/>
      <w:r w:rsidR="008266C7">
        <w:rPr>
          <w:rFonts w:ascii="Times New Roman" w:hAnsi="Times New Roman" w:cs="Times New Roman"/>
          <w:sz w:val="24"/>
          <w:szCs w:val="24"/>
        </w:rPr>
        <w:t>tahun</w:t>
      </w:r>
      <w:proofErr w:type="spellEnd"/>
      <w:r w:rsidR="008266C7">
        <w:rPr>
          <w:rFonts w:ascii="Times New Roman" w:hAnsi="Times New Roman" w:cs="Times New Roman"/>
          <w:sz w:val="24"/>
          <w:szCs w:val="24"/>
        </w:rPr>
        <w:t xml:space="preserve"> 2016 </w:t>
      </w:r>
      <w:proofErr w:type="spellStart"/>
      <w:r w:rsidR="00F13C81">
        <w:rPr>
          <w:rFonts w:ascii="Times New Roman" w:hAnsi="Times New Roman" w:cs="Times New Roman"/>
          <w:sz w:val="24"/>
          <w:szCs w:val="24"/>
        </w:rPr>
        <w:t>sudah</w:t>
      </w:r>
      <w:proofErr w:type="spellEnd"/>
      <w:r w:rsidR="00F13C81">
        <w:rPr>
          <w:rFonts w:ascii="Times New Roman" w:hAnsi="Times New Roman" w:cs="Times New Roman"/>
          <w:sz w:val="24"/>
          <w:szCs w:val="24"/>
        </w:rPr>
        <w:t xml:space="preserve"> </w:t>
      </w:r>
      <w:proofErr w:type="spellStart"/>
      <w:r w:rsidR="008266C7">
        <w:rPr>
          <w:rFonts w:ascii="Times New Roman" w:hAnsi="Times New Roman" w:cs="Times New Roman"/>
          <w:sz w:val="24"/>
          <w:szCs w:val="24"/>
        </w:rPr>
        <w:t>tiga</w:t>
      </w:r>
      <w:proofErr w:type="spellEnd"/>
      <w:r w:rsidR="008266C7">
        <w:rPr>
          <w:rFonts w:ascii="Times New Roman" w:hAnsi="Times New Roman" w:cs="Times New Roman"/>
          <w:sz w:val="24"/>
          <w:szCs w:val="24"/>
        </w:rPr>
        <w:t xml:space="preserve"> kali </w:t>
      </w:r>
      <w:proofErr w:type="spellStart"/>
      <w:r w:rsidR="008266C7">
        <w:rPr>
          <w:rFonts w:ascii="Times New Roman" w:hAnsi="Times New Roman" w:cs="Times New Roman"/>
          <w:sz w:val="24"/>
          <w:szCs w:val="24"/>
        </w:rPr>
        <w:t>lebih</w:t>
      </w:r>
      <w:proofErr w:type="spellEnd"/>
      <w:r w:rsidR="008266C7">
        <w:rPr>
          <w:rFonts w:ascii="Times New Roman" w:hAnsi="Times New Roman" w:cs="Times New Roman"/>
          <w:sz w:val="24"/>
          <w:szCs w:val="24"/>
        </w:rPr>
        <w:t xml:space="preserve"> </w:t>
      </w:r>
      <w:proofErr w:type="spellStart"/>
      <w:r w:rsidR="008266C7">
        <w:rPr>
          <w:rFonts w:ascii="Times New Roman" w:hAnsi="Times New Roman" w:cs="Times New Roman"/>
          <w:sz w:val="24"/>
          <w:szCs w:val="24"/>
        </w:rPr>
        <w:t>tinggi</w:t>
      </w:r>
      <w:proofErr w:type="spellEnd"/>
      <w:r w:rsidR="008266C7">
        <w:rPr>
          <w:rFonts w:ascii="Times New Roman" w:hAnsi="Times New Roman" w:cs="Times New Roman"/>
          <w:sz w:val="24"/>
          <w:szCs w:val="24"/>
        </w:rPr>
        <w:t xml:space="preserve"> </w:t>
      </w:r>
      <w:proofErr w:type="spellStart"/>
      <w:r w:rsidR="008266C7">
        <w:rPr>
          <w:rFonts w:ascii="Times New Roman" w:hAnsi="Times New Roman" w:cs="Times New Roman"/>
          <w:sz w:val="24"/>
          <w:szCs w:val="24"/>
        </w:rPr>
        <w:t>dibandingkan</w:t>
      </w:r>
      <w:proofErr w:type="spellEnd"/>
      <w:r w:rsidR="008266C7">
        <w:rPr>
          <w:rFonts w:ascii="Times New Roman" w:hAnsi="Times New Roman" w:cs="Times New Roman"/>
          <w:sz w:val="24"/>
          <w:szCs w:val="24"/>
        </w:rPr>
        <w:t xml:space="preserve"> </w:t>
      </w:r>
      <w:proofErr w:type="spellStart"/>
      <w:r w:rsidR="008266C7">
        <w:rPr>
          <w:rFonts w:ascii="Times New Roman" w:hAnsi="Times New Roman" w:cs="Times New Roman"/>
          <w:sz w:val="24"/>
          <w:szCs w:val="24"/>
        </w:rPr>
        <w:t>dengan</w:t>
      </w:r>
      <w:proofErr w:type="spellEnd"/>
      <w:r w:rsidR="008266C7">
        <w:rPr>
          <w:rFonts w:ascii="Times New Roman" w:hAnsi="Times New Roman" w:cs="Times New Roman"/>
          <w:sz w:val="24"/>
          <w:szCs w:val="24"/>
        </w:rPr>
        <w:t xml:space="preserve"> </w:t>
      </w:r>
      <w:proofErr w:type="spellStart"/>
      <w:r w:rsidR="008266C7">
        <w:rPr>
          <w:rFonts w:ascii="Times New Roman" w:hAnsi="Times New Roman" w:cs="Times New Roman"/>
          <w:sz w:val="24"/>
          <w:szCs w:val="24"/>
        </w:rPr>
        <w:t>tahun</w:t>
      </w:r>
      <w:proofErr w:type="spellEnd"/>
      <w:r w:rsidR="008266C7">
        <w:rPr>
          <w:rFonts w:ascii="Times New Roman" w:hAnsi="Times New Roman" w:cs="Times New Roman"/>
          <w:sz w:val="24"/>
          <w:szCs w:val="24"/>
        </w:rPr>
        <w:t xml:space="preserve"> </w:t>
      </w:r>
      <w:r w:rsidR="008266C7" w:rsidRPr="00E43DE3">
        <w:rPr>
          <w:rFonts w:ascii="Times New Roman" w:hAnsi="Times New Roman" w:cs="Times New Roman"/>
          <w:sz w:val="24"/>
          <w:szCs w:val="24"/>
        </w:rPr>
        <w:t>1975.</w:t>
      </w:r>
      <w:r w:rsidR="008266C7" w:rsidRPr="00E43DE3">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URL":"https://www.who.int/news-room/fact-sheets/detail/obesity-and-overweight","accessed":{"date-parts":[["2022","2","15"]]},"author":[{"dropping-particle":"","family":"WHO","given":"","non-dropping-particle":"","parse-names":false,"suffix":""}],"id":"ITEM-1","issued":{"date-parts":[["2021"]]},"title":"Obesity","type":"webpage"},"uris":["http://www.mendeley.com/documents/?uuid=a7fe6d2f-6df8-484b-9de1-6bc5de13d782"]}],"mendeley":{"formattedCitation":"&lt;sup&gt;1&lt;/sup&gt;","plainTextFormattedCitation":"1","previouslyFormattedCitation":"&lt;sup&gt;1&lt;/sup&gt;"},"properties":{"noteIndex":0},"schema":"https://github.com/citation-style-language/schema/raw/master/csl-citation.json"}</w:instrText>
      </w:r>
      <w:r w:rsidR="008266C7" w:rsidRPr="00E43DE3">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1</w:t>
      </w:r>
      <w:r w:rsidR="008266C7" w:rsidRPr="00E43DE3">
        <w:rPr>
          <w:rFonts w:ascii="Times New Roman" w:hAnsi="Times New Roman" w:cs="Times New Roman"/>
          <w:sz w:val="24"/>
          <w:szCs w:val="24"/>
        </w:rPr>
        <w:fldChar w:fldCharType="end"/>
      </w:r>
      <w:r w:rsidR="008266C7"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Obesitas</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dapat</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terjadi</w:t>
      </w:r>
      <w:proofErr w:type="spellEnd"/>
      <w:r w:rsidRPr="00E43DE3">
        <w:rPr>
          <w:rFonts w:ascii="Times New Roman" w:hAnsi="Times New Roman" w:cs="Times New Roman"/>
          <w:sz w:val="24"/>
          <w:szCs w:val="24"/>
        </w:rPr>
        <w:t xml:space="preserve"> pada </w:t>
      </w:r>
      <w:proofErr w:type="spellStart"/>
      <w:r w:rsidRPr="00E43DE3">
        <w:rPr>
          <w:rFonts w:ascii="Times New Roman" w:hAnsi="Times New Roman" w:cs="Times New Roman"/>
          <w:sz w:val="24"/>
          <w:szCs w:val="24"/>
        </w:rPr>
        <w:t>seluruh</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kelompok</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usia</w:t>
      </w:r>
      <w:proofErr w:type="spellEnd"/>
      <w:r w:rsidRPr="00E43DE3">
        <w:rPr>
          <w:rFonts w:ascii="Times New Roman" w:hAnsi="Times New Roman" w:cs="Times New Roman"/>
          <w:sz w:val="24"/>
          <w:szCs w:val="24"/>
        </w:rPr>
        <w:t xml:space="preserve"> </w:t>
      </w:r>
      <w:proofErr w:type="spellStart"/>
      <w:r w:rsidRPr="00E43DE3">
        <w:rPr>
          <w:rFonts w:ascii="Times New Roman" w:hAnsi="Times New Roman" w:cs="Times New Roman"/>
          <w:sz w:val="24"/>
          <w:szCs w:val="24"/>
        </w:rPr>
        <w:t>termasuk</w:t>
      </w:r>
      <w:proofErr w:type="spellEnd"/>
      <w:r>
        <w:rPr>
          <w:rFonts w:ascii="Times New Roman" w:hAnsi="Times New Roman" w:cs="Times New Roman"/>
          <w:sz w:val="24"/>
          <w:szCs w:val="24"/>
        </w:rPr>
        <w:t xml:space="preserve"> pada</w:t>
      </w:r>
      <w:r w:rsidRPr="00E43DE3">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16-19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Pr="00E43DE3">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Riskesdas</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16-18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4,0%, d</w:t>
      </w:r>
      <w:r w:rsidRPr="00E43DE3">
        <w:rPr>
          <w:rFonts w:ascii="Times New Roman" w:hAnsi="Times New Roman" w:cs="Times New Roman"/>
          <w:sz w:val="24"/>
          <w:szCs w:val="24"/>
        </w:rPr>
        <w:t xml:space="preserve">i </w:t>
      </w:r>
      <w:proofErr w:type="spellStart"/>
      <w:r w:rsidRPr="00E43DE3">
        <w:rPr>
          <w:rFonts w:ascii="Times New Roman" w:hAnsi="Times New Roman" w:cs="Times New Roman"/>
          <w:sz w:val="24"/>
          <w:szCs w:val="24"/>
        </w:rPr>
        <w:t>Jawa</w:t>
      </w:r>
      <w:proofErr w:type="spellEnd"/>
      <w:r w:rsidRPr="00E43DE3">
        <w:rPr>
          <w:rFonts w:ascii="Times New Roman" w:hAnsi="Times New Roman" w:cs="Times New Roman"/>
          <w:sz w:val="24"/>
          <w:szCs w:val="24"/>
        </w:rPr>
        <w:t xml:space="preserve"> Barat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sidRPr="00E43DE3">
        <w:rPr>
          <w:rFonts w:ascii="Times New Roman" w:hAnsi="Times New Roman" w:cs="Times New Roman"/>
          <w:sz w:val="24"/>
          <w:szCs w:val="24"/>
        </w:rPr>
        <w:t xml:space="preserve"> 4,5%</w:t>
      </w:r>
      <w:r>
        <w:rPr>
          <w:rFonts w:ascii="Times New Roman" w:hAnsi="Times New Roman" w:cs="Times New Roman"/>
          <w:sz w:val="24"/>
          <w:szCs w:val="24"/>
        </w:rPr>
        <w:t xml:space="preserve"> dan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8,04%.</w:t>
      </w:r>
      <w:r w:rsidR="00FB512D">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{"citationItems":[{"id":"ITEM-1","itemData":{"ISBN":"9786022358091","abstract":"Dalam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lain-lain).","author":[{"dropping-particle":"","family":"Badan Penelitian dan Pengembangan Kesehatan RI","given":"","non-dropping-particle":"","parse-names":false,"suffix":""}],"container-title":"Kementerian Kesehatan RI","id":"ITEM-1","issued":{"date-parts":[["2018"]]},"title":"Hasil Riset Kesehatan Dasar (Riskesdas) 2018","type":"article-journal"},"uris":["http://www.mendeley.com/documents/?uuid=127fa7cb-7819-4a84-bd69-9d2c4e13ac6c"]}],"mendeley":{"formattedCitation":"&lt;sup&gt;2&lt;/sup&gt;","plainTextFormattedCitation":"2","previouslyFormattedCitation":"&lt;sup&gt;2&lt;/sup&gt;"},"properties":{"noteIndex":0},"schema":"https://github.com/citation-style-language/schema/raw/master/csl-citation.json"}</w:instrText>
      </w:r>
      <w:r w:rsidR="00FB512D">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2</w:t>
      </w:r>
      <w:r w:rsidR="00FB512D">
        <w:rPr>
          <w:rFonts w:ascii="Times New Roman" w:hAnsi="Times New Roman" w:cs="Times New Roman"/>
          <w:sz w:val="24"/>
          <w:szCs w:val="24"/>
        </w:rPr>
        <w:fldChar w:fldCharType="end"/>
      </w:r>
      <w:r w:rsidR="00F05E3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Prevalensi</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obesitas</w:t>
      </w:r>
      <w:proofErr w:type="spellEnd"/>
      <w:r w:rsidRPr="00BF5421">
        <w:rPr>
          <w:rFonts w:ascii="Times New Roman" w:hAnsi="Times New Roman" w:cs="Times New Roman"/>
          <w:sz w:val="24"/>
          <w:szCs w:val="24"/>
        </w:rPr>
        <w:t xml:space="preserve"> pada </w:t>
      </w:r>
      <w:proofErr w:type="spellStart"/>
      <w:r w:rsidRPr="00BF5421">
        <w:rPr>
          <w:rFonts w:ascii="Times New Roman" w:hAnsi="Times New Roman" w:cs="Times New Roman"/>
          <w:sz w:val="24"/>
          <w:szCs w:val="24"/>
        </w:rPr>
        <w:t>remaja</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akhir</w:t>
      </w:r>
      <w:proofErr w:type="spellEnd"/>
      <w:r w:rsidRPr="00BF5421">
        <w:rPr>
          <w:rFonts w:ascii="Times New Roman" w:hAnsi="Times New Roman" w:cs="Times New Roman"/>
          <w:sz w:val="24"/>
          <w:szCs w:val="24"/>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Sumedang</w:t>
      </w:r>
      <w:proofErr w:type="spellEnd"/>
      <w:r w:rsidRPr="00BF5421">
        <w:rPr>
          <w:rFonts w:ascii="Times New Roman" w:hAnsi="Times New Roman" w:cs="Times New Roman"/>
          <w:sz w:val="24"/>
          <w:szCs w:val="24"/>
        </w:rPr>
        <w:t xml:space="preserve"> yang </w:t>
      </w:r>
      <w:proofErr w:type="spellStart"/>
      <w:r w:rsidRPr="00BF5421">
        <w:rPr>
          <w:rFonts w:ascii="Times New Roman" w:hAnsi="Times New Roman" w:cs="Times New Roman"/>
          <w:sz w:val="24"/>
          <w:szCs w:val="24"/>
        </w:rPr>
        <w:t>lebih</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tinggi</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dari</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prevalensi</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nasional</w:t>
      </w:r>
      <w:proofErr w:type="spellEnd"/>
      <w:r w:rsidRPr="00BF5421">
        <w:rPr>
          <w:rFonts w:ascii="Times New Roman" w:hAnsi="Times New Roman" w:cs="Times New Roman"/>
          <w:sz w:val="24"/>
          <w:szCs w:val="24"/>
        </w:rPr>
        <w:t xml:space="preserve"> dan </w:t>
      </w:r>
      <w:proofErr w:type="spellStart"/>
      <w:r w:rsidRPr="00BF5421">
        <w:rPr>
          <w:rFonts w:ascii="Times New Roman" w:hAnsi="Times New Roman" w:cs="Times New Roman"/>
          <w:sz w:val="24"/>
          <w:szCs w:val="24"/>
        </w:rPr>
        <w:t>Jawa</w:t>
      </w:r>
      <w:proofErr w:type="spellEnd"/>
      <w:r w:rsidRPr="00BF5421">
        <w:rPr>
          <w:rFonts w:ascii="Times New Roman" w:hAnsi="Times New Roman" w:cs="Times New Roman"/>
          <w:sz w:val="24"/>
          <w:szCs w:val="24"/>
        </w:rPr>
        <w:t xml:space="preserve"> </w:t>
      </w:r>
      <w:r w:rsidRPr="00BF5421">
        <w:rPr>
          <w:rFonts w:ascii="Times New Roman" w:hAnsi="Times New Roman" w:cs="Times New Roman"/>
          <w:sz w:val="24"/>
          <w:szCs w:val="24"/>
        </w:rPr>
        <w:lastRenderedPageBreak/>
        <w:t xml:space="preserve">Barat </w:t>
      </w:r>
      <w:proofErr w:type="spellStart"/>
      <w:r w:rsidRPr="00BF5421">
        <w:rPr>
          <w:rFonts w:ascii="Times New Roman" w:hAnsi="Times New Roman" w:cs="Times New Roman"/>
          <w:sz w:val="24"/>
          <w:szCs w:val="24"/>
        </w:rPr>
        <w:t>menunjukan</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bahwa</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obesitas</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menjadi</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masalah</w:t>
      </w:r>
      <w:proofErr w:type="spellEnd"/>
      <w:r w:rsidRPr="00BF5421">
        <w:rPr>
          <w:rFonts w:ascii="Times New Roman" w:hAnsi="Times New Roman" w:cs="Times New Roman"/>
          <w:sz w:val="24"/>
          <w:szCs w:val="24"/>
        </w:rPr>
        <w:t xml:space="preserve"> </w:t>
      </w:r>
      <w:r w:rsidR="00B34205">
        <w:rPr>
          <w:rFonts w:ascii="Times New Roman" w:hAnsi="Times New Roman" w:cs="Times New Roman"/>
          <w:sz w:val="24"/>
          <w:szCs w:val="24"/>
        </w:rPr>
        <w:t xml:space="preserve">yang </w:t>
      </w:r>
      <w:proofErr w:type="spellStart"/>
      <w:r w:rsidR="00B34205">
        <w:rPr>
          <w:rFonts w:ascii="Times New Roman" w:hAnsi="Times New Roman" w:cs="Times New Roman"/>
          <w:sz w:val="24"/>
          <w:szCs w:val="24"/>
        </w:rPr>
        <w:t>harus</w:t>
      </w:r>
      <w:proofErr w:type="spellEnd"/>
      <w:r w:rsidR="00B34205">
        <w:rPr>
          <w:rFonts w:ascii="Times New Roman" w:hAnsi="Times New Roman" w:cs="Times New Roman"/>
          <w:sz w:val="24"/>
          <w:szCs w:val="24"/>
        </w:rPr>
        <w:t xml:space="preserve"> </w:t>
      </w:r>
      <w:proofErr w:type="spellStart"/>
      <w:r w:rsidR="00B34205">
        <w:rPr>
          <w:rFonts w:ascii="Times New Roman" w:hAnsi="Times New Roman" w:cs="Times New Roman"/>
          <w:sz w:val="24"/>
          <w:szCs w:val="24"/>
        </w:rPr>
        <w:t>menjadi</w:t>
      </w:r>
      <w:proofErr w:type="spellEnd"/>
      <w:r w:rsidR="00B34205">
        <w:rPr>
          <w:rFonts w:ascii="Times New Roman" w:hAnsi="Times New Roman" w:cs="Times New Roman"/>
          <w:sz w:val="24"/>
          <w:szCs w:val="24"/>
        </w:rPr>
        <w:t xml:space="preserve"> </w:t>
      </w:r>
      <w:proofErr w:type="spellStart"/>
      <w:r w:rsidR="00B34205">
        <w:rPr>
          <w:rFonts w:ascii="Times New Roman" w:hAnsi="Times New Roman" w:cs="Times New Roman"/>
          <w:sz w:val="24"/>
          <w:szCs w:val="24"/>
        </w:rPr>
        <w:t>perhatian</w:t>
      </w:r>
      <w:proofErr w:type="spellEnd"/>
      <w:r w:rsidR="00B34205">
        <w:rPr>
          <w:rFonts w:ascii="Times New Roman" w:hAnsi="Times New Roman" w:cs="Times New Roman"/>
          <w:sz w:val="24"/>
          <w:szCs w:val="24"/>
        </w:rPr>
        <w:t xml:space="preserve"> </w:t>
      </w:r>
      <w:r w:rsidRPr="00BF5421">
        <w:rPr>
          <w:rFonts w:ascii="Times New Roman" w:hAnsi="Times New Roman" w:cs="Times New Roman"/>
          <w:sz w:val="24"/>
          <w:szCs w:val="24"/>
        </w:rPr>
        <w:t xml:space="preserve">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Sumedang</w:t>
      </w:r>
      <w:proofErr w:type="spellEnd"/>
      <w:r w:rsidRPr="00BF5421">
        <w:rPr>
          <w:rFonts w:ascii="Times New Roman" w:hAnsi="Times New Roman" w:cs="Times New Roman"/>
          <w:sz w:val="24"/>
          <w:szCs w:val="24"/>
        </w:rPr>
        <w:t xml:space="preserve"> </w:t>
      </w:r>
      <w:r w:rsidR="00B34205">
        <w:rPr>
          <w:rFonts w:ascii="Times New Roman" w:hAnsi="Times New Roman" w:cs="Times New Roman"/>
          <w:sz w:val="24"/>
          <w:szCs w:val="24"/>
        </w:rPr>
        <w:t xml:space="preserve">yang </w:t>
      </w:r>
      <w:proofErr w:type="spellStart"/>
      <w:r w:rsidR="00B34205">
        <w:rPr>
          <w:rFonts w:ascii="Times New Roman" w:hAnsi="Times New Roman" w:cs="Times New Roman"/>
          <w:sz w:val="24"/>
          <w:szCs w:val="24"/>
        </w:rPr>
        <w:t>termasuk</w:t>
      </w:r>
      <w:proofErr w:type="spellEnd"/>
      <w:r w:rsidR="00B34205">
        <w:rPr>
          <w:rFonts w:ascii="Times New Roman" w:hAnsi="Times New Roman" w:cs="Times New Roman"/>
          <w:sz w:val="24"/>
          <w:szCs w:val="24"/>
        </w:rPr>
        <w:t xml:space="preserve"> </w:t>
      </w:r>
      <w:proofErr w:type="spellStart"/>
      <w:r w:rsidR="00B34205">
        <w:rPr>
          <w:rFonts w:ascii="Times New Roman" w:hAnsi="Times New Roman" w:cs="Times New Roman"/>
          <w:sz w:val="24"/>
          <w:szCs w:val="24"/>
        </w:rPr>
        <w:t>didalamnya</w:t>
      </w:r>
      <w:proofErr w:type="spellEnd"/>
      <w:r w:rsidR="00B34205">
        <w:rPr>
          <w:rFonts w:ascii="Times New Roman" w:hAnsi="Times New Roman" w:cs="Times New Roman"/>
          <w:sz w:val="24"/>
          <w:szCs w:val="24"/>
        </w:rPr>
        <w:t xml:space="preserve"> </w:t>
      </w:r>
      <w:proofErr w:type="spellStart"/>
      <w:r w:rsidR="00B34205">
        <w:rPr>
          <w:rFonts w:ascii="Times New Roman" w:hAnsi="Times New Roman" w:cs="Times New Roman"/>
          <w:sz w:val="24"/>
          <w:szCs w:val="24"/>
        </w:rPr>
        <w:t>adalah</w:t>
      </w:r>
      <w:proofErr w:type="spellEnd"/>
      <w:r w:rsidR="00B34205">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Kecamatan</w:t>
      </w:r>
      <w:proofErr w:type="spellEnd"/>
      <w:r w:rsidRPr="00BF5421">
        <w:rPr>
          <w:rFonts w:ascii="Times New Roman" w:hAnsi="Times New Roman" w:cs="Times New Roman"/>
          <w:sz w:val="24"/>
          <w:szCs w:val="24"/>
        </w:rPr>
        <w:t xml:space="preserve"> </w:t>
      </w:r>
      <w:proofErr w:type="spellStart"/>
      <w:r w:rsidRPr="00BF5421">
        <w:rPr>
          <w:rFonts w:ascii="Times New Roman" w:hAnsi="Times New Roman" w:cs="Times New Roman"/>
          <w:sz w:val="24"/>
          <w:szCs w:val="24"/>
        </w:rPr>
        <w:t>Jatinangor</w:t>
      </w:r>
      <w:proofErr w:type="spellEnd"/>
      <w:r w:rsidRPr="00BF5421">
        <w:rPr>
          <w:rFonts w:ascii="Times New Roman" w:hAnsi="Times New Roman" w:cs="Times New Roman"/>
          <w:sz w:val="24"/>
          <w:szCs w:val="24"/>
        </w:rPr>
        <w:t>.</w:t>
      </w:r>
    </w:p>
    <w:p w14:paraId="1D8C56A6" w14:textId="662AE8FC" w:rsidR="00F30D15" w:rsidRPr="003C2ED2" w:rsidRDefault="00F30D15" w:rsidP="00415E9B">
      <w:pPr>
        <w:pStyle w:val="ListParagraph"/>
        <w:spacing w:line="36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4816DD">
        <w:rPr>
          <w:rFonts w:ascii="Times New Roman" w:hAnsi="Times New Roman" w:cs="Times New Roman"/>
          <w:sz w:val="24"/>
          <w:szCs w:val="24"/>
        </w:rPr>
        <w:t>e</w:t>
      </w:r>
      <w:r>
        <w:rPr>
          <w:rFonts w:ascii="Times New Roman" w:hAnsi="Times New Roman" w:cs="Times New Roman"/>
          <w:sz w:val="24"/>
          <w:szCs w:val="24"/>
        </w:rPr>
        <w:t>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kardiovaskular</w:t>
      </w:r>
      <w:proofErr w:type="spellEnd"/>
      <w:r>
        <w:rPr>
          <w:rFonts w:ascii="Times New Roman" w:hAnsi="Times New Roman" w:cs="Times New Roman"/>
          <w:sz w:val="24"/>
          <w:szCs w:val="24"/>
        </w:rPr>
        <w:t xml:space="preserve"> dan stroke</w:t>
      </w:r>
      <w:r>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{"citationItems":[{"id":"ITEM-1","itemData":{"DOI":"10.1038/sj.ijo.0803480","ISSN":"1476-5497","abstract":"Body mass index (BMI) in adolescence may be of particular importance as a predictor of future risk of coronary heart disease (CHD). Associations measured either in childhood or in middle age have appeared to be weaker or non-existent. We investigated the association between BMI measured in adolescence and CHD, and also stroke, among middle aged Swedish men and controlled for potential confounders not included in previous studies.","author":[{"dropping-particle":"","family":"Falkstedt","given":"D","non-dropping-particle":"","parse-names":false,"suffix":""},{"dropping-particle":"","family":"Hemmingsson","given":"T","non-dropping-particle":"","parse-names":false,"suffix":""},{"dropping-particle":"","family":"Rasmussen","given":"F","non-dropping-particle":"","parse-names":false,"suffix":""},{"dropping-particle":"","family":"Lundberg","given":"I","non-dropping-particle":"","parse-names":false,"suffix":""}],"container-title":"International Journal of Obesity","id":"ITEM-1","issue":"5","issued":{"date-parts":[["2007"]]},"page":"777-783","title":"Body mass index in late adolescence and its association with coronary heart disease and stroke in middle age among Swedish men","type":"article-journal","volume":"31"},"uris":["http://www.mendeley.com/documents/?uuid=2830fbee-6ff8-45e7-8f0e-9405012d03fd"]}],"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004816DD">
        <w:rPr>
          <w:rFonts w:ascii="Times New Roman" w:hAnsi="Times New Roman" w:cs="Times New Roman"/>
          <w:sz w:val="24"/>
          <w:szCs w:val="24"/>
        </w:rPr>
        <w:t>e</w:t>
      </w:r>
      <w:r>
        <w:rPr>
          <w:rFonts w:ascii="Times New Roman" w:hAnsi="Times New Roman" w:cs="Times New Roman"/>
          <w:sz w:val="24"/>
          <w:szCs w:val="24"/>
        </w:rPr>
        <w:t>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hidup.</w:t>
      </w:r>
      <w:r>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SN":"0959-8138","author":[{"dropping-particle":"","family":"Neovius","given":"Martin","non-dropping-particle":"","parse-names":false,"suffix":""},{"dropping-particle":"","family":"Sundström","given":"Johan","non-dropping-particle":"","parse-names":false,"suffix":""},{"dropping-particle":"","family":"Rasmussen","given":"Finn","non-dropping-particle":"","parse-names":false,"suffix":""}],"container-title":"Bmj","id":"ITEM-1","issued":{"date-parts":[["2009"]]},"publisher":"British Medical Journal Publishing Group","title":"Combined effects of overweight and smoking in late adolescence on subsequent mortality: nationwide cohort study","type":"article-journal","volume":"338"},"uris":["http://www.mendeley.com/documents/?uuid=9288b80d-fab4-4dcf-9f94-ab33db56a29b"]}],"mendeley":{"formattedCitation":"&lt;sup&gt;4&lt;/sup&gt;","plainTextFormattedCitation":"4","previouslyFormattedCitation":"&lt;sup&gt;4&lt;/sup&gt;"},"properties":{"noteIndex":0},"schema":"https://github.com/citation-style-language/schema/raw/master/csl-citation.json"}</w:instrText>
      </w:r>
      <w:r>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tinggi</w:t>
      </w:r>
      <w:r w:rsidR="000C3427">
        <w:rPr>
          <w:rFonts w:ascii="Times New Roman" w:hAnsi="Times New Roman" w:cs="Times New Roman"/>
          <w:sz w:val="24"/>
          <w:szCs w:val="24"/>
        </w:rPr>
        <w:t>,</w:t>
      </w:r>
      <w:r>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SN":"1054-139X","author":[{"dropping-particle":"","family":"Mond","given":"Jonathan","non-dropping-particle":"","parse-names":false,"suffix":""},{"dropping-particle":"","family":"Berg","given":"Patricia","non-dropping-particle":"Van den","parse-names":false,"suffix":""},{"dropping-particle":"","family":"Boutelle","given":"Kerri","non-dropping-particle":"","parse-names":false,"suffix":""},{"dropping-particle":"","family":"Hannan","given":"Peter","non-dropping-particle":"","parse-names":false,"suffix":""},{"dropping-particle":"","family":"Neumark-Sztainer","given":"Dianne","non-dropping-particle":"","parse-names":false,"suffix":""}],"container-title":"Journal of Adolescent Health","id":"ITEM-1","issue":"4","issued":{"date-parts":[["2011"]]},"page":"373-378","publisher":"Elsevier","title":"Obesity, body dissatisfaction, and emotional well-being in early and late adolescence: findings from the project EAT study","type":"article-journal","volume":"48"},"uris":["http://www.mendeley.com/documents/?uuid=500717b0-ea6b-48e7-bf77-8a1051fdd2f4"]}],"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kedewasaan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jawab.</w:t>
      </w:r>
      <w:r>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SN":"1533-8916","author":[{"dropping-particle":"","family":"Zarrett","given":"Nicole","non-dropping-particle":"","parse-names":false,"suffix":""},{"dropping-particle":"","family":"Eccles","given":"Jacquelynne","non-dropping-particle":"","parse-names":false,"suffix":""}],"container-title":"New directions for youth development","id":"ITEM-1","issue":"111","issued":{"date-parts":[["2006"]]},"page":"13-28","publisher":"Wiley Online Library","title":"The passage to adulthood: Challenges of late adolescence","type":"article-journal","volume":"2006"},"uris":["http://www.mendeley.com/documents/?uuid=cdd6e7ae-2e1c-4147-b99e-2430d9ff1567"]}],"mendeley":{"formattedCitation":"&lt;sup&gt;6&lt;/sup&gt;","plainTextFormattedCitation":"6","previouslyFormattedCitation":"&lt;sup&gt;6&lt;/sup&gt;"},"properties":{"noteIndex":0},"schema":"https://github.com/citation-style-language/schema/raw/master/csl-citation.json"}</w:instrText>
      </w:r>
      <w:r>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6</w:t>
      </w:r>
      <w:r>
        <w:rPr>
          <w:rFonts w:ascii="Times New Roman" w:hAnsi="Times New Roman" w:cs="Times New Roman"/>
          <w:sz w:val="24"/>
          <w:szCs w:val="24"/>
        </w:rPr>
        <w:fldChar w:fldCharType="end"/>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w:t>
      </w:r>
    </w:p>
    <w:p w14:paraId="2BE4DDD8" w14:textId="6AD26EC0" w:rsidR="00F30D15" w:rsidRDefault="00B610CD" w:rsidP="00415E9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F30D15" w:rsidRPr="00D86019">
        <w:rPr>
          <w:rFonts w:ascii="Times New Roman" w:hAnsi="Times New Roman" w:cs="Times New Roman"/>
          <w:sz w:val="24"/>
          <w:szCs w:val="24"/>
        </w:rPr>
        <w:t xml:space="preserve"> </w:t>
      </w:r>
      <w:proofErr w:type="spellStart"/>
      <w:r w:rsidR="00F30D15" w:rsidRPr="00D86019">
        <w:rPr>
          <w:rFonts w:ascii="Times New Roman" w:hAnsi="Times New Roman" w:cs="Times New Roman"/>
          <w:sz w:val="24"/>
          <w:szCs w:val="24"/>
        </w:rPr>
        <w:t>perawakan</w:t>
      </w:r>
      <w:proofErr w:type="spellEnd"/>
      <w:r w:rsidR="00F30D15" w:rsidRPr="00D86019">
        <w:rPr>
          <w:rFonts w:ascii="Times New Roman" w:hAnsi="Times New Roman" w:cs="Times New Roman"/>
          <w:sz w:val="24"/>
          <w:szCs w:val="24"/>
        </w:rPr>
        <w:t xml:space="preserve"> pendek.</w:t>
      </w:r>
      <w:r w:rsidR="00F30D15" w:rsidRPr="00D86019">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{"citationItems":[{"id":"ITEM-1","itemData":{"DOI":"DOI: 10.1017/S0007114508190304","ISSN":"0007-1145","abstract":"Shorter than average adults are at a higher risk for obesity and are also more susceptible to diabetes and CVD, independent of BMI. In contrast, taller children have a higher risk of obesity. We hypothesised that short stature is related to adverse body composition and that the association between stature and obesity differs between generations. In a cross-sectional German database of 213 804 adults and 12 411 children and adolescents, the prevalence of overweight and obesity was compared between percentiles of height. The association between stature and percentage of fat mass (%FM), lean BMI (LBMI; kg/m2) or waist:hip ratio (in children only) was analysed within BMI groups. In adults, the prevalence of BMI &amp;gt;30 kg/m2 gradually increased with decreasing percentile of height whereas in children and adolescents, a positive association between height and weight status was observed. Short-stature women and girls had a 0·8–3·2 % lower %FM than tall subjects (P &amp;lt; 0·05), whereas no trend for %FM was observed in males. When compared with tall subjects, LBMI was 0·2–0·6 kg/m2 lower in short-stature men, as well as obese women (P &amp;lt; 0·05). There was a non-significant trend for a lower LBMI and a higher waist:hip ratio in shorter children. In conclusion, short stature is associated with an increased risk of obesity in adults. Cardiometabolic risk in short stature is not explained by an adverse body composition.","author":[{"dropping-particle":"","family":"Bosy-Westphal","given":"Anja","non-dropping-particle":"","parse-names":false,"suffix":""},{"dropping-particle":"","family":"Plachta-Danielzik","given":"Sandra","non-dropping-particle":"","parse-names":false,"suffix":""},{"dropping-particle":"","family":"Dörhöfer","given":"Ralf-Peter","non-dropping-particle":"","parse-names":false,"suffix":""},{"dropping-particle":"","family":"Müller","given":"Manfred J","non-dropping-particle":"","parse-names":false,"suffix":""}],"container-title":"British Journal of Nutrition","edition":"2009/03/02","id":"ITEM-1","issue":"3","issued":{"date-parts":[["2009"]]},"page":"453-461","publisher":"Cambridge University Press","title":"Short stature and obesity: positive association in adults but inverse association in children and adolescents","type":"article-journal","volume":"102"},"uris":["http://www.mendeley.com/documents/?uuid=d2050219-fedc-4c55-8f59-39d16fbe1cf8"]}],"mendeley":{"formattedCitation":"&lt;sup&gt;7&lt;/sup&gt;","plainTextFormattedCitation":"7","previouslyFormattedCitation":"&lt;sup&gt;7&lt;/sup&gt;"},"properties":{"noteIndex":0},"schema":"https://github.com/citation-style-language/schema/raw/master/csl-citation.json"}</w:instrText>
      </w:r>
      <w:r w:rsidR="00F30D15" w:rsidRPr="00D86019">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7</w:t>
      </w:r>
      <w:r w:rsidR="00F30D15" w:rsidRPr="00D86019">
        <w:rPr>
          <w:rFonts w:ascii="Times New Roman" w:hAnsi="Times New Roman" w:cs="Times New Roman"/>
          <w:sz w:val="24"/>
          <w:szCs w:val="24"/>
        </w:rPr>
        <w:fldChar w:fldCharType="end"/>
      </w:r>
      <w:r w:rsidR="00F30D15">
        <w:rPr>
          <w:rFonts w:ascii="Times New Roman" w:hAnsi="Times New Roman" w:cs="Times New Roman"/>
          <w:sz w:val="24"/>
          <w:szCs w:val="24"/>
        </w:rPr>
        <w:t xml:space="preserve"> </w:t>
      </w:r>
      <w:r w:rsidR="00E5337D">
        <w:rPr>
          <w:rFonts w:ascii="Times New Roman" w:hAnsi="Times New Roman" w:cs="Times New Roman"/>
          <w:i/>
          <w:iCs/>
          <w:sz w:val="24"/>
          <w:szCs w:val="24"/>
        </w:rPr>
        <w:t>B</w:t>
      </w:r>
      <w:r w:rsidR="00F82D4A">
        <w:rPr>
          <w:rFonts w:ascii="Times New Roman" w:hAnsi="Times New Roman" w:cs="Times New Roman"/>
          <w:i/>
          <w:iCs/>
          <w:sz w:val="24"/>
          <w:szCs w:val="24"/>
        </w:rPr>
        <w:t xml:space="preserve">asal </w:t>
      </w:r>
      <w:r w:rsidR="00A82245">
        <w:rPr>
          <w:rFonts w:ascii="Times New Roman" w:hAnsi="Times New Roman" w:cs="Times New Roman"/>
          <w:i/>
          <w:iCs/>
          <w:sz w:val="24"/>
          <w:szCs w:val="24"/>
        </w:rPr>
        <w:t>m</w:t>
      </w:r>
      <w:r w:rsidR="00F82D4A">
        <w:rPr>
          <w:rFonts w:ascii="Times New Roman" w:hAnsi="Times New Roman" w:cs="Times New Roman"/>
          <w:i/>
          <w:iCs/>
          <w:sz w:val="24"/>
          <w:szCs w:val="24"/>
        </w:rPr>
        <w:t xml:space="preserve">etabolic </w:t>
      </w:r>
      <w:r w:rsidR="00A82245">
        <w:rPr>
          <w:rFonts w:ascii="Times New Roman" w:hAnsi="Times New Roman" w:cs="Times New Roman"/>
          <w:i/>
          <w:iCs/>
          <w:sz w:val="24"/>
          <w:szCs w:val="24"/>
        </w:rPr>
        <w:t>r</w:t>
      </w:r>
      <w:r w:rsidR="00F82D4A">
        <w:rPr>
          <w:rFonts w:ascii="Times New Roman" w:hAnsi="Times New Roman" w:cs="Times New Roman"/>
          <w:i/>
          <w:iCs/>
          <w:sz w:val="24"/>
          <w:szCs w:val="24"/>
        </w:rPr>
        <w:t>ate</w:t>
      </w:r>
      <w:r w:rsidR="004161C1">
        <w:rPr>
          <w:rFonts w:ascii="Times New Roman" w:hAnsi="Times New Roman" w:cs="Times New Roman"/>
          <w:i/>
          <w:iCs/>
          <w:sz w:val="24"/>
          <w:szCs w:val="24"/>
        </w:rPr>
        <w:t xml:space="preserve"> </w:t>
      </w:r>
      <w:r w:rsidR="00F82D4A">
        <w:rPr>
          <w:rFonts w:ascii="Times New Roman" w:hAnsi="Times New Roman" w:cs="Times New Roman"/>
          <w:i/>
          <w:iCs/>
          <w:sz w:val="24"/>
          <w:szCs w:val="24"/>
        </w:rPr>
        <w:t>(</w:t>
      </w:r>
      <w:r w:rsidR="00F82D4A" w:rsidRPr="00D04764">
        <w:rPr>
          <w:rFonts w:ascii="Times New Roman" w:hAnsi="Times New Roman" w:cs="Times New Roman"/>
          <w:sz w:val="24"/>
          <w:szCs w:val="24"/>
        </w:rPr>
        <w:t>BMR</w:t>
      </w:r>
      <w:r w:rsidR="00F82D4A">
        <w:rPr>
          <w:rFonts w:ascii="Times New Roman" w:hAnsi="Times New Roman" w:cs="Times New Roman"/>
          <w:i/>
          <w:iCs/>
          <w:sz w:val="24"/>
          <w:szCs w:val="24"/>
        </w:rPr>
        <w:t>)</w:t>
      </w:r>
      <w:r w:rsidR="00F30D15">
        <w:rPr>
          <w:rFonts w:ascii="Times New Roman" w:hAnsi="Times New Roman" w:cs="Times New Roman"/>
          <w:sz w:val="24"/>
          <w:szCs w:val="24"/>
        </w:rPr>
        <w:t xml:space="preserve"> </w:t>
      </w:r>
      <w:proofErr w:type="spellStart"/>
      <w:r w:rsidR="00217A9B">
        <w:rPr>
          <w:rFonts w:ascii="Times New Roman" w:hAnsi="Times New Roman" w:cs="Times New Roman"/>
          <w:sz w:val="24"/>
          <w:szCs w:val="24"/>
        </w:rPr>
        <w:t>lebih</w:t>
      </w:r>
      <w:proofErr w:type="spellEnd"/>
      <w:r w:rsidR="00217A9B">
        <w:rPr>
          <w:rFonts w:ascii="Times New Roman" w:hAnsi="Times New Roman" w:cs="Times New Roman"/>
          <w:sz w:val="24"/>
          <w:szCs w:val="24"/>
        </w:rPr>
        <w:t xml:space="preserve"> </w:t>
      </w:r>
      <w:proofErr w:type="spellStart"/>
      <w:r w:rsidR="00217A9B">
        <w:rPr>
          <w:rFonts w:ascii="Times New Roman" w:hAnsi="Times New Roman" w:cs="Times New Roman"/>
          <w:sz w:val="24"/>
          <w:szCs w:val="24"/>
        </w:rPr>
        <w:t>rendah</w:t>
      </w:r>
      <w:proofErr w:type="spellEnd"/>
      <w:r w:rsidR="00217A9B">
        <w:rPr>
          <w:rFonts w:ascii="Times New Roman" w:hAnsi="Times New Roman" w:cs="Times New Roman"/>
          <w:sz w:val="24"/>
          <w:szCs w:val="24"/>
        </w:rPr>
        <w:t xml:space="preserve"> pada orang </w:t>
      </w:r>
      <w:proofErr w:type="spellStart"/>
      <w:r w:rsidR="00217A9B">
        <w:rPr>
          <w:rFonts w:ascii="Times New Roman" w:hAnsi="Times New Roman" w:cs="Times New Roman"/>
          <w:sz w:val="24"/>
          <w:szCs w:val="24"/>
        </w:rPr>
        <w:t>berperawakan</w:t>
      </w:r>
      <w:proofErr w:type="spellEnd"/>
      <w:r w:rsidR="00217A9B">
        <w:rPr>
          <w:rFonts w:ascii="Times New Roman" w:hAnsi="Times New Roman" w:cs="Times New Roman"/>
          <w:sz w:val="24"/>
          <w:szCs w:val="24"/>
        </w:rPr>
        <w:t xml:space="preserve"> </w:t>
      </w:r>
      <w:proofErr w:type="spellStart"/>
      <w:r w:rsidR="00217A9B">
        <w:rPr>
          <w:rFonts w:ascii="Times New Roman" w:hAnsi="Times New Roman" w:cs="Times New Roman"/>
          <w:sz w:val="24"/>
          <w:szCs w:val="24"/>
        </w:rPr>
        <w:t>pendek</w:t>
      </w:r>
      <w:proofErr w:type="spellEnd"/>
      <w:r w:rsidR="00611901">
        <w:rPr>
          <w:rFonts w:ascii="Times New Roman" w:hAnsi="Times New Roman" w:cs="Times New Roman"/>
          <w:sz w:val="24"/>
          <w:szCs w:val="24"/>
        </w:rPr>
        <w:t xml:space="preserve"> </w:t>
      </w:r>
      <w:proofErr w:type="spellStart"/>
      <w:r w:rsidR="00C87791">
        <w:rPr>
          <w:rFonts w:ascii="Times New Roman" w:hAnsi="Times New Roman" w:cs="Times New Roman"/>
          <w:sz w:val="24"/>
          <w:szCs w:val="24"/>
        </w:rPr>
        <w:t>dibandingkan</w:t>
      </w:r>
      <w:proofErr w:type="spellEnd"/>
      <w:r w:rsidR="00C87791">
        <w:rPr>
          <w:rFonts w:ascii="Times New Roman" w:hAnsi="Times New Roman" w:cs="Times New Roman"/>
          <w:sz w:val="24"/>
          <w:szCs w:val="24"/>
        </w:rPr>
        <w:t xml:space="preserve"> </w:t>
      </w:r>
      <w:proofErr w:type="spellStart"/>
      <w:r w:rsidR="00C87791">
        <w:rPr>
          <w:rFonts w:ascii="Times New Roman" w:hAnsi="Times New Roman" w:cs="Times New Roman"/>
          <w:sz w:val="24"/>
          <w:szCs w:val="24"/>
        </w:rPr>
        <w:t>dengan</w:t>
      </w:r>
      <w:proofErr w:type="spellEnd"/>
      <w:r w:rsidR="00C87791">
        <w:rPr>
          <w:rFonts w:ascii="Times New Roman" w:hAnsi="Times New Roman" w:cs="Times New Roman"/>
          <w:sz w:val="24"/>
          <w:szCs w:val="24"/>
        </w:rPr>
        <w:t xml:space="preserve"> orang </w:t>
      </w:r>
      <w:r w:rsidR="00F24D74">
        <w:rPr>
          <w:rFonts w:ascii="Times New Roman" w:hAnsi="Times New Roman" w:cs="Times New Roman"/>
          <w:sz w:val="24"/>
          <w:szCs w:val="24"/>
        </w:rPr>
        <w:t xml:space="preserve">yang </w:t>
      </w:r>
      <w:proofErr w:type="spellStart"/>
      <w:r w:rsidR="00F24D74">
        <w:rPr>
          <w:rFonts w:ascii="Times New Roman" w:hAnsi="Times New Roman" w:cs="Times New Roman"/>
          <w:sz w:val="24"/>
          <w:szCs w:val="24"/>
        </w:rPr>
        <w:t>tidak</w:t>
      </w:r>
      <w:proofErr w:type="spellEnd"/>
      <w:r w:rsidR="00F24D74">
        <w:rPr>
          <w:rFonts w:ascii="Times New Roman" w:hAnsi="Times New Roman" w:cs="Times New Roman"/>
          <w:sz w:val="24"/>
          <w:szCs w:val="24"/>
        </w:rPr>
        <w:t xml:space="preserve"> </w:t>
      </w:r>
      <w:proofErr w:type="spellStart"/>
      <w:r w:rsidR="00F24D74">
        <w:rPr>
          <w:rFonts w:ascii="Times New Roman" w:hAnsi="Times New Roman" w:cs="Times New Roman"/>
          <w:sz w:val="24"/>
          <w:szCs w:val="24"/>
        </w:rPr>
        <w:t>mengalami</w:t>
      </w:r>
      <w:proofErr w:type="spellEnd"/>
      <w:r w:rsidR="00F24D74">
        <w:rPr>
          <w:rFonts w:ascii="Times New Roman" w:hAnsi="Times New Roman" w:cs="Times New Roman"/>
          <w:sz w:val="24"/>
          <w:szCs w:val="24"/>
        </w:rPr>
        <w:t xml:space="preserve"> </w:t>
      </w:r>
      <w:proofErr w:type="spellStart"/>
      <w:r w:rsidR="00F24D74">
        <w:rPr>
          <w:rFonts w:ascii="Times New Roman" w:hAnsi="Times New Roman" w:cs="Times New Roman"/>
          <w:sz w:val="24"/>
          <w:szCs w:val="24"/>
        </w:rPr>
        <w:t>perawakan</w:t>
      </w:r>
      <w:proofErr w:type="spellEnd"/>
      <w:r w:rsidR="00F24D74">
        <w:rPr>
          <w:rFonts w:ascii="Times New Roman" w:hAnsi="Times New Roman" w:cs="Times New Roman"/>
          <w:sz w:val="24"/>
          <w:szCs w:val="24"/>
        </w:rPr>
        <w:t xml:space="preserve"> </w:t>
      </w:r>
      <w:proofErr w:type="spellStart"/>
      <w:r w:rsidR="00F24D74">
        <w:rPr>
          <w:rFonts w:ascii="Times New Roman" w:hAnsi="Times New Roman" w:cs="Times New Roman"/>
          <w:sz w:val="24"/>
          <w:szCs w:val="24"/>
        </w:rPr>
        <w:t>pendek</w:t>
      </w:r>
      <w:proofErr w:type="spellEnd"/>
      <w:r w:rsidR="00F30D15">
        <w:rPr>
          <w:rFonts w:ascii="Times New Roman" w:hAnsi="Times New Roman" w:cs="Times New Roman"/>
          <w:sz w:val="24"/>
          <w:szCs w:val="24"/>
        </w:rPr>
        <w:t>.</w:t>
      </w:r>
      <w:r w:rsidR="005902C3">
        <w:rPr>
          <w:rFonts w:ascii="Times New Roman" w:hAnsi="Times New Roman" w:cs="Times New Roman"/>
          <w:sz w:val="24"/>
          <w:szCs w:val="24"/>
        </w:rPr>
        <w:t xml:space="preserve"> </w:t>
      </w:r>
      <w:r w:rsidR="00F30D15" w:rsidRPr="00E43DE3">
        <w:rPr>
          <w:rFonts w:ascii="Times New Roman" w:hAnsi="Times New Roman" w:cs="Times New Roman"/>
          <w:sz w:val="24"/>
          <w:szCs w:val="24"/>
        </w:rPr>
        <w:t xml:space="preserve">Pada </w:t>
      </w:r>
      <w:proofErr w:type="spellStart"/>
      <w:r w:rsidR="00F30D15" w:rsidRPr="00E43DE3">
        <w:rPr>
          <w:rFonts w:ascii="Times New Roman" w:hAnsi="Times New Roman" w:cs="Times New Roman"/>
          <w:sz w:val="24"/>
          <w:szCs w:val="24"/>
        </w:rPr>
        <w:t>penelitian</w:t>
      </w:r>
      <w:proofErr w:type="spellEnd"/>
      <w:r w:rsidR="00F30D15" w:rsidRPr="00E43DE3">
        <w:rPr>
          <w:rFonts w:ascii="Times New Roman" w:hAnsi="Times New Roman" w:cs="Times New Roman"/>
          <w:sz w:val="24"/>
          <w:szCs w:val="24"/>
        </w:rPr>
        <w:t xml:space="preserve"> yang </w:t>
      </w:r>
      <w:proofErr w:type="spellStart"/>
      <w:r w:rsidR="00F30D15" w:rsidRPr="00E43DE3">
        <w:rPr>
          <w:rFonts w:ascii="Times New Roman" w:hAnsi="Times New Roman" w:cs="Times New Roman"/>
          <w:sz w:val="24"/>
          <w:szCs w:val="24"/>
        </w:rPr>
        <w:t>dilakukan</w:t>
      </w:r>
      <w:proofErr w:type="spellEnd"/>
      <w:r w:rsidR="00F30D15" w:rsidRPr="00E43DE3">
        <w:rPr>
          <w:rFonts w:ascii="Times New Roman" w:hAnsi="Times New Roman" w:cs="Times New Roman"/>
          <w:sz w:val="24"/>
          <w:szCs w:val="24"/>
        </w:rPr>
        <w:t xml:space="preserve"> oleh </w:t>
      </w:r>
      <w:proofErr w:type="spellStart"/>
      <w:r w:rsidR="00F30D15" w:rsidRPr="00E43DE3">
        <w:rPr>
          <w:rFonts w:ascii="Times New Roman" w:hAnsi="Times New Roman" w:cs="Times New Roman"/>
          <w:sz w:val="24"/>
          <w:szCs w:val="24"/>
        </w:rPr>
        <w:t>Westhpal</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dkk</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menemukan</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bahwa</w:t>
      </w:r>
      <w:proofErr w:type="spellEnd"/>
      <w:r w:rsidR="00F30D15" w:rsidRPr="00E43DE3">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berat</w:t>
      </w:r>
      <w:proofErr w:type="spellEnd"/>
      <w:r w:rsidR="008A376A">
        <w:rPr>
          <w:rFonts w:ascii="Times New Roman" w:hAnsi="Times New Roman" w:cs="Times New Roman"/>
          <w:sz w:val="24"/>
          <w:szCs w:val="24"/>
        </w:rPr>
        <w:t xml:space="preserve"> badan </w:t>
      </w:r>
      <w:proofErr w:type="spellStart"/>
      <w:r w:rsidR="008A376A">
        <w:rPr>
          <w:rFonts w:ascii="Times New Roman" w:hAnsi="Times New Roman" w:cs="Times New Roman"/>
          <w:sz w:val="24"/>
          <w:szCs w:val="24"/>
        </w:rPr>
        <w:t>subjek</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dengan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obesitas</w:t>
      </w:r>
      <w:proofErr w:type="spellEnd"/>
      <w:r w:rsidR="008A376A">
        <w:rPr>
          <w:rFonts w:ascii="Times New Roman" w:hAnsi="Times New Roman" w:cs="Times New Roman"/>
          <w:sz w:val="24"/>
          <w:szCs w:val="24"/>
        </w:rPr>
        <w:t xml:space="preserve"> pada orang </w:t>
      </w:r>
      <w:proofErr w:type="spellStart"/>
      <w:r w:rsidR="008A376A">
        <w:rPr>
          <w:rFonts w:ascii="Times New Roman" w:hAnsi="Times New Roman" w:cs="Times New Roman"/>
          <w:sz w:val="24"/>
          <w:szCs w:val="24"/>
        </w:rPr>
        <w:t>pendek</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lebih</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rendah</w:t>
      </w:r>
      <w:proofErr w:type="spellEnd"/>
      <w:r w:rsidR="008A376A">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maka</w:t>
      </w:r>
      <w:proofErr w:type="spellEnd"/>
      <w:r w:rsidR="00135734">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berdasarkan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rumus</w:t>
      </w:r>
      <w:proofErr w:type="spellEnd"/>
      <w:r w:rsidR="00F30D15" w:rsidRPr="00E43DE3">
        <w:rPr>
          <w:rFonts w:ascii="Times New Roman" w:hAnsi="Times New Roman" w:cs="Times New Roman"/>
          <w:sz w:val="24"/>
          <w:szCs w:val="24"/>
        </w:rPr>
        <w:t xml:space="preserve"> orang </w:t>
      </w:r>
      <w:proofErr w:type="spellStart"/>
      <w:r w:rsidR="00F30D15" w:rsidRPr="00E43DE3">
        <w:rPr>
          <w:rFonts w:ascii="Times New Roman" w:hAnsi="Times New Roman" w:cs="Times New Roman"/>
          <w:sz w:val="24"/>
          <w:szCs w:val="24"/>
        </w:rPr>
        <w:t>dengan</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perawakan</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pendek</w:t>
      </w:r>
      <w:r w:rsidR="00C73607">
        <w:rPr>
          <w:rFonts w:ascii="Times New Roman" w:hAnsi="Times New Roman" w:cs="Times New Roman"/>
          <w:sz w:val="24"/>
          <w:szCs w:val="24"/>
        </w:rPr>
        <w:t>mempunyai</w:t>
      </w:r>
      <w:proofErr w:type="spellEnd"/>
      <w:r w:rsidR="00C73607">
        <w:rPr>
          <w:rFonts w:ascii="Times New Roman" w:hAnsi="Times New Roman" w:cs="Times New Roman"/>
          <w:sz w:val="24"/>
          <w:szCs w:val="24"/>
        </w:rPr>
        <w:t xml:space="preserve"> BMR</w:t>
      </w:r>
      <w:r w:rsidR="00F30D15" w:rsidRPr="00E43DE3">
        <w:rPr>
          <w:rFonts w:ascii="Times New Roman" w:hAnsi="Times New Roman" w:cs="Times New Roman"/>
          <w:sz w:val="24"/>
          <w:szCs w:val="24"/>
        </w:rPr>
        <w:t xml:space="preserve"> </w:t>
      </w:r>
      <w:proofErr w:type="spellStart"/>
      <w:r w:rsidR="00F30D15" w:rsidRPr="00274BB4">
        <w:rPr>
          <w:rFonts w:ascii="Times New Roman" w:hAnsi="Times New Roman" w:cs="Times New Roman"/>
          <w:sz w:val="24"/>
          <w:szCs w:val="24"/>
        </w:rPr>
        <w:t>lebih</w:t>
      </w:r>
      <w:proofErr w:type="spellEnd"/>
      <w:r w:rsidR="00F30D15" w:rsidRPr="00274BB4">
        <w:rPr>
          <w:rFonts w:ascii="Times New Roman" w:hAnsi="Times New Roman" w:cs="Times New Roman"/>
          <w:sz w:val="24"/>
          <w:szCs w:val="24"/>
        </w:rPr>
        <w:t xml:space="preserve"> </w:t>
      </w:r>
      <w:proofErr w:type="spellStart"/>
      <w:r w:rsidR="00F30D15" w:rsidRPr="00274BB4">
        <w:rPr>
          <w:rFonts w:ascii="Times New Roman" w:hAnsi="Times New Roman" w:cs="Times New Roman"/>
          <w:sz w:val="24"/>
          <w:szCs w:val="24"/>
        </w:rPr>
        <w:t>rendah</w:t>
      </w:r>
      <w:proofErr w:type="spellEnd"/>
      <w:r w:rsidR="00F30D15" w:rsidRPr="00274BB4">
        <w:rPr>
          <w:rFonts w:ascii="Times New Roman" w:hAnsi="Times New Roman" w:cs="Times New Roman"/>
          <w:sz w:val="24"/>
          <w:szCs w:val="24"/>
        </w:rPr>
        <w:t xml:space="preserve"> 340-420 kcal/</w:t>
      </w:r>
      <w:proofErr w:type="spellStart"/>
      <w:r w:rsidR="00F30D15" w:rsidRPr="00274BB4">
        <w:rPr>
          <w:rFonts w:ascii="Times New Roman" w:hAnsi="Times New Roman" w:cs="Times New Roman"/>
          <w:sz w:val="24"/>
          <w:szCs w:val="24"/>
        </w:rPr>
        <w:t>hari</w:t>
      </w:r>
      <w:proofErr w:type="spellEnd"/>
      <w:r w:rsidR="00F30D15" w:rsidRPr="00E43DE3">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dibandingkan</w:t>
      </w:r>
      <w:proofErr w:type="spellEnd"/>
      <w:r w:rsidR="00F30D15" w:rsidRPr="00E43DE3">
        <w:rPr>
          <w:rFonts w:ascii="Times New Roman" w:hAnsi="Times New Roman" w:cs="Times New Roman"/>
          <w:sz w:val="24"/>
          <w:szCs w:val="24"/>
        </w:rPr>
        <w:t xml:space="preserve"> </w:t>
      </w:r>
      <w:proofErr w:type="spellStart"/>
      <w:r w:rsidR="00467BD1">
        <w:rPr>
          <w:rFonts w:ascii="Times New Roman" w:hAnsi="Times New Roman" w:cs="Times New Roman"/>
          <w:sz w:val="24"/>
          <w:szCs w:val="24"/>
        </w:rPr>
        <w:t>perawakan</w:t>
      </w:r>
      <w:proofErr w:type="spellEnd"/>
      <w:r w:rsidR="00467BD1">
        <w:rPr>
          <w:rFonts w:ascii="Times New Roman" w:hAnsi="Times New Roman" w:cs="Times New Roman"/>
          <w:sz w:val="24"/>
          <w:szCs w:val="24"/>
        </w:rPr>
        <w:t xml:space="preserve"> yang </w:t>
      </w:r>
      <w:proofErr w:type="spellStart"/>
      <w:r w:rsidR="00467BD1">
        <w:rPr>
          <w:rFonts w:ascii="Times New Roman" w:hAnsi="Times New Roman" w:cs="Times New Roman"/>
          <w:sz w:val="24"/>
          <w:szCs w:val="24"/>
        </w:rPr>
        <w:t>lebih</w:t>
      </w:r>
      <w:proofErr w:type="spellEnd"/>
      <w:r w:rsidR="00467BD1">
        <w:rPr>
          <w:rFonts w:ascii="Times New Roman" w:hAnsi="Times New Roman" w:cs="Times New Roman"/>
          <w:sz w:val="24"/>
          <w:szCs w:val="24"/>
        </w:rPr>
        <w:t xml:space="preserve"> </w:t>
      </w:r>
      <w:proofErr w:type="spellStart"/>
      <w:r w:rsidR="00F30D15" w:rsidRPr="00E43DE3">
        <w:rPr>
          <w:rFonts w:ascii="Times New Roman" w:hAnsi="Times New Roman" w:cs="Times New Roman"/>
          <w:sz w:val="24"/>
          <w:szCs w:val="24"/>
        </w:rPr>
        <w:t>tinggi</w:t>
      </w:r>
      <w:proofErr w:type="spellEnd"/>
      <w:r w:rsidR="00F30D15" w:rsidRPr="00E43DE3">
        <w:rPr>
          <w:rFonts w:ascii="Times New Roman" w:hAnsi="Times New Roman" w:cs="Times New Roman"/>
          <w:sz w:val="24"/>
          <w:szCs w:val="24"/>
        </w:rPr>
        <w:t xml:space="preserve">. </w:t>
      </w:r>
      <w:r w:rsidR="00F30D15" w:rsidRPr="00E43DE3">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{"citationItems":[{"id":"ITEM-1","itemData":{"DOI":"DOI: 10.1017/S0007114508190304","ISSN":"0007-1145","abstract":"Shorter than average adults are at a higher risk for obesity and are also more susceptible to diabetes and CVD, independent of BMI. In contrast, taller children have a higher risk of obesity. We hypothesised that short stature is related to adverse body composition and that the association between stature and obesity differs between generations. In a cross-sectional German database of 213 804 adults and 12 411 children and adolescents, the prevalence of overweight and obesity was compared between percentiles of height. The association between stature and percentage of fat mass (%FM), lean BMI (LBMI; kg/m2) or waist:hip ratio (in children only) was analysed within BMI groups. In adults, the prevalence of BMI &amp;gt;30 kg/m2 gradually increased with decreasing percentile of height whereas in children and adolescents, a positive association between height and weight status was observed. Short-stature women and girls had a 0·8–3·2 % lower %FM than tall subjects (P &amp;lt; 0·05), whereas no trend for %FM was observed in males. When compared with tall subjects, LBMI was 0·2–0·6 kg/m2 lower in short-stature men, as well as obese women (P &amp;lt; 0·05). There was a non-significant trend for a lower LBMI and a higher waist:hip ratio in shorter children. In conclusion, short stature is associated with an increased risk of obesity in adults. Cardiometabolic risk in short stature is not explained by an adverse body composition.","author":[{"dropping-particle":"","family":"Bosy-Westphal","given":"Anja","non-dropping-particle":"","parse-names":false,"suffix":""},{"dropping-particle":"","family":"Plachta-Danielzik","given":"Sandra","non-dropping-particle":"","parse-names":false,"suffix":""},{"dropping-particle":"","family":"Dörhöfer","given":"Ralf-Peter","non-dropping-particle":"","parse-names":false,"suffix":""},{"dropping-particle":"","family":"Müller","given":"Manfred J","non-dropping-particle":"","parse-names":false,"suffix":""}],"container-title":"British Journal of Nutrition","edition":"2009/03/02","id":"ITEM-1","issue":"3","issued":{"date-parts":[["2009"]]},"page":"453-461","publisher":"Cambridge University Press","title":"Short stature and obesity: positive association in adults but inverse association in children and adolescents","type":"article-journal","volume":"102"},"uris":["http://www.mendeley.com/documents/?uuid=d2050219-fedc-4c55-8f59-39d16fbe1cf8"]}],"mendeley":{"formattedCitation":"&lt;sup&gt;7&lt;/sup&gt;","plainTextFormattedCitation":"7","previouslyFormattedCitation":"&lt;sup&gt;7&lt;/sup&gt;"},"properties":{"noteIndex":0},"schema":"https://github.com/citation-style-language/schema/raw/master/csl-citation.json"}</w:instrText>
      </w:r>
      <w:r w:rsidR="00F30D15" w:rsidRPr="00E43DE3">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7</w:t>
      </w:r>
      <w:r w:rsidR="00F30D15" w:rsidRPr="00E43DE3">
        <w:rPr>
          <w:rFonts w:ascii="Times New Roman" w:hAnsi="Times New Roman" w:cs="Times New Roman"/>
          <w:sz w:val="24"/>
          <w:szCs w:val="24"/>
        </w:rPr>
        <w:fldChar w:fldCharType="end"/>
      </w:r>
      <w:r w:rsidR="00F30D15" w:rsidRPr="00E43DE3">
        <w:rPr>
          <w:rFonts w:ascii="Times New Roman" w:hAnsi="Times New Roman" w:cs="Times New Roman"/>
          <w:sz w:val="24"/>
          <w:szCs w:val="24"/>
        </w:rPr>
        <w:t xml:space="preserve"> </w:t>
      </w:r>
      <w:proofErr w:type="spellStart"/>
      <w:r w:rsidR="009400C0">
        <w:rPr>
          <w:rFonts w:ascii="Times New Roman" w:hAnsi="Times New Roman" w:cs="Times New Roman"/>
          <w:sz w:val="24"/>
          <w:szCs w:val="24"/>
        </w:rPr>
        <w:t>Selain</w:t>
      </w:r>
      <w:proofErr w:type="spellEnd"/>
      <w:r w:rsidR="009400C0">
        <w:rPr>
          <w:rFonts w:ascii="Times New Roman" w:hAnsi="Times New Roman" w:cs="Times New Roman"/>
          <w:sz w:val="24"/>
          <w:szCs w:val="24"/>
        </w:rPr>
        <w:t xml:space="preserve"> </w:t>
      </w:r>
      <w:proofErr w:type="spellStart"/>
      <w:r w:rsidR="009400C0">
        <w:rPr>
          <w:rFonts w:ascii="Times New Roman" w:hAnsi="Times New Roman" w:cs="Times New Roman"/>
          <w:sz w:val="24"/>
          <w:szCs w:val="24"/>
        </w:rPr>
        <w:t>itu</w:t>
      </w:r>
      <w:proofErr w:type="spellEnd"/>
      <w:r w:rsidR="009400C0">
        <w:rPr>
          <w:rFonts w:ascii="Times New Roman" w:hAnsi="Times New Roman" w:cs="Times New Roman"/>
          <w:sz w:val="24"/>
          <w:szCs w:val="24"/>
        </w:rPr>
        <w:t xml:space="preserve">, pada </w:t>
      </w:r>
      <w:r w:rsidR="006F7B5D">
        <w:rPr>
          <w:rFonts w:ascii="Times New Roman" w:hAnsi="Times New Roman" w:cs="Times New Roman"/>
          <w:sz w:val="24"/>
          <w:szCs w:val="24"/>
        </w:rPr>
        <w:t xml:space="preserve">orang </w:t>
      </w:r>
      <w:proofErr w:type="spellStart"/>
      <w:r w:rsidR="006F7B5D">
        <w:rPr>
          <w:rFonts w:ascii="Times New Roman" w:hAnsi="Times New Roman" w:cs="Times New Roman"/>
          <w:sz w:val="24"/>
          <w:szCs w:val="24"/>
        </w:rPr>
        <w:t>dengan</w:t>
      </w:r>
      <w:proofErr w:type="spellEnd"/>
      <w:r w:rsidR="006F7B5D">
        <w:rPr>
          <w:rFonts w:ascii="Times New Roman" w:hAnsi="Times New Roman" w:cs="Times New Roman"/>
          <w:sz w:val="24"/>
          <w:szCs w:val="24"/>
        </w:rPr>
        <w:t xml:space="preserve"> </w:t>
      </w:r>
      <w:proofErr w:type="spellStart"/>
      <w:r w:rsidR="006F7B5D">
        <w:rPr>
          <w:rFonts w:ascii="Times New Roman" w:hAnsi="Times New Roman" w:cs="Times New Roman"/>
          <w:sz w:val="24"/>
          <w:szCs w:val="24"/>
        </w:rPr>
        <w:t>perawakan</w:t>
      </w:r>
      <w:proofErr w:type="spellEnd"/>
      <w:r w:rsidR="006F7B5D">
        <w:rPr>
          <w:rFonts w:ascii="Times New Roman" w:hAnsi="Times New Roman" w:cs="Times New Roman"/>
          <w:sz w:val="24"/>
          <w:szCs w:val="24"/>
        </w:rPr>
        <w:t xml:space="preserve"> </w:t>
      </w:r>
      <w:proofErr w:type="spellStart"/>
      <w:r w:rsidR="006F7B5D">
        <w:rPr>
          <w:rFonts w:ascii="Times New Roman" w:hAnsi="Times New Roman" w:cs="Times New Roman"/>
          <w:sz w:val="24"/>
          <w:szCs w:val="24"/>
        </w:rPr>
        <w:t>pendek</w:t>
      </w:r>
      <w:proofErr w:type="spellEnd"/>
      <w:r w:rsidR="006F7B5D">
        <w:rPr>
          <w:rFonts w:ascii="Times New Roman" w:hAnsi="Times New Roman" w:cs="Times New Roman"/>
          <w:sz w:val="24"/>
          <w:szCs w:val="24"/>
        </w:rPr>
        <w:t xml:space="preserve"> </w:t>
      </w:r>
      <w:proofErr w:type="spellStart"/>
      <w:r w:rsidR="006F7B5D">
        <w:rPr>
          <w:rFonts w:ascii="Times New Roman" w:hAnsi="Times New Roman" w:cs="Times New Roman"/>
          <w:sz w:val="24"/>
          <w:szCs w:val="24"/>
        </w:rPr>
        <w:t>akibat</w:t>
      </w:r>
      <w:proofErr w:type="spellEnd"/>
      <w:r w:rsidR="006F7B5D">
        <w:rPr>
          <w:rFonts w:ascii="Times New Roman" w:hAnsi="Times New Roman" w:cs="Times New Roman"/>
          <w:sz w:val="24"/>
          <w:szCs w:val="24"/>
        </w:rPr>
        <w:t xml:space="preserve"> </w:t>
      </w:r>
      <w:proofErr w:type="spellStart"/>
      <w:r w:rsidR="006F7B5D">
        <w:rPr>
          <w:rFonts w:ascii="Times New Roman" w:hAnsi="Times New Roman" w:cs="Times New Roman"/>
          <w:sz w:val="24"/>
          <w:szCs w:val="24"/>
        </w:rPr>
        <w:t>mal</w:t>
      </w:r>
      <w:r w:rsidR="00A57331">
        <w:rPr>
          <w:rFonts w:ascii="Times New Roman" w:hAnsi="Times New Roman" w:cs="Times New Roman"/>
          <w:sz w:val="24"/>
          <w:szCs w:val="24"/>
        </w:rPr>
        <w:t>nutrisi</w:t>
      </w:r>
      <w:proofErr w:type="spellEnd"/>
      <w:r w:rsidR="00A57331">
        <w:rPr>
          <w:rFonts w:ascii="Times New Roman" w:hAnsi="Times New Roman" w:cs="Times New Roman"/>
          <w:sz w:val="24"/>
          <w:szCs w:val="24"/>
        </w:rPr>
        <w:t xml:space="preserve"> </w:t>
      </w:r>
      <w:proofErr w:type="spellStart"/>
      <w:r w:rsidR="00A57331">
        <w:rPr>
          <w:rFonts w:ascii="Times New Roman" w:hAnsi="Times New Roman" w:cs="Times New Roman"/>
          <w:sz w:val="24"/>
          <w:szCs w:val="24"/>
        </w:rPr>
        <w:t>kronis</w:t>
      </w:r>
      <w:proofErr w:type="spellEnd"/>
      <w:r w:rsidR="00A57331">
        <w:rPr>
          <w:rFonts w:ascii="Times New Roman" w:hAnsi="Times New Roman" w:cs="Times New Roman"/>
          <w:sz w:val="24"/>
          <w:szCs w:val="24"/>
        </w:rPr>
        <w:t xml:space="preserve"> </w:t>
      </w:r>
      <w:proofErr w:type="spellStart"/>
      <w:r w:rsidR="00A57331">
        <w:rPr>
          <w:rFonts w:ascii="Times New Roman" w:hAnsi="Times New Roman" w:cs="Times New Roman"/>
          <w:sz w:val="24"/>
          <w:szCs w:val="24"/>
        </w:rPr>
        <w:t>atau</w:t>
      </w:r>
      <w:proofErr w:type="spellEnd"/>
      <w:r w:rsidR="00A57331">
        <w:rPr>
          <w:rFonts w:ascii="Times New Roman" w:hAnsi="Times New Roman" w:cs="Times New Roman"/>
          <w:sz w:val="24"/>
          <w:szCs w:val="24"/>
        </w:rPr>
        <w:t xml:space="preserve"> </w:t>
      </w:r>
      <w:r w:rsidR="00A57331">
        <w:rPr>
          <w:rFonts w:ascii="Times New Roman" w:hAnsi="Times New Roman" w:cs="Times New Roman"/>
          <w:i/>
          <w:iCs/>
          <w:sz w:val="24"/>
          <w:szCs w:val="24"/>
        </w:rPr>
        <w:t xml:space="preserve">stunting, </w:t>
      </w:r>
      <w:proofErr w:type="spellStart"/>
      <w:r w:rsidR="00A57331">
        <w:rPr>
          <w:rFonts w:ascii="Times New Roman" w:hAnsi="Times New Roman" w:cs="Times New Roman"/>
          <w:sz w:val="24"/>
          <w:szCs w:val="24"/>
        </w:rPr>
        <w:t>terjadi</w:t>
      </w:r>
      <w:proofErr w:type="spellEnd"/>
      <w:r w:rsidR="00A57331">
        <w:rPr>
          <w:rFonts w:ascii="Times New Roman" w:hAnsi="Times New Roman" w:cs="Times New Roman"/>
          <w:sz w:val="24"/>
          <w:szCs w:val="24"/>
        </w:rPr>
        <w:t xml:space="preserve"> </w:t>
      </w:r>
      <w:proofErr w:type="spellStart"/>
      <w:r w:rsidR="00AC3F1F">
        <w:rPr>
          <w:rFonts w:ascii="Times New Roman" w:hAnsi="Times New Roman" w:cs="Times New Roman"/>
          <w:sz w:val="24"/>
          <w:szCs w:val="24"/>
        </w:rPr>
        <w:t>penurunan</w:t>
      </w:r>
      <w:proofErr w:type="spellEnd"/>
      <w:r w:rsidR="00AC3F1F">
        <w:rPr>
          <w:rFonts w:ascii="Times New Roman" w:hAnsi="Times New Roman" w:cs="Times New Roman"/>
          <w:sz w:val="24"/>
          <w:szCs w:val="24"/>
        </w:rPr>
        <w:t xml:space="preserve"> </w:t>
      </w:r>
      <w:proofErr w:type="spellStart"/>
      <w:r w:rsidR="00AC3F1F">
        <w:rPr>
          <w:rFonts w:ascii="Times New Roman" w:hAnsi="Times New Roman" w:cs="Times New Roman"/>
          <w:sz w:val="24"/>
          <w:szCs w:val="24"/>
        </w:rPr>
        <w:t>produksi</w:t>
      </w:r>
      <w:proofErr w:type="spellEnd"/>
      <w:r w:rsidR="00AC3F1F">
        <w:rPr>
          <w:rFonts w:ascii="Times New Roman" w:hAnsi="Times New Roman" w:cs="Times New Roman"/>
          <w:sz w:val="24"/>
          <w:szCs w:val="24"/>
        </w:rPr>
        <w:t xml:space="preserve"> </w:t>
      </w:r>
      <w:proofErr w:type="spellStart"/>
      <w:r w:rsidR="00AC3F1F">
        <w:rPr>
          <w:rFonts w:ascii="Times New Roman" w:hAnsi="Times New Roman" w:cs="Times New Roman"/>
          <w:sz w:val="24"/>
          <w:szCs w:val="24"/>
        </w:rPr>
        <w:t>hormon</w:t>
      </w:r>
      <w:proofErr w:type="spellEnd"/>
      <w:r w:rsidR="00343969">
        <w:rPr>
          <w:rFonts w:ascii="Times New Roman" w:hAnsi="Times New Roman" w:cs="Times New Roman"/>
          <w:sz w:val="24"/>
          <w:szCs w:val="24"/>
        </w:rPr>
        <w:t xml:space="preserve"> </w:t>
      </w:r>
      <w:proofErr w:type="spellStart"/>
      <w:r w:rsidR="00AC3F1F">
        <w:rPr>
          <w:rFonts w:ascii="Times New Roman" w:hAnsi="Times New Roman" w:cs="Times New Roman"/>
          <w:sz w:val="24"/>
          <w:szCs w:val="24"/>
        </w:rPr>
        <w:t>pertumbuhan</w:t>
      </w:r>
      <w:proofErr w:type="spellEnd"/>
      <w:r w:rsidR="006B4A76">
        <w:rPr>
          <w:rFonts w:ascii="Times New Roman" w:hAnsi="Times New Roman" w:cs="Times New Roman"/>
          <w:sz w:val="24"/>
          <w:szCs w:val="24"/>
        </w:rPr>
        <w:t xml:space="preserve">, IGF-1 dan </w:t>
      </w:r>
      <w:proofErr w:type="spellStart"/>
      <w:r w:rsidR="006B4A76">
        <w:rPr>
          <w:rFonts w:ascii="Times New Roman" w:hAnsi="Times New Roman" w:cs="Times New Roman"/>
          <w:sz w:val="24"/>
          <w:szCs w:val="24"/>
        </w:rPr>
        <w:t>hormon</w:t>
      </w:r>
      <w:proofErr w:type="spellEnd"/>
      <w:r w:rsidR="006B4A76">
        <w:rPr>
          <w:rFonts w:ascii="Times New Roman" w:hAnsi="Times New Roman" w:cs="Times New Roman"/>
          <w:sz w:val="24"/>
          <w:szCs w:val="24"/>
        </w:rPr>
        <w:t xml:space="preserve"> </w:t>
      </w:r>
      <w:proofErr w:type="spellStart"/>
      <w:r w:rsidR="006B4A76">
        <w:rPr>
          <w:rFonts w:ascii="Times New Roman" w:hAnsi="Times New Roman" w:cs="Times New Roman"/>
          <w:sz w:val="24"/>
          <w:szCs w:val="24"/>
        </w:rPr>
        <w:t>tiroid</w:t>
      </w:r>
      <w:proofErr w:type="spellEnd"/>
      <w:r w:rsidR="006B4A76">
        <w:rPr>
          <w:rFonts w:ascii="Times New Roman" w:hAnsi="Times New Roman" w:cs="Times New Roman"/>
          <w:sz w:val="24"/>
          <w:szCs w:val="24"/>
        </w:rPr>
        <w:t xml:space="preserve"> yang </w:t>
      </w:r>
      <w:proofErr w:type="spellStart"/>
      <w:r w:rsidR="006B4A76">
        <w:rPr>
          <w:rFonts w:ascii="Times New Roman" w:hAnsi="Times New Roman" w:cs="Times New Roman"/>
          <w:sz w:val="24"/>
          <w:szCs w:val="24"/>
        </w:rPr>
        <w:t>menyebabkan</w:t>
      </w:r>
      <w:proofErr w:type="spellEnd"/>
      <w:r w:rsidR="006B4A76">
        <w:rPr>
          <w:rFonts w:ascii="Times New Roman" w:hAnsi="Times New Roman" w:cs="Times New Roman"/>
          <w:sz w:val="24"/>
          <w:szCs w:val="24"/>
        </w:rPr>
        <w:t xml:space="preserve"> </w:t>
      </w:r>
      <w:proofErr w:type="spellStart"/>
      <w:r w:rsidR="006B4A76">
        <w:rPr>
          <w:rFonts w:ascii="Times New Roman" w:hAnsi="Times New Roman" w:cs="Times New Roman"/>
          <w:sz w:val="24"/>
          <w:szCs w:val="24"/>
        </w:rPr>
        <w:t>terjadinya</w:t>
      </w:r>
      <w:proofErr w:type="spellEnd"/>
      <w:r w:rsidR="00A57331">
        <w:rPr>
          <w:rFonts w:ascii="Times New Roman" w:hAnsi="Times New Roman" w:cs="Times New Roman"/>
          <w:sz w:val="24"/>
          <w:szCs w:val="24"/>
        </w:rPr>
        <w:t xml:space="preserve"> </w:t>
      </w:r>
      <w:proofErr w:type="spellStart"/>
      <w:r w:rsidR="006B4A76">
        <w:rPr>
          <w:rFonts w:ascii="Times New Roman" w:hAnsi="Times New Roman" w:cs="Times New Roman"/>
          <w:sz w:val="24"/>
          <w:szCs w:val="24"/>
        </w:rPr>
        <w:t>adaptasi</w:t>
      </w:r>
      <w:proofErr w:type="spellEnd"/>
      <w:r w:rsidR="006B4A76">
        <w:rPr>
          <w:rFonts w:ascii="Times New Roman" w:hAnsi="Times New Roman" w:cs="Times New Roman"/>
          <w:sz w:val="24"/>
          <w:szCs w:val="24"/>
        </w:rPr>
        <w:t xml:space="preserve"> </w:t>
      </w:r>
      <w:r w:rsidR="00343969">
        <w:rPr>
          <w:rFonts w:ascii="Times New Roman" w:hAnsi="Times New Roman" w:cs="Times New Roman"/>
          <w:sz w:val="24"/>
          <w:szCs w:val="24"/>
        </w:rPr>
        <w:t xml:space="preserve">pada </w:t>
      </w:r>
      <w:proofErr w:type="spellStart"/>
      <w:r w:rsidR="00A57331">
        <w:rPr>
          <w:rFonts w:ascii="Times New Roman" w:hAnsi="Times New Roman" w:cs="Times New Roman"/>
          <w:sz w:val="24"/>
          <w:szCs w:val="24"/>
        </w:rPr>
        <w:t>metabolisme</w:t>
      </w:r>
      <w:proofErr w:type="spellEnd"/>
      <w:r w:rsidR="00A57331">
        <w:rPr>
          <w:rFonts w:ascii="Times New Roman" w:hAnsi="Times New Roman" w:cs="Times New Roman"/>
          <w:sz w:val="24"/>
          <w:szCs w:val="24"/>
        </w:rPr>
        <w:t xml:space="preserve"> </w:t>
      </w:r>
      <w:proofErr w:type="spellStart"/>
      <w:r w:rsidR="00A57331">
        <w:rPr>
          <w:rFonts w:ascii="Times New Roman" w:hAnsi="Times New Roman" w:cs="Times New Roman"/>
          <w:sz w:val="24"/>
          <w:szCs w:val="24"/>
        </w:rPr>
        <w:t>tubuh</w:t>
      </w:r>
      <w:proofErr w:type="spellEnd"/>
      <w:r w:rsidR="00A57331">
        <w:rPr>
          <w:rFonts w:ascii="Times New Roman" w:hAnsi="Times New Roman" w:cs="Times New Roman"/>
          <w:sz w:val="24"/>
          <w:szCs w:val="24"/>
        </w:rPr>
        <w:t xml:space="preserve"> </w:t>
      </w:r>
      <w:proofErr w:type="spellStart"/>
      <w:r w:rsidR="00343969">
        <w:rPr>
          <w:rFonts w:ascii="Times New Roman" w:hAnsi="Times New Roman" w:cs="Times New Roman"/>
          <w:sz w:val="24"/>
          <w:szCs w:val="24"/>
        </w:rPr>
        <w:t>sehingga</w:t>
      </w:r>
      <w:proofErr w:type="spellEnd"/>
      <w:r w:rsidR="00343969">
        <w:rPr>
          <w:rFonts w:ascii="Times New Roman" w:hAnsi="Times New Roman" w:cs="Times New Roman"/>
          <w:sz w:val="24"/>
          <w:szCs w:val="24"/>
        </w:rPr>
        <w:t xml:space="preserve"> </w:t>
      </w:r>
      <w:proofErr w:type="spellStart"/>
      <w:r w:rsidR="002A7FC4">
        <w:rPr>
          <w:rFonts w:ascii="Times New Roman" w:hAnsi="Times New Roman" w:cs="Times New Roman"/>
          <w:sz w:val="24"/>
          <w:szCs w:val="24"/>
        </w:rPr>
        <w:t>terjadi</w:t>
      </w:r>
      <w:proofErr w:type="spellEnd"/>
      <w:r w:rsidR="002A7FC4">
        <w:rPr>
          <w:rFonts w:ascii="Times New Roman" w:hAnsi="Times New Roman" w:cs="Times New Roman"/>
          <w:sz w:val="24"/>
          <w:szCs w:val="24"/>
        </w:rPr>
        <w:t xml:space="preserve"> </w:t>
      </w:r>
      <w:proofErr w:type="spellStart"/>
      <w:r w:rsidR="002A7FC4">
        <w:rPr>
          <w:rFonts w:ascii="Times New Roman" w:hAnsi="Times New Roman" w:cs="Times New Roman"/>
          <w:sz w:val="24"/>
          <w:szCs w:val="24"/>
        </w:rPr>
        <w:t>penurunan</w:t>
      </w:r>
      <w:proofErr w:type="spellEnd"/>
      <w:r w:rsidR="002A7FC4">
        <w:rPr>
          <w:rFonts w:ascii="Times New Roman" w:hAnsi="Times New Roman" w:cs="Times New Roman"/>
          <w:sz w:val="24"/>
          <w:szCs w:val="24"/>
        </w:rPr>
        <w:t xml:space="preserve"> pada </w:t>
      </w:r>
      <w:r w:rsidR="001F5646">
        <w:rPr>
          <w:rFonts w:ascii="Times New Roman" w:hAnsi="Times New Roman" w:cs="Times New Roman"/>
          <w:i/>
          <w:iCs/>
          <w:sz w:val="24"/>
          <w:szCs w:val="24"/>
        </w:rPr>
        <w:t xml:space="preserve">energy expenditure </w:t>
      </w:r>
      <w:r w:rsidR="001F5646">
        <w:rPr>
          <w:rFonts w:ascii="Times New Roman" w:hAnsi="Times New Roman" w:cs="Times New Roman"/>
          <w:sz w:val="24"/>
          <w:szCs w:val="24"/>
        </w:rPr>
        <w:t xml:space="preserve">dan </w:t>
      </w:r>
      <w:proofErr w:type="spellStart"/>
      <w:r w:rsidR="001F5646">
        <w:rPr>
          <w:rFonts w:ascii="Times New Roman" w:hAnsi="Times New Roman" w:cs="Times New Roman"/>
          <w:sz w:val="24"/>
          <w:szCs w:val="24"/>
        </w:rPr>
        <w:t>oksidasi</w:t>
      </w:r>
      <w:proofErr w:type="spellEnd"/>
      <w:r w:rsidR="001F5646">
        <w:rPr>
          <w:rFonts w:ascii="Times New Roman" w:hAnsi="Times New Roman" w:cs="Times New Roman"/>
          <w:sz w:val="24"/>
          <w:szCs w:val="24"/>
        </w:rPr>
        <w:t xml:space="preserve"> lemak</w:t>
      </w:r>
      <w:r w:rsidR="005229E6">
        <w:rPr>
          <w:rFonts w:ascii="Times New Roman" w:hAnsi="Times New Roman" w:cs="Times New Roman"/>
          <w:sz w:val="24"/>
          <w:szCs w:val="24"/>
        </w:rPr>
        <w:t>.</w:t>
      </w:r>
      <w:r w:rsidR="00F2739E">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{"citationItems":[{"id":"ITEM-1","itemData":{"DOI":"10.3390/ijerph8061817","ISBN":"1660-4601","abstract":"Undernutrition is one of the most important public health problems, affecting more than 900 million individuals around the World. It is responsible for the highest mortality rate in children and has long-lasting physiologic effects, including an increased susceptibility to fat accumulation mostly in the central region of the body, lower fat oxidation, lower resting and postprandial energy expenditure, insulin resistance in adulthood, hypertension, dyslipidaemia and a reduced capacity for manual work, among other impairments. Marked changes in the function of the autonomic nervous system have been described in undernourished experimental animals. Some of these effects seem to be epigenetic, passing on to the next generation. Undernutrition in children has been linked to poor mental development and school achievement as well as behavioural abnormalities. However, there is still a debate in the literature regarding whether some of these effects are permanent or reversible. Stunted children who had experienced catch-up growth had verbal vocabulary and quantitative test scores that did not differ from children who were not stunted. Children treated before 6 years of age in day-hospitals and who recovered in weight and height have normal body compositions, bone mineral densities and insulin production and sensitivity.","author":[{"dropping-particle":"","family":"Martins","given":"Vinicius J B","non-dropping-particle":"","parse-names":false,"suffix":""},{"dropping-particle":"","family":"Toledo Florêncio","given":"Telma M M","non-dropping-particle":"","parse-names":false,"suffix":""},{"dropping-particle":"","family":"Grillo","given":"Luciane P","non-dropping-particle":"","parse-names":false,"suffix":""},{"dropping-particle":"","family":"Carmo P. Franco","given":"Maria","non-dropping-particle":"Do","parse-names":false,"suffix":""},{"dropping-particle":"","family":"Martins","given":"Paula A","non-dropping-particle":"","parse-names":false,"suffix":""},{"dropping-particle":"","family":"Clemente","given":"Ana Paula G","non-dropping-particle":"","parse-names":false,"suffix":""},{"dropping-particle":"","family":"Santos","given":"Carla D L","non-dropping-particle":"","parse-names":false,"suffix":""},{"dropping-particle":"","family":"Vieira","given":"Maria de Fatima A","non-dropping-particle":"","parse-names":false,"suffix":""},{"dropping-particle":"","family":"Sawaya","given":"Ana Lydia","non-dropping-particle":"","parse-names":false,"suffix":""}],"container-title":"International Journal of Environmental Research and Public Health ","id":"ITEM-1","issue":"6","issued":{"date-parts":[["2011"]]},"title":"Long-Lasting Effects of Undernutrition","type":"article","volume":"8"},"uris":["http://www.mendeley.com/documents/?uuid=5edb18ba-8e06-4fdf-9c42-9fbb8c640d6a"]}],"mendeley":{"formattedCitation":"&lt;sup&gt;8&lt;/sup&gt;","plainTextFormattedCitation":"8","previouslyFormattedCitation":"&lt;sup&gt;8&lt;/sup&gt;"},"properties":{"noteIndex":0},"schema":"https://github.com/citation-style-language/schema/raw/master/csl-citation.json"}</w:instrText>
      </w:r>
      <w:r w:rsidR="00F2739E">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8</w:t>
      </w:r>
      <w:r w:rsidR="00F2739E">
        <w:rPr>
          <w:rFonts w:ascii="Times New Roman" w:hAnsi="Times New Roman" w:cs="Times New Roman"/>
          <w:sz w:val="24"/>
          <w:szCs w:val="24"/>
        </w:rPr>
        <w:fldChar w:fldCharType="end"/>
      </w:r>
      <w:r w:rsidR="005229E6">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Rendahnya</w:t>
      </w:r>
      <w:proofErr w:type="spellEnd"/>
      <w:r w:rsidR="005229E6" w:rsidRPr="00E43DE3">
        <w:rPr>
          <w:rFonts w:ascii="Times New Roman" w:hAnsi="Times New Roman" w:cs="Times New Roman"/>
          <w:sz w:val="24"/>
          <w:szCs w:val="24"/>
        </w:rPr>
        <w:t xml:space="preserve"> </w:t>
      </w:r>
      <w:r w:rsidR="00D0148E">
        <w:rPr>
          <w:rFonts w:ascii="Times New Roman" w:hAnsi="Times New Roman" w:cs="Times New Roman"/>
          <w:sz w:val="24"/>
          <w:szCs w:val="24"/>
        </w:rPr>
        <w:t>BMR</w:t>
      </w:r>
      <w:r w:rsidR="005229E6">
        <w:rPr>
          <w:rFonts w:ascii="Times New Roman" w:hAnsi="Times New Roman" w:cs="Times New Roman"/>
          <w:sz w:val="24"/>
          <w:szCs w:val="24"/>
        </w:rPr>
        <w:t xml:space="preserve">, </w:t>
      </w:r>
      <w:r w:rsidR="005229E6">
        <w:rPr>
          <w:rFonts w:ascii="Times New Roman" w:hAnsi="Times New Roman" w:cs="Times New Roman"/>
          <w:i/>
          <w:iCs/>
          <w:sz w:val="24"/>
          <w:szCs w:val="24"/>
        </w:rPr>
        <w:t xml:space="preserve">energy expenditure </w:t>
      </w:r>
      <w:proofErr w:type="spellStart"/>
      <w:r w:rsidR="005229E6">
        <w:rPr>
          <w:rFonts w:ascii="Times New Roman" w:hAnsi="Times New Roman" w:cs="Times New Roman"/>
          <w:sz w:val="24"/>
          <w:szCs w:val="24"/>
        </w:rPr>
        <w:t>serta</w:t>
      </w:r>
      <w:proofErr w:type="spellEnd"/>
      <w:r w:rsidR="005229E6">
        <w:rPr>
          <w:rFonts w:ascii="Times New Roman" w:hAnsi="Times New Roman" w:cs="Times New Roman"/>
          <w:sz w:val="24"/>
          <w:szCs w:val="24"/>
        </w:rPr>
        <w:t xml:space="preserve"> </w:t>
      </w:r>
      <w:proofErr w:type="spellStart"/>
      <w:r w:rsidR="00F2739E">
        <w:rPr>
          <w:rFonts w:ascii="Times New Roman" w:hAnsi="Times New Roman" w:cs="Times New Roman"/>
          <w:sz w:val="24"/>
          <w:szCs w:val="24"/>
        </w:rPr>
        <w:t>oksidasi</w:t>
      </w:r>
      <w:proofErr w:type="spellEnd"/>
      <w:r w:rsidR="00F2739E">
        <w:rPr>
          <w:rFonts w:ascii="Times New Roman" w:hAnsi="Times New Roman" w:cs="Times New Roman"/>
          <w:sz w:val="24"/>
          <w:szCs w:val="24"/>
        </w:rPr>
        <w:t xml:space="preserve"> lemak </w:t>
      </w:r>
      <w:proofErr w:type="spellStart"/>
      <w:r w:rsidR="005229E6" w:rsidRPr="00E43DE3">
        <w:rPr>
          <w:rFonts w:ascii="Times New Roman" w:hAnsi="Times New Roman" w:cs="Times New Roman"/>
          <w:sz w:val="24"/>
          <w:szCs w:val="24"/>
        </w:rPr>
        <w:t>menyebabkan</w:t>
      </w:r>
      <w:proofErr w:type="spellEnd"/>
      <w:r w:rsidR="005229E6" w:rsidRPr="00E43DE3">
        <w:rPr>
          <w:rFonts w:ascii="Times New Roman" w:hAnsi="Times New Roman" w:cs="Times New Roman"/>
          <w:sz w:val="24"/>
          <w:szCs w:val="24"/>
        </w:rPr>
        <w:t xml:space="preserve"> orang </w:t>
      </w:r>
      <w:proofErr w:type="spellStart"/>
      <w:r w:rsidR="005229E6" w:rsidRPr="00E43DE3">
        <w:rPr>
          <w:rFonts w:ascii="Times New Roman" w:hAnsi="Times New Roman" w:cs="Times New Roman"/>
          <w:sz w:val="24"/>
          <w:szCs w:val="24"/>
        </w:rPr>
        <w:t>dengan</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perawakan</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pendek</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lebih</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rentan</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untuk</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mengalami</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kelebihan</w:t>
      </w:r>
      <w:proofErr w:type="spellEnd"/>
      <w:r w:rsidR="005229E6" w:rsidRPr="00E43DE3">
        <w:rPr>
          <w:rFonts w:ascii="Times New Roman" w:hAnsi="Times New Roman" w:cs="Times New Roman"/>
          <w:sz w:val="24"/>
          <w:szCs w:val="24"/>
        </w:rPr>
        <w:t xml:space="preserve"> </w:t>
      </w:r>
      <w:proofErr w:type="spellStart"/>
      <w:r w:rsidR="005229E6" w:rsidRPr="00E43DE3">
        <w:rPr>
          <w:rFonts w:ascii="Times New Roman" w:hAnsi="Times New Roman" w:cs="Times New Roman"/>
          <w:sz w:val="24"/>
          <w:szCs w:val="24"/>
        </w:rPr>
        <w:t>energi</w:t>
      </w:r>
      <w:proofErr w:type="spellEnd"/>
      <w:r w:rsidR="005229E6" w:rsidRPr="00E43DE3">
        <w:rPr>
          <w:rFonts w:ascii="Times New Roman" w:hAnsi="Times New Roman" w:cs="Times New Roman"/>
          <w:sz w:val="24"/>
          <w:szCs w:val="24"/>
        </w:rPr>
        <w:t xml:space="preserve"> dan </w:t>
      </w:r>
      <w:proofErr w:type="spellStart"/>
      <w:r w:rsidR="005229E6" w:rsidRPr="00E43DE3">
        <w:rPr>
          <w:rFonts w:ascii="Times New Roman" w:hAnsi="Times New Roman" w:cs="Times New Roman"/>
          <w:sz w:val="24"/>
          <w:szCs w:val="24"/>
        </w:rPr>
        <w:t>obesitas</w:t>
      </w:r>
      <w:proofErr w:type="spellEnd"/>
      <w:r w:rsidR="00522491">
        <w:rPr>
          <w:rFonts w:ascii="Times New Roman" w:hAnsi="Times New Roman" w:cs="Times New Roman"/>
          <w:sz w:val="24"/>
          <w:szCs w:val="24"/>
        </w:rPr>
        <w:t xml:space="preserve">. </w:t>
      </w:r>
    </w:p>
    <w:p w14:paraId="01DE834E" w14:textId="3B1EBC2C" w:rsidR="00F30D15" w:rsidRDefault="00BB1C83" w:rsidP="004D16FB">
      <w:pPr>
        <w:pStyle w:val="ListParagraph"/>
        <w:spacing w:line="360" w:lineRule="auto"/>
        <w:ind w:left="0" w:firstLine="36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sidR="00C62B8A">
        <w:rPr>
          <w:rFonts w:ascii="Times New Roman" w:hAnsi="Times New Roman" w:cs="Times New Roman"/>
          <w:sz w:val="24"/>
          <w:szCs w:val="24"/>
        </w:rPr>
        <w:t>berhubungan</w:t>
      </w:r>
      <w:proofErr w:type="spellEnd"/>
      <w:r w:rsidR="00C62B8A">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w:t>
      </w:r>
      <w:r w:rsidR="00C52204">
        <w:rPr>
          <w:rFonts w:ascii="Times New Roman" w:hAnsi="Times New Roman" w:cs="Times New Roman"/>
          <w:sz w:val="24"/>
          <w:szCs w:val="24"/>
        </w:rPr>
        <w:t xml:space="preserve"> </w:t>
      </w:r>
      <w:r w:rsidR="009F6D16">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{"citationItems":[{"id":"ITEM-1","itemData":{"ISSN":"1657-9534","abstract":"OBJECTIVE: to observe the relationship between socioeconomic status, height and nutritional problems related to obesity, overweight and risk of metabolic complications in men and women of Medellin (Colombia). METHODS: cross-sectional study with a sample of 5556 adults between 18 and 69 years of age. We assessed weight, height and waist circumference. Socioeconomic variables were evaluated by family income, socioeconomic stratum and academic level achieved. RESULTS: we found that in men and women the height reached in adulthood is associated with socioeconomic conditions as measured by the socioeconomic strata and family income. In women, height, age, and socioeconomic strata are associated with obesity, overweight and risk of obesity, and risk of metabolic complications. CONCLUSION: These results are not only from individual unhealthy habits, such as eating patterns based on high density foods combined with low energy expenditure, but also from the cumulative effect of food deprivation throughout life. Therefore, policies intended to prevent them should take a preventive approach that begins before birth and continues during childhood and adulthood.","author":[{"dropping-particle":"","family":"Castaño","given":"Luz Stella Álvarez","non-dropping-particle":"","parse-names":false,"suffix":""},{"dropping-particle":"","family":"Restrepo","given":"Alejandro Estrada","non-dropping-particle":"","parse-names":false,"suffix":""},{"dropping-particle":"","family":"Rueda","given":"Juan Diego Gomez","non-dropping-particle":"","parse-names":false,"suffix":""},{"dropping-particle":"","family":"Aguirre","given":"Cristina Carreño","non-dropping-particle":"","parse-names":false,"suffix":""},{"dropping-particle":"","family":"López","given":"Lorena Patricia Mancilla","non-dropping-particle":"","parse-names":false,"suffix":""}],"container-title":"Colombia medica (Cali, Colombia)","id":"ITEM-1","issue":"3","issued":{"date-parts":[["2013","9","30"]]},"language":"eng","page":"146-154","publisher":"Universidad del Valle","title":"The effects of socioeconomic status and short stature on overweight, obesity and the risk of metabolic complications in adults","type":"article-journal","volume":"44"},"uris":["http://www.mendeley.com/documents/?uuid=2d5a67dd-e46c-4c3f-babe-97f9e8b693a3"]},{"id":"ITEM-2","itemData":{"DOI":"DOI: 10.1017/S0007114508190304","ISSN":"0007-1145","abstract":"Shorter than average adults are at a higher risk for obesity and are also more susceptible to diabetes and CVD, independent of BMI. In contrast, taller children have a higher risk of obesity. We hypothesised that short stature is related to adverse body composition and that the association between stature and obesity differs between generations. In a cross-sectional German database of 213 804 adults and 12 411 children and adolescents, the prevalence of overweight and obesity was compared between percentiles of height. The association between stature and percentage of fat mass (%FM), lean BMI (LBMI; kg/m2) or waist:hip ratio (in children only) was analysed within BMI groups. In adults, the prevalence of BMI &amp;gt;30 kg/m2 gradually increased with decreasing percentile of height whereas in children and adolescents, a positive association between height and weight status was observed. Short-stature women and girls had a 0·8–3·2 % lower %FM than tall subjects (P &amp;lt; 0·05), whereas no trend for %FM was observed in males. When compared with tall subjects, LBMI was 0·2–0·6 kg/m2 lower in short-stature men, as well as obese women (P &amp;lt; 0·05). There was a non-significant trend for a lower LBMI and a higher waist:hip ratio in shorter children. In conclusion, short stature is associated with an increased risk of obesity in adults. Cardiometabolic risk in short stature is not explained by an adverse body composition.","author":[{"dropping-particle":"","family":"Bosy-Westphal","given":"Anja","non-dropping-particle":"","parse-names":false,"suffix":""},{"dropping-particle":"","family":"Plachta-Danielzik","given":"Sandra","non-dropping-particle":"","parse-names":false,"suffix":""},{"dropping-particle":"","family":"Dörhöfer","given":"Ralf-Peter","non-dropping-particle":"","parse-names":false,"suffix":""},{"dropping-particle":"","family":"Müller","given":"Manfred J","non-dropping-particle":"","parse-names":false,"suffix":""}],"container-title":"British Journal of Nutrition","edition":"2009/03/02","id":"ITEM-2","issue":"3","issued":{"date-parts":[["2009"]]},"page":"453-461","publisher":"Cambridge University Press","title":"Short stature and obesity: positive association in adults but inverse association in children and adolescents","type":"article-journal","volume":"102"},"uris":["http://www.mendeley.com/documents/?uuid=d2050219-fedc-4c55-8f59-39d16fbe1cf8"]},{"id":"ITEM-3","itemData":{"DOI":"DOI: 10.1017/S1368980018000460","ISSN":"1368-9800","abstract":"ObjectiveTo retrospectively investigate the association between short stature and increased sitting height ratio (SHR) – indicators of stunting – and obesity markers in adults.DesignCross-sectional evaluation of the EPIPorto cohort. Weight, height, sitting height and waist circumference were measured. Obesity was assessed for men and women through BMI and waist-to-height ratio (WHtR). Short stature (women, &amp;lt;152 cm; men, &amp;lt;164 cm) and high SHR (women, ≥54·05 %; men, ≥53·25 %) were taken as stunting measures. OR with 95 % CI were computed using logistic regression models.SettingRepresentative sample of adults from EPIPorto, an adult cohort study from Porto, Portugal.SubjectsA sample of 1682 adults, aged 18–86 years, was analysed.ResultsHigher obesity prevalence was found among women (BMI≥30·0 kg/m2: 25·5 v. 13·3 %, P&amp;lt;0·001) and a higher proportion of men presented abdominal obesity (WHtR≥0·5: 80·1 v. 71·1 %, P&amp;lt;0·001). A positive association was found between short stature and obesity measures for women (multivariate-adjusted OR; 95 % CI: 1·75; 1·17, 2·62 for BMI≥30·0 kg/m2; 1·89; 1·24, 2·87 for WHtR≥0·5). Increased SHR was associated with higher likelihood of having BMI≥30·0 kg/m2 in both sexes (multivariate-adjusted OR; 95 % CI: 2·10; 1·40, 3·16 for women; 1·92; 1·07, 3·43 for men) but not with WHtR≥0·5.ConclusionsDifferent growth markers are associated with obesity in adults. However, this association depends on the population and anthropometric measures used: short stature is associated with a higher risk of presenting excessive weight in women but not in men; SHR is more sensitive to detect this effect in both sexes.","author":[{"dropping-particle":"","family":"Henriques","given":"Ana","non-dropping-particle":"","parse-names":false,"suffix":""},{"dropping-particle":"","family":"Teixeira","given":"Vânia","non-dropping-particle":"","parse-names":false,"suffix":""},{"dropping-particle":"V","family":"Cardoso","given":"Hugo F","non-dropping-particle":"","parse-names":false,"suffix":""},{"dropping-particle":"","family":"Azevedo","given":"Ana","non-dropping-particle":"","parse-names":false,"suffix":""}],"container-title":"Public Health Nutrition","edition":"2018/03/15","id":"ITEM-3","issue":"10","issued":{"date-parts":[["2018"]]},"page":"1819-1826","publisher":"Cambridge University Press","title":"The influence of stunting on obesity in adulthood: results from the EPIPorto cohort","type":"article-journal","volume":"21"},"uris":["http://www.mendeley.com/documents/?uuid=2ccdc7dd-adfe-48c2-b32d-0d53781c1f56"]}],"mendeley":{"formattedCitation":"&lt;sup&gt;7,9,10&lt;/sup&gt;","plainTextFormattedCitation":"7,9,10","previouslyFormattedCitation":"&lt;sup&gt;7,9,10&lt;/sup&gt;"},"properties":{"noteIndex":0},"schema":"https://github.com/citation-style-language/schema/raw/master/csl-citation.json"}</w:instrText>
      </w:r>
      <w:r w:rsidR="009F6D16">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7,9,10</w:t>
      </w:r>
      <w:r w:rsidR="009F6D16">
        <w:rPr>
          <w:rFonts w:ascii="Times New Roman" w:hAnsi="Times New Roman" w:cs="Times New Roman"/>
          <w:sz w:val="24"/>
          <w:szCs w:val="24"/>
        </w:rPr>
        <w:fldChar w:fldCharType="end"/>
      </w:r>
      <w:r w:rsidR="00DA12D8">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n</w:t>
      </w:r>
      <w:r w:rsidR="00DA12D8">
        <w:rPr>
          <w:rFonts w:ascii="Times New Roman" w:hAnsi="Times New Roman" w:cs="Times New Roman"/>
          <w:sz w:val="24"/>
          <w:szCs w:val="24"/>
        </w:rPr>
        <w:t>amun</w:t>
      </w:r>
      <w:proofErr w:type="spellEnd"/>
      <w:r w:rsidR="00DA12D8">
        <w:rPr>
          <w:rFonts w:ascii="Times New Roman" w:hAnsi="Times New Roman" w:cs="Times New Roman"/>
          <w:sz w:val="24"/>
          <w:szCs w:val="24"/>
        </w:rPr>
        <w:t xml:space="preserve"> </w:t>
      </w:r>
      <w:proofErr w:type="spellStart"/>
      <w:r w:rsidR="00DA12D8">
        <w:rPr>
          <w:rFonts w:ascii="Times New Roman" w:hAnsi="Times New Roman" w:cs="Times New Roman"/>
          <w:sz w:val="24"/>
          <w:szCs w:val="24"/>
        </w:rPr>
        <w:t>penelitian</w:t>
      </w:r>
      <w:proofErr w:type="spellEnd"/>
      <w:r w:rsidR="00DA12D8">
        <w:rPr>
          <w:rFonts w:ascii="Times New Roman" w:hAnsi="Times New Roman" w:cs="Times New Roman"/>
          <w:sz w:val="24"/>
          <w:szCs w:val="24"/>
        </w:rPr>
        <w:t xml:space="preserve"> </w:t>
      </w:r>
      <w:proofErr w:type="spellStart"/>
      <w:r w:rsidR="00DA12D8">
        <w:rPr>
          <w:rFonts w:ascii="Times New Roman" w:hAnsi="Times New Roman" w:cs="Times New Roman"/>
          <w:sz w:val="24"/>
          <w:szCs w:val="24"/>
        </w:rPr>
        <w:t>lainnya</w:t>
      </w:r>
      <w:proofErr w:type="spellEnd"/>
      <w:r w:rsidR="00DA12D8">
        <w:rPr>
          <w:rFonts w:ascii="Times New Roman" w:hAnsi="Times New Roman" w:cs="Times New Roman"/>
          <w:sz w:val="24"/>
          <w:szCs w:val="24"/>
        </w:rPr>
        <w:t xml:space="preserve"> </w:t>
      </w:r>
      <w:proofErr w:type="spellStart"/>
      <w:r w:rsidR="00DA12D8">
        <w:rPr>
          <w:rFonts w:ascii="Times New Roman" w:hAnsi="Times New Roman" w:cs="Times New Roman"/>
          <w:sz w:val="24"/>
          <w:szCs w:val="24"/>
        </w:rPr>
        <w:t>menunjukan</w:t>
      </w:r>
      <w:proofErr w:type="spellEnd"/>
      <w:r w:rsidR="00DA12D8">
        <w:rPr>
          <w:rFonts w:ascii="Times New Roman" w:hAnsi="Times New Roman" w:cs="Times New Roman"/>
          <w:sz w:val="24"/>
          <w:szCs w:val="24"/>
        </w:rPr>
        <w:t xml:space="preserve"> </w:t>
      </w:r>
      <w:proofErr w:type="spellStart"/>
      <w:r w:rsidR="00DA12D8">
        <w:rPr>
          <w:rFonts w:ascii="Times New Roman" w:hAnsi="Times New Roman" w:cs="Times New Roman"/>
          <w:sz w:val="24"/>
          <w:szCs w:val="24"/>
        </w:rPr>
        <w:t>kesimpulan</w:t>
      </w:r>
      <w:proofErr w:type="spellEnd"/>
      <w:r w:rsidR="00DA12D8">
        <w:rPr>
          <w:rFonts w:ascii="Times New Roman" w:hAnsi="Times New Roman" w:cs="Times New Roman"/>
          <w:sz w:val="24"/>
          <w:szCs w:val="24"/>
        </w:rPr>
        <w:t xml:space="preserve"> yang berbeda.</w:t>
      </w:r>
      <w:r w:rsidR="009D7E98">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{"citationItems":[{"id":"ITEM-1","itemData":{"ISSN":"0301-4460","author":[{"dropping-particle":"","family":"Murasko","given":"Jason E","non-dropping-particle":"","parse-names":false,"suffix":""}],"container-title":"Annals of human biology","id":"ITEM-1","issue":"3","issued":{"date-parts":[["2011"]]},"page":"290-306","publisher":"Taylor &amp; Francis","title":"Trends in the associations between family income, height and body mass index in US children and adolescents: 1971–1980 and 1999–2008","type":"article-journal","volume":"38"},"uris":["http://www.mendeley.com/documents/?uuid=dccfe538-7ab7-47cb-a1de-681ee8d58da8"]},{"id":"ITEM-2","itemData":{"DOI":"10.1007/s00038-016-0905-x","ISSN":"1661-8564","abstract":"To determine whether stunted young children are at greater risk of (1) overweight/obesity or thinness, and (2) high blood pressure (HBP) in adolescence.","author":[{"dropping-particle":"","family":"Rachmi","given":"Cut Novianti","non-dropping-particle":"","parse-names":false,"suffix":""},{"dropping-particle":"","family":"Agho","given":"Kingsley Emwinyore","non-dropping-particle":"","parse-names":false,"suffix":""},{"dropping-particle":"","family":"Li","given":"Mu","non-dropping-particle":"","parse-names":false,"suffix":""},{"dropping-particle":"","family":"Baur","given":"Louise Alison","non-dropping-particle":"","parse-names":false,"suffix":""}],"container-title":"International Journal of Public Health","id":"ITEM-2","issue":"1","issued":{"date-parts":[["2017"]]},"page":"153-162","title":"Are stunted young Indonesian children more likely to be overweight, thin, or have high blood pressure in adolescence?","type":"article-journal","volume":"62"},"uris":["http://www.mendeley.com/documents/?uuid=a3de56b1-1fde-4e42-a7b8-80df43879ba5"]}],"mendeley":{"formattedCitation":"&lt;sup&gt;11,12&lt;/sup&gt;","plainTextFormattedCitation":"11,12","previouslyFormattedCitation":"&lt;sup&gt;11,12&lt;/sup&gt;"},"properties":{"noteIndex":0},"schema":"https://github.com/citation-style-language/schema/raw/master/csl-citation.json"}</w:instrText>
      </w:r>
      <w:r w:rsidR="009D7E98">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11,12</w:t>
      </w:r>
      <w:r w:rsidR="009D7E98">
        <w:rPr>
          <w:rFonts w:ascii="Times New Roman" w:hAnsi="Times New Roman" w:cs="Times New Roman"/>
          <w:sz w:val="24"/>
          <w:szCs w:val="24"/>
        </w:rPr>
        <w:fldChar w:fldCharType="end"/>
      </w:r>
      <w:r w:rsidR="001E0D42">
        <w:rPr>
          <w:rFonts w:ascii="Times New Roman" w:hAnsi="Times New Roman" w:cs="Times New Roman"/>
          <w:sz w:val="24"/>
          <w:szCs w:val="24"/>
        </w:rPr>
        <w:t xml:space="preserve"> </w:t>
      </w:r>
      <w:proofErr w:type="spellStart"/>
      <w:r w:rsidR="00703E4A">
        <w:rPr>
          <w:rFonts w:ascii="Times New Roman" w:hAnsi="Times New Roman" w:cs="Times New Roman"/>
          <w:sz w:val="24"/>
          <w:szCs w:val="24"/>
        </w:rPr>
        <w:t>Perbedaan</w:t>
      </w:r>
      <w:proofErr w:type="spellEnd"/>
      <w:r w:rsidR="00703E4A">
        <w:rPr>
          <w:rFonts w:ascii="Times New Roman" w:hAnsi="Times New Roman" w:cs="Times New Roman"/>
          <w:sz w:val="24"/>
          <w:szCs w:val="24"/>
        </w:rPr>
        <w:t xml:space="preserve"> </w:t>
      </w:r>
      <w:proofErr w:type="spellStart"/>
      <w:r w:rsidR="00703E4A">
        <w:rPr>
          <w:rFonts w:ascii="Times New Roman" w:hAnsi="Times New Roman" w:cs="Times New Roman"/>
          <w:sz w:val="24"/>
          <w:szCs w:val="24"/>
        </w:rPr>
        <w:t>hubungan</w:t>
      </w:r>
      <w:proofErr w:type="spellEnd"/>
      <w:r w:rsidR="00703E4A">
        <w:rPr>
          <w:rFonts w:ascii="Times New Roman" w:hAnsi="Times New Roman" w:cs="Times New Roman"/>
          <w:sz w:val="24"/>
          <w:szCs w:val="24"/>
        </w:rPr>
        <w:t xml:space="preserve"> pada </w:t>
      </w:r>
      <w:proofErr w:type="spellStart"/>
      <w:r w:rsidR="00703E4A">
        <w:rPr>
          <w:rFonts w:ascii="Times New Roman" w:hAnsi="Times New Roman" w:cs="Times New Roman"/>
          <w:sz w:val="24"/>
          <w:szCs w:val="24"/>
        </w:rPr>
        <w:t>kedua</w:t>
      </w:r>
      <w:proofErr w:type="spellEnd"/>
      <w:r w:rsidR="00703E4A">
        <w:rPr>
          <w:rFonts w:ascii="Times New Roman" w:hAnsi="Times New Roman" w:cs="Times New Roman"/>
          <w:sz w:val="24"/>
          <w:szCs w:val="24"/>
        </w:rPr>
        <w:t xml:space="preserve"> </w:t>
      </w:r>
      <w:proofErr w:type="spellStart"/>
      <w:r w:rsidR="00703E4A">
        <w:rPr>
          <w:rFonts w:ascii="Times New Roman" w:hAnsi="Times New Roman" w:cs="Times New Roman"/>
          <w:sz w:val="24"/>
          <w:szCs w:val="24"/>
        </w:rPr>
        <w:t>variabel</w:t>
      </w:r>
      <w:proofErr w:type="spellEnd"/>
      <w:r w:rsidR="00703E4A">
        <w:rPr>
          <w:rFonts w:ascii="Times New Roman" w:hAnsi="Times New Roman" w:cs="Times New Roman"/>
          <w:sz w:val="24"/>
          <w:szCs w:val="24"/>
        </w:rPr>
        <w:t xml:space="preserve"> </w:t>
      </w:r>
      <w:r w:rsidR="008878A2">
        <w:rPr>
          <w:rFonts w:ascii="Times New Roman" w:hAnsi="Times New Roman" w:cs="Times New Roman"/>
          <w:sz w:val="24"/>
          <w:szCs w:val="24"/>
        </w:rPr>
        <w:t xml:space="preserve">di </w:t>
      </w:r>
      <w:proofErr w:type="spellStart"/>
      <w:r w:rsidR="008878A2">
        <w:rPr>
          <w:rFonts w:ascii="Times New Roman" w:hAnsi="Times New Roman" w:cs="Times New Roman"/>
          <w:sz w:val="24"/>
          <w:szCs w:val="24"/>
        </w:rPr>
        <w:t>atas</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menimbulkan</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pertanyaan</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apakah</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perawakan</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pendek</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menjadi</w:t>
      </w:r>
      <w:proofErr w:type="spellEnd"/>
      <w:r w:rsidR="008878A2">
        <w:rPr>
          <w:rFonts w:ascii="Times New Roman" w:hAnsi="Times New Roman" w:cs="Times New Roman"/>
          <w:sz w:val="24"/>
          <w:szCs w:val="24"/>
        </w:rPr>
        <w:t xml:space="preserve"> </w:t>
      </w:r>
      <w:proofErr w:type="spellStart"/>
      <w:r w:rsidR="008878A2">
        <w:rPr>
          <w:rFonts w:ascii="Times New Roman" w:hAnsi="Times New Roman" w:cs="Times New Roman"/>
          <w:sz w:val="24"/>
          <w:szCs w:val="24"/>
        </w:rPr>
        <w:t>fak</w:t>
      </w:r>
      <w:r w:rsidR="008C62FC">
        <w:rPr>
          <w:rFonts w:ascii="Times New Roman" w:hAnsi="Times New Roman" w:cs="Times New Roman"/>
          <w:sz w:val="24"/>
          <w:szCs w:val="24"/>
        </w:rPr>
        <w:t>tor</w:t>
      </w:r>
      <w:proofErr w:type="spellEnd"/>
      <w:r w:rsidR="008C62FC">
        <w:rPr>
          <w:rFonts w:ascii="Times New Roman" w:hAnsi="Times New Roman" w:cs="Times New Roman"/>
          <w:sz w:val="24"/>
          <w:szCs w:val="24"/>
        </w:rPr>
        <w:t xml:space="preserve"> </w:t>
      </w:r>
      <w:proofErr w:type="spellStart"/>
      <w:r w:rsidR="008C62FC">
        <w:rPr>
          <w:rFonts w:ascii="Times New Roman" w:hAnsi="Times New Roman" w:cs="Times New Roman"/>
          <w:sz w:val="24"/>
          <w:szCs w:val="24"/>
        </w:rPr>
        <w:t>resiko</w:t>
      </w:r>
      <w:proofErr w:type="spellEnd"/>
      <w:r w:rsidR="008C62FC">
        <w:rPr>
          <w:rFonts w:ascii="Times New Roman" w:hAnsi="Times New Roman" w:cs="Times New Roman"/>
          <w:sz w:val="24"/>
          <w:szCs w:val="24"/>
        </w:rPr>
        <w:t xml:space="preserve"> </w:t>
      </w:r>
      <w:proofErr w:type="spellStart"/>
      <w:r w:rsidR="008C62FC">
        <w:rPr>
          <w:rFonts w:ascii="Times New Roman" w:hAnsi="Times New Roman" w:cs="Times New Roman"/>
          <w:sz w:val="24"/>
          <w:szCs w:val="24"/>
        </w:rPr>
        <w:t>kejadian</w:t>
      </w:r>
      <w:proofErr w:type="spellEnd"/>
      <w:r w:rsidR="008C62FC">
        <w:rPr>
          <w:rFonts w:ascii="Times New Roman" w:hAnsi="Times New Roman" w:cs="Times New Roman"/>
          <w:sz w:val="24"/>
          <w:szCs w:val="24"/>
        </w:rPr>
        <w:t xml:space="preserve"> </w:t>
      </w:r>
      <w:proofErr w:type="spellStart"/>
      <w:r w:rsidR="008C62FC">
        <w:rPr>
          <w:rFonts w:ascii="Times New Roman" w:hAnsi="Times New Roman" w:cs="Times New Roman"/>
          <w:sz w:val="24"/>
          <w:szCs w:val="24"/>
        </w:rPr>
        <w:t>obesitas</w:t>
      </w:r>
      <w:proofErr w:type="spellEnd"/>
      <w:r w:rsidR="008C62FC">
        <w:rPr>
          <w:rFonts w:ascii="Times New Roman" w:hAnsi="Times New Roman" w:cs="Times New Roman"/>
          <w:sz w:val="24"/>
          <w:szCs w:val="24"/>
        </w:rPr>
        <w:t xml:space="preserve"> pada </w:t>
      </w:r>
      <w:proofErr w:type="spellStart"/>
      <w:r w:rsidR="008C62FC">
        <w:rPr>
          <w:rFonts w:ascii="Times New Roman" w:hAnsi="Times New Roman" w:cs="Times New Roman"/>
          <w:sz w:val="24"/>
          <w:szCs w:val="24"/>
        </w:rPr>
        <w:t>remaja</w:t>
      </w:r>
      <w:proofErr w:type="spellEnd"/>
      <w:r w:rsidR="008C62FC">
        <w:rPr>
          <w:rFonts w:ascii="Times New Roman" w:hAnsi="Times New Roman" w:cs="Times New Roman"/>
          <w:sz w:val="24"/>
          <w:szCs w:val="24"/>
        </w:rPr>
        <w:t xml:space="preserve"> </w:t>
      </w:r>
      <w:r w:rsidR="00F87D7B">
        <w:rPr>
          <w:rFonts w:ascii="Times New Roman" w:hAnsi="Times New Roman" w:cs="Times New Roman"/>
          <w:sz w:val="24"/>
          <w:szCs w:val="24"/>
        </w:rPr>
        <w:t xml:space="preserve">yang </w:t>
      </w:r>
      <w:proofErr w:type="spellStart"/>
      <w:r w:rsidR="00F87D7B">
        <w:rPr>
          <w:rFonts w:ascii="Times New Roman" w:hAnsi="Times New Roman" w:cs="Times New Roman"/>
          <w:sz w:val="24"/>
          <w:szCs w:val="24"/>
        </w:rPr>
        <w:t>sedang</w:t>
      </w:r>
      <w:proofErr w:type="spellEnd"/>
      <w:r w:rsidR="00F87D7B">
        <w:rPr>
          <w:rFonts w:ascii="Times New Roman" w:hAnsi="Times New Roman" w:cs="Times New Roman"/>
          <w:sz w:val="24"/>
          <w:szCs w:val="24"/>
        </w:rPr>
        <w:t xml:space="preserve"> </w:t>
      </w:r>
      <w:proofErr w:type="spellStart"/>
      <w:r w:rsidR="00F87D7B">
        <w:rPr>
          <w:rFonts w:ascii="Times New Roman" w:hAnsi="Times New Roman" w:cs="Times New Roman"/>
          <w:sz w:val="24"/>
          <w:szCs w:val="24"/>
        </w:rPr>
        <w:t>dalam</w:t>
      </w:r>
      <w:proofErr w:type="spellEnd"/>
      <w:r w:rsidR="00F87D7B">
        <w:rPr>
          <w:rFonts w:ascii="Times New Roman" w:hAnsi="Times New Roman" w:cs="Times New Roman"/>
          <w:sz w:val="24"/>
          <w:szCs w:val="24"/>
        </w:rPr>
        <w:t xml:space="preserve"> </w:t>
      </w:r>
      <w:proofErr w:type="spellStart"/>
      <w:r w:rsidR="00F87D7B">
        <w:rPr>
          <w:rFonts w:ascii="Times New Roman" w:hAnsi="Times New Roman" w:cs="Times New Roman"/>
          <w:sz w:val="24"/>
          <w:szCs w:val="24"/>
        </w:rPr>
        <w:t>percepatan</w:t>
      </w:r>
      <w:proofErr w:type="spellEnd"/>
      <w:r w:rsidR="00F87D7B">
        <w:rPr>
          <w:rFonts w:ascii="Times New Roman" w:hAnsi="Times New Roman" w:cs="Times New Roman"/>
          <w:sz w:val="24"/>
          <w:szCs w:val="24"/>
        </w:rPr>
        <w:t xml:space="preserve"> </w:t>
      </w:r>
      <w:proofErr w:type="spellStart"/>
      <w:r w:rsidR="00F87D7B">
        <w:rPr>
          <w:rFonts w:ascii="Times New Roman" w:hAnsi="Times New Roman" w:cs="Times New Roman"/>
          <w:sz w:val="24"/>
          <w:szCs w:val="24"/>
        </w:rPr>
        <w:t>pertumbuhan</w:t>
      </w:r>
      <w:proofErr w:type="spellEnd"/>
      <w:r w:rsidR="00F87D7B">
        <w:rPr>
          <w:rFonts w:ascii="Times New Roman" w:hAnsi="Times New Roman" w:cs="Times New Roman"/>
          <w:sz w:val="24"/>
          <w:szCs w:val="24"/>
        </w:rPr>
        <w:t xml:space="preserve"> linier </w:t>
      </w:r>
      <w:proofErr w:type="spellStart"/>
      <w:r w:rsidR="00F87D7B">
        <w:rPr>
          <w:rFonts w:ascii="Times New Roman" w:hAnsi="Times New Roman" w:cs="Times New Roman"/>
          <w:sz w:val="24"/>
          <w:szCs w:val="24"/>
        </w:rPr>
        <w:t>khususnya</w:t>
      </w:r>
      <w:proofErr w:type="spellEnd"/>
      <w:r w:rsidR="00F87D7B">
        <w:rPr>
          <w:rFonts w:ascii="Times New Roman" w:hAnsi="Times New Roman" w:cs="Times New Roman"/>
          <w:sz w:val="24"/>
          <w:szCs w:val="24"/>
        </w:rPr>
        <w:t xml:space="preserve"> pada </w:t>
      </w:r>
      <w:proofErr w:type="spellStart"/>
      <w:r w:rsidR="00F87D7B">
        <w:rPr>
          <w:rFonts w:ascii="Times New Roman" w:hAnsi="Times New Roman" w:cs="Times New Roman"/>
          <w:sz w:val="24"/>
          <w:szCs w:val="24"/>
        </w:rPr>
        <w:t>remaja</w:t>
      </w:r>
      <w:proofErr w:type="spellEnd"/>
      <w:r w:rsidR="00F87D7B">
        <w:rPr>
          <w:rFonts w:ascii="Times New Roman" w:hAnsi="Times New Roman" w:cs="Times New Roman"/>
          <w:sz w:val="24"/>
          <w:szCs w:val="24"/>
        </w:rPr>
        <w:t xml:space="preserve"> </w:t>
      </w:r>
      <w:proofErr w:type="spellStart"/>
      <w:r w:rsidR="00F87D7B">
        <w:rPr>
          <w:rFonts w:ascii="Times New Roman" w:hAnsi="Times New Roman" w:cs="Times New Roman"/>
          <w:sz w:val="24"/>
          <w:szCs w:val="24"/>
        </w:rPr>
        <w:t>akhir</w:t>
      </w:r>
      <w:proofErr w:type="spellEnd"/>
      <w:r w:rsidR="00F87D7B">
        <w:rPr>
          <w:rFonts w:ascii="Times New Roman" w:hAnsi="Times New Roman" w:cs="Times New Roman"/>
          <w:sz w:val="24"/>
          <w:szCs w:val="24"/>
        </w:rPr>
        <w:t>.</w:t>
      </w:r>
      <w:r w:rsidR="00DA12D8">
        <w:rPr>
          <w:rFonts w:ascii="Times New Roman" w:hAnsi="Times New Roman" w:cs="Times New Roman"/>
          <w:sz w:val="24"/>
          <w:szCs w:val="24"/>
        </w:rPr>
        <w:t xml:space="preserve"> </w:t>
      </w:r>
    </w:p>
    <w:p w14:paraId="6B4D69F8" w14:textId="210D2DE7" w:rsidR="00F30D15" w:rsidRDefault="00F30D15" w:rsidP="005B101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14:paraId="6DBFFE36" w14:textId="2E4363A4" w:rsidR="00384DD3" w:rsidRDefault="00F30D15" w:rsidP="005B101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F6706F">
        <w:rPr>
          <w:rFonts w:ascii="Times New Roman" w:hAnsi="Times New Roman" w:cs="Times New Roman"/>
          <w:sz w:val="24"/>
          <w:szCs w:val="24"/>
        </w:rPr>
        <w:t>Penelitian</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analitik</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observasional</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dengan</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metode</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potong</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lintang</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ini</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dilaksanakan</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dari</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bulan</w:t>
      </w:r>
      <w:proofErr w:type="spellEnd"/>
      <w:r w:rsidR="00F6706F">
        <w:rPr>
          <w:rFonts w:ascii="Times New Roman" w:hAnsi="Times New Roman" w:cs="Times New Roman"/>
          <w:sz w:val="24"/>
          <w:szCs w:val="24"/>
        </w:rPr>
        <w:t xml:space="preserve"> </w:t>
      </w:r>
      <w:proofErr w:type="spellStart"/>
      <w:r w:rsidR="00F6706F">
        <w:rPr>
          <w:rFonts w:ascii="Times New Roman" w:hAnsi="Times New Roman" w:cs="Times New Roman"/>
          <w:sz w:val="24"/>
          <w:szCs w:val="24"/>
        </w:rPr>
        <w:t>Agustus</w:t>
      </w:r>
      <w:proofErr w:type="spellEnd"/>
      <w:r w:rsidR="00B1748C">
        <w:rPr>
          <w:rFonts w:ascii="Times New Roman" w:hAnsi="Times New Roman" w:cs="Times New Roman"/>
          <w:sz w:val="24"/>
          <w:szCs w:val="24"/>
        </w:rPr>
        <w:t xml:space="preserve"> – September 2022 </w:t>
      </w:r>
      <w:proofErr w:type="spellStart"/>
      <w:r w:rsidR="00B1748C">
        <w:rPr>
          <w:rFonts w:ascii="Times New Roman" w:hAnsi="Times New Roman" w:cs="Times New Roman"/>
          <w:sz w:val="24"/>
          <w:szCs w:val="24"/>
        </w:rPr>
        <w:t>dengan</w:t>
      </w:r>
      <w:proofErr w:type="spellEnd"/>
      <w:r w:rsidR="00B1748C">
        <w:rPr>
          <w:rFonts w:ascii="Times New Roman" w:hAnsi="Times New Roman" w:cs="Times New Roman"/>
          <w:sz w:val="24"/>
          <w:szCs w:val="24"/>
        </w:rPr>
        <w:t xml:space="preserve"> </w:t>
      </w:r>
      <w:proofErr w:type="spellStart"/>
      <w:r w:rsidR="00B1748C">
        <w:rPr>
          <w:rFonts w:ascii="Times New Roman" w:hAnsi="Times New Roman" w:cs="Times New Roman"/>
          <w:sz w:val="24"/>
          <w:szCs w:val="24"/>
        </w:rPr>
        <w:t>me</w:t>
      </w:r>
      <w:r w:rsidR="006A016E">
        <w:rPr>
          <w:rFonts w:ascii="Times New Roman" w:hAnsi="Times New Roman" w:cs="Times New Roman"/>
          <w:sz w:val="24"/>
          <w:szCs w:val="24"/>
        </w:rPr>
        <w:t>ndistribusikan</w:t>
      </w:r>
      <w:proofErr w:type="spellEnd"/>
      <w:r w:rsidR="006A016E">
        <w:rPr>
          <w:rFonts w:ascii="Times New Roman" w:hAnsi="Times New Roman" w:cs="Times New Roman"/>
          <w:sz w:val="24"/>
          <w:szCs w:val="24"/>
        </w:rPr>
        <w:t xml:space="preserve"> </w:t>
      </w:r>
      <w:proofErr w:type="spellStart"/>
      <w:r w:rsidR="006A016E">
        <w:rPr>
          <w:rFonts w:ascii="Times New Roman" w:hAnsi="Times New Roman" w:cs="Times New Roman"/>
          <w:sz w:val="24"/>
          <w:szCs w:val="24"/>
        </w:rPr>
        <w:t>ku</w:t>
      </w:r>
      <w:r w:rsidR="007E1731">
        <w:rPr>
          <w:rFonts w:ascii="Times New Roman" w:hAnsi="Times New Roman" w:cs="Times New Roman"/>
          <w:sz w:val="24"/>
          <w:szCs w:val="24"/>
        </w:rPr>
        <w:t>e</w:t>
      </w:r>
      <w:r w:rsidR="006A016E">
        <w:rPr>
          <w:rFonts w:ascii="Times New Roman" w:hAnsi="Times New Roman" w:cs="Times New Roman"/>
          <w:sz w:val="24"/>
          <w:szCs w:val="24"/>
        </w:rPr>
        <w:t>sioner</w:t>
      </w:r>
      <w:proofErr w:type="spellEnd"/>
      <w:r w:rsidR="006A016E">
        <w:rPr>
          <w:rFonts w:ascii="Times New Roman" w:hAnsi="Times New Roman" w:cs="Times New Roman"/>
          <w:sz w:val="24"/>
          <w:szCs w:val="24"/>
        </w:rPr>
        <w:t xml:space="preserve"> </w:t>
      </w:r>
      <w:proofErr w:type="spellStart"/>
      <w:r w:rsidR="006A016E">
        <w:rPr>
          <w:rFonts w:ascii="Times New Roman" w:hAnsi="Times New Roman" w:cs="Times New Roman"/>
          <w:sz w:val="24"/>
          <w:szCs w:val="24"/>
        </w:rPr>
        <w:t>secara</w:t>
      </w:r>
      <w:proofErr w:type="spellEnd"/>
      <w:r w:rsidR="006A016E">
        <w:rPr>
          <w:rFonts w:ascii="Times New Roman" w:hAnsi="Times New Roman" w:cs="Times New Roman"/>
          <w:sz w:val="24"/>
          <w:szCs w:val="24"/>
        </w:rPr>
        <w:t xml:space="preserve"> luring </w:t>
      </w:r>
      <w:proofErr w:type="spellStart"/>
      <w:r w:rsidR="006A016E">
        <w:rPr>
          <w:rFonts w:ascii="Times New Roman" w:hAnsi="Times New Roman" w:cs="Times New Roman"/>
          <w:sz w:val="24"/>
          <w:szCs w:val="24"/>
        </w:rPr>
        <w:t>serta</w:t>
      </w:r>
      <w:proofErr w:type="spellEnd"/>
      <w:r w:rsidR="006A016E">
        <w:rPr>
          <w:rFonts w:ascii="Times New Roman" w:hAnsi="Times New Roman" w:cs="Times New Roman"/>
          <w:sz w:val="24"/>
          <w:szCs w:val="24"/>
        </w:rPr>
        <w:t xml:space="preserve"> </w:t>
      </w:r>
      <w:proofErr w:type="spellStart"/>
      <w:r w:rsidR="00667B98">
        <w:rPr>
          <w:rFonts w:ascii="Times New Roman" w:hAnsi="Times New Roman" w:cs="Times New Roman"/>
          <w:sz w:val="24"/>
          <w:szCs w:val="24"/>
        </w:rPr>
        <w:t>melakukan</w:t>
      </w:r>
      <w:proofErr w:type="spellEnd"/>
      <w:r w:rsidR="00667B98">
        <w:rPr>
          <w:rFonts w:ascii="Times New Roman" w:hAnsi="Times New Roman" w:cs="Times New Roman"/>
          <w:sz w:val="24"/>
          <w:szCs w:val="24"/>
        </w:rPr>
        <w:t xml:space="preserve"> </w:t>
      </w:r>
      <w:proofErr w:type="spellStart"/>
      <w:r w:rsidR="00667B98">
        <w:rPr>
          <w:rFonts w:ascii="Times New Roman" w:hAnsi="Times New Roman" w:cs="Times New Roman"/>
          <w:sz w:val="24"/>
          <w:szCs w:val="24"/>
        </w:rPr>
        <w:t>pengambilan</w:t>
      </w:r>
      <w:proofErr w:type="spellEnd"/>
      <w:r w:rsidR="00667B98">
        <w:rPr>
          <w:rFonts w:ascii="Times New Roman" w:hAnsi="Times New Roman" w:cs="Times New Roman"/>
          <w:sz w:val="24"/>
          <w:szCs w:val="24"/>
        </w:rPr>
        <w:t xml:space="preserve"> data </w:t>
      </w:r>
      <w:proofErr w:type="spellStart"/>
      <w:r w:rsidR="00667B98">
        <w:rPr>
          <w:rFonts w:ascii="Times New Roman" w:hAnsi="Times New Roman" w:cs="Times New Roman"/>
          <w:sz w:val="24"/>
          <w:szCs w:val="24"/>
        </w:rPr>
        <w:t>antropometri</w:t>
      </w:r>
      <w:proofErr w:type="spellEnd"/>
      <w:r w:rsidR="00667B98">
        <w:rPr>
          <w:rFonts w:ascii="Times New Roman" w:hAnsi="Times New Roman" w:cs="Times New Roman"/>
          <w:sz w:val="24"/>
          <w:szCs w:val="24"/>
        </w:rPr>
        <w:t xml:space="preserve"> </w:t>
      </w:r>
      <w:proofErr w:type="spellStart"/>
      <w:r w:rsidR="00667B98">
        <w:rPr>
          <w:rFonts w:ascii="Times New Roman" w:hAnsi="Times New Roman" w:cs="Times New Roman"/>
          <w:sz w:val="24"/>
          <w:szCs w:val="24"/>
        </w:rPr>
        <w:t>secara</w:t>
      </w:r>
      <w:proofErr w:type="spellEnd"/>
      <w:r w:rsidR="00667B98">
        <w:rPr>
          <w:rFonts w:ascii="Times New Roman" w:hAnsi="Times New Roman" w:cs="Times New Roman"/>
          <w:sz w:val="24"/>
          <w:szCs w:val="24"/>
        </w:rPr>
        <w:t xml:space="preserve"> </w:t>
      </w:r>
      <w:proofErr w:type="spellStart"/>
      <w:r w:rsidR="00667B98">
        <w:rPr>
          <w:rFonts w:ascii="Times New Roman" w:hAnsi="Times New Roman" w:cs="Times New Roman"/>
          <w:sz w:val="24"/>
          <w:szCs w:val="24"/>
        </w:rPr>
        <w:t>langsung</w:t>
      </w:r>
      <w:proofErr w:type="spellEnd"/>
      <w:r w:rsidR="00667B98">
        <w:rPr>
          <w:rFonts w:ascii="Times New Roman" w:hAnsi="Times New Roman" w:cs="Times New Roman"/>
          <w:sz w:val="24"/>
          <w:szCs w:val="24"/>
        </w:rPr>
        <w:t xml:space="preserve"> pada </w:t>
      </w:r>
      <w:proofErr w:type="spellStart"/>
      <w:r w:rsidR="005D1319">
        <w:rPr>
          <w:rFonts w:ascii="Times New Roman" w:hAnsi="Times New Roman" w:cs="Times New Roman"/>
          <w:sz w:val="24"/>
          <w:szCs w:val="24"/>
        </w:rPr>
        <w:t>remaja</w:t>
      </w:r>
      <w:proofErr w:type="spellEnd"/>
      <w:r w:rsidR="005D1319">
        <w:rPr>
          <w:rFonts w:ascii="Times New Roman" w:hAnsi="Times New Roman" w:cs="Times New Roman"/>
          <w:sz w:val="24"/>
          <w:szCs w:val="24"/>
        </w:rPr>
        <w:t xml:space="preserve"> </w:t>
      </w:r>
      <w:proofErr w:type="spellStart"/>
      <w:r w:rsidR="005D1319">
        <w:rPr>
          <w:rFonts w:ascii="Times New Roman" w:hAnsi="Times New Roman" w:cs="Times New Roman"/>
          <w:sz w:val="24"/>
          <w:szCs w:val="24"/>
        </w:rPr>
        <w:t>akhir</w:t>
      </w:r>
      <w:proofErr w:type="spellEnd"/>
      <w:r w:rsidR="005D1319">
        <w:rPr>
          <w:rFonts w:ascii="Times New Roman" w:hAnsi="Times New Roman" w:cs="Times New Roman"/>
          <w:sz w:val="24"/>
          <w:szCs w:val="24"/>
        </w:rPr>
        <w:t xml:space="preserve"> </w:t>
      </w:r>
      <w:r w:rsidR="00F202A3">
        <w:rPr>
          <w:rFonts w:ascii="Times New Roman" w:hAnsi="Times New Roman" w:cs="Times New Roman"/>
          <w:sz w:val="24"/>
          <w:szCs w:val="24"/>
        </w:rPr>
        <w:t xml:space="preserve">yang </w:t>
      </w:r>
      <w:proofErr w:type="spellStart"/>
      <w:r w:rsidR="00F202A3">
        <w:rPr>
          <w:rFonts w:ascii="Times New Roman" w:hAnsi="Times New Roman" w:cs="Times New Roman"/>
          <w:sz w:val="24"/>
          <w:szCs w:val="24"/>
        </w:rPr>
        <w:t>merupakan</w:t>
      </w:r>
      <w:proofErr w:type="spellEnd"/>
      <w:r w:rsidR="00F202A3">
        <w:rPr>
          <w:rFonts w:ascii="Times New Roman" w:hAnsi="Times New Roman" w:cs="Times New Roman"/>
          <w:sz w:val="24"/>
          <w:szCs w:val="24"/>
        </w:rPr>
        <w:t xml:space="preserve"> </w:t>
      </w:r>
      <w:proofErr w:type="spellStart"/>
      <w:r w:rsidR="00F202A3">
        <w:rPr>
          <w:rFonts w:ascii="Times New Roman" w:hAnsi="Times New Roman" w:cs="Times New Roman"/>
          <w:sz w:val="24"/>
          <w:szCs w:val="24"/>
        </w:rPr>
        <w:t>siswa-siswi</w:t>
      </w:r>
      <w:proofErr w:type="spellEnd"/>
      <w:r w:rsidR="00F202A3">
        <w:rPr>
          <w:rFonts w:ascii="Times New Roman" w:hAnsi="Times New Roman" w:cs="Times New Roman"/>
          <w:sz w:val="24"/>
          <w:szCs w:val="24"/>
        </w:rPr>
        <w:t xml:space="preserve"> </w:t>
      </w:r>
      <w:proofErr w:type="spellStart"/>
      <w:r w:rsidR="00E76D33">
        <w:rPr>
          <w:rFonts w:ascii="Times New Roman" w:hAnsi="Times New Roman" w:cs="Times New Roman"/>
          <w:sz w:val="24"/>
          <w:szCs w:val="24"/>
        </w:rPr>
        <w:lastRenderedPageBreak/>
        <w:t>tingkat</w:t>
      </w:r>
      <w:proofErr w:type="spellEnd"/>
      <w:r w:rsidR="00E76D33">
        <w:rPr>
          <w:rFonts w:ascii="Times New Roman" w:hAnsi="Times New Roman" w:cs="Times New Roman"/>
          <w:sz w:val="24"/>
          <w:szCs w:val="24"/>
        </w:rPr>
        <w:t xml:space="preserve"> </w:t>
      </w:r>
      <w:r w:rsidR="00F202A3">
        <w:rPr>
          <w:rFonts w:ascii="Times New Roman" w:hAnsi="Times New Roman" w:cs="Times New Roman"/>
          <w:sz w:val="24"/>
          <w:szCs w:val="24"/>
        </w:rPr>
        <w:t xml:space="preserve">SMA dan </w:t>
      </w:r>
      <w:proofErr w:type="spellStart"/>
      <w:r w:rsidR="00F202A3">
        <w:rPr>
          <w:rFonts w:ascii="Times New Roman" w:hAnsi="Times New Roman" w:cs="Times New Roman"/>
          <w:sz w:val="24"/>
          <w:szCs w:val="24"/>
        </w:rPr>
        <w:t>sederajat</w:t>
      </w:r>
      <w:proofErr w:type="spellEnd"/>
      <w:r w:rsidR="00F202A3">
        <w:rPr>
          <w:rFonts w:ascii="Times New Roman" w:hAnsi="Times New Roman" w:cs="Times New Roman"/>
          <w:sz w:val="24"/>
          <w:szCs w:val="24"/>
        </w:rPr>
        <w:t xml:space="preserve"> di </w:t>
      </w:r>
      <w:proofErr w:type="spellStart"/>
      <w:r w:rsidR="00F202A3">
        <w:rPr>
          <w:rFonts w:ascii="Times New Roman" w:hAnsi="Times New Roman" w:cs="Times New Roman"/>
          <w:sz w:val="24"/>
          <w:szCs w:val="24"/>
        </w:rPr>
        <w:t>Kecamatan</w:t>
      </w:r>
      <w:proofErr w:type="spellEnd"/>
      <w:r w:rsidR="00F202A3">
        <w:rPr>
          <w:rFonts w:ascii="Times New Roman" w:hAnsi="Times New Roman" w:cs="Times New Roman"/>
          <w:sz w:val="24"/>
          <w:szCs w:val="24"/>
        </w:rPr>
        <w:t xml:space="preserve"> </w:t>
      </w:r>
      <w:proofErr w:type="spellStart"/>
      <w:r w:rsidR="00F202A3">
        <w:rPr>
          <w:rFonts w:ascii="Times New Roman" w:hAnsi="Times New Roman" w:cs="Times New Roman"/>
          <w:sz w:val="24"/>
          <w:szCs w:val="24"/>
        </w:rPr>
        <w:t>Jatinangor</w:t>
      </w:r>
      <w:proofErr w:type="spellEnd"/>
      <w:r w:rsidR="00BD5787">
        <w:rPr>
          <w:rFonts w:ascii="Times New Roman" w:hAnsi="Times New Roman" w:cs="Times New Roman"/>
          <w:sz w:val="24"/>
          <w:szCs w:val="24"/>
        </w:rPr>
        <w:t xml:space="preserve"> </w:t>
      </w:r>
      <w:proofErr w:type="spellStart"/>
      <w:r w:rsidR="00BD5787">
        <w:rPr>
          <w:rFonts w:ascii="Times New Roman" w:hAnsi="Times New Roman" w:cs="Times New Roman"/>
          <w:sz w:val="24"/>
          <w:szCs w:val="24"/>
        </w:rPr>
        <w:t>yaitu</w:t>
      </w:r>
      <w:proofErr w:type="spellEnd"/>
      <w:r w:rsidR="00BD5787">
        <w:rPr>
          <w:rFonts w:ascii="Times New Roman" w:hAnsi="Times New Roman" w:cs="Times New Roman"/>
          <w:sz w:val="24"/>
          <w:szCs w:val="24"/>
        </w:rPr>
        <w:t xml:space="preserve"> SMAN </w:t>
      </w:r>
      <w:proofErr w:type="spellStart"/>
      <w:r w:rsidR="00BD5787">
        <w:rPr>
          <w:rFonts w:ascii="Times New Roman" w:hAnsi="Times New Roman" w:cs="Times New Roman"/>
          <w:sz w:val="24"/>
          <w:szCs w:val="24"/>
        </w:rPr>
        <w:t>Jatinangor</w:t>
      </w:r>
      <w:proofErr w:type="spellEnd"/>
      <w:r w:rsidR="00BD5787">
        <w:rPr>
          <w:rFonts w:ascii="Times New Roman" w:hAnsi="Times New Roman" w:cs="Times New Roman"/>
          <w:sz w:val="24"/>
          <w:szCs w:val="24"/>
        </w:rPr>
        <w:t>, SMAS Al-</w:t>
      </w:r>
      <w:proofErr w:type="spellStart"/>
      <w:r w:rsidR="00BD5787">
        <w:rPr>
          <w:rFonts w:ascii="Times New Roman" w:hAnsi="Times New Roman" w:cs="Times New Roman"/>
          <w:sz w:val="24"/>
          <w:szCs w:val="24"/>
        </w:rPr>
        <w:t>Masoem</w:t>
      </w:r>
      <w:proofErr w:type="spellEnd"/>
      <w:r w:rsidR="00BD5787">
        <w:rPr>
          <w:rFonts w:ascii="Times New Roman" w:hAnsi="Times New Roman" w:cs="Times New Roman"/>
          <w:sz w:val="24"/>
          <w:szCs w:val="24"/>
        </w:rPr>
        <w:t xml:space="preserve">, SMKS </w:t>
      </w:r>
      <w:proofErr w:type="spellStart"/>
      <w:r w:rsidR="00BD5787">
        <w:rPr>
          <w:rFonts w:ascii="Times New Roman" w:hAnsi="Times New Roman" w:cs="Times New Roman"/>
          <w:sz w:val="24"/>
          <w:szCs w:val="24"/>
        </w:rPr>
        <w:t>Padjadjaran</w:t>
      </w:r>
      <w:proofErr w:type="spellEnd"/>
      <w:r w:rsidR="00BD5787">
        <w:rPr>
          <w:rFonts w:ascii="Times New Roman" w:hAnsi="Times New Roman" w:cs="Times New Roman"/>
          <w:sz w:val="24"/>
          <w:szCs w:val="24"/>
        </w:rPr>
        <w:t xml:space="preserve"> dan MAS </w:t>
      </w:r>
      <w:proofErr w:type="spellStart"/>
      <w:r w:rsidR="00BD5787">
        <w:rPr>
          <w:rFonts w:ascii="Times New Roman" w:hAnsi="Times New Roman" w:cs="Times New Roman"/>
          <w:sz w:val="24"/>
          <w:szCs w:val="24"/>
        </w:rPr>
        <w:t>Darul</w:t>
      </w:r>
      <w:proofErr w:type="spellEnd"/>
      <w:r w:rsidR="00BD5787">
        <w:rPr>
          <w:rFonts w:ascii="Times New Roman" w:hAnsi="Times New Roman" w:cs="Times New Roman"/>
          <w:sz w:val="24"/>
          <w:szCs w:val="24"/>
        </w:rPr>
        <w:t xml:space="preserve"> </w:t>
      </w:r>
      <w:proofErr w:type="spellStart"/>
      <w:r w:rsidR="00BD5787">
        <w:rPr>
          <w:rFonts w:ascii="Times New Roman" w:hAnsi="Times New Roman" w:cs="Times New Roman"/>
          <w:sz w:val="24"/>
          <w:szCs w:val="24"/>
        </w:rPr>
        <w:t>Hufadz</w:t>
      </w:r>
      <w:proofErr w:type="spellEnd"/>
      <w:r w:rsidR="00E27FAC">
        <w:rPr>
          <w:rFonts w:ascii="Times New Roman" w:hAnsi="Times New Roman" w:cs="Times New Roman"/>
          <w:sz w:val="24"/>
          <w:szCs w:val="24"/>
        </w:rPr>
        <w:t xml:space="preserve">. </w:t>
      </w:r>
      <w:proofErr w:type="spellStart"/>
      <w:r w:rsidR="0051194F">
        <w:rPr>
          <w:rFonts w:ascii="Times New Roman" w:hAnsi="Times New Roman" w:cs="Times New Roman"/>
          <w:sz w:val="24"/>
          <w:szCs w:val="24"/>
        </w:rPr>
        <w:t>P</w:t>
      </w:r>
      <w:r w:rsidR="008945EE">
        <w:rPr>
          <w:rFonts w:ascii="Times New Roman" w:hAnsi="Times New Roman" w:cs="Times New Roman"/>
          <w:sz w:val="24"/>
          <w:szCs w:val="24"/>
        </w:rPr>
        <w:t>emilihan</w:t>
      </w:r>
      <w:proofErr w:type="spellEnd"/>
      <w:r w:rsidR="008945EE">
        <w:rPr>
          <w:rFonts w:ascii="Times New Roman" w:hAnsi="Times New Roman" w:cs="Times New Roman"/>
          <w:sz w:val="24"/>
          <w:szCs w:val="24"/>
        </w:rPr>
        <w:t xml:space="preserve"> </w:t>
      </w:r>
      <w:proofErr w:type="spellStart"/>
      <w:r w:rsidR="008945EE">
        <w:rPr>
          <w:rFonts w:ascii="Times New Roman" w:hAnsi="Times New Roman" w:cs="Times New Roman"/>
          <w:sz w:val="24"/>
          <w:szCs w:val="24"/>
        </w:rPr>
        <w:t>sampel</w:t>
      </w:r>
      <w:proofErr w:type="spellEnd"/>
      <w:r w:rsidR="008945EE">
        <w:rPr>
          <w:rFonts w:ascii="Times New Roman" w:hAnsi="Times New Roman" w:cs="Times New Roman"/>
          <w:sz w:val="24"/>
          <w:szCs w:val="24"/>
        </w:rPr>
        <w:t xml:space="preserve"> </w:t>
      </w:r>
      <w:proofErr w:type="spellStart"/>
      <w:r w:rsidR="008945EE">
        <w:rPr>
          <w:rFonts w:ascii="Times New Roman" w:hAnsi="Times New Roman" w:cs="Times New Roman"/>
          <w:sz w:val="24"/>
          <w:szCs w:val="24"/>
        </w:rPr>
        <w:t>dilakukan</w:t>
      </w:r>
      <w:proofErr w:type="spellEnd"/>
      <w:r w:rsidR="008945EE">
        <w:rPr>
          <w:rFonts w:ascii="Times New Roman" w:hAnsi="Times New Roman" w:cs="Times New Roman"/>
          <w:sz w:val="24"/>
          <w:szCs w:val="24"/>
        </w:rPr>
        <w:t xml:space="preserve"> </w:t>
      </w:r>
      <w:proofErr w:type="spellStart"/>
      <w:r w:rsidR="008945EE">
        <w:rPr>
          <w:rFonts w:ascii="Times New Roman" w:hAnsi="Times New Roman" w:cs="Times New Roman"/>
          <w:sz w:val="24"/>
          <w:szCs w:val="24"/>
        </w:rPr>
        <w:t>dengan</w:t>
      </w:r>
      <w:proofErr w:type="spellEnd"/>
      <w:r w:rsidR="008945EE">
        <w:rPr>
          <w:rFonts w:ascii="Times New Roman" w:hAnsi="Times New Roman" w:cs="Times New Roman"/>
          <w:sz w:val="24"/>
          <w:szCs w:val="24"/>
        </w:rPr>
        <w:t xml:space="preserve"> </w:t>
      </w:r>
      <w:proofErr w:type="spellStart"/>
      <w:r w:rsidR="008945EE">
        <w:rPr>
          <w:rFonts w:ascii="Times New Roman" w:hAnsi="Times New Roman" w:cs="Times New Roman"/>
          <w:sz w:val="24"/>
          <w:szCs w:val="24"/>
        </w:rPr>
        <w:t>metode</w:t>
      </w:r>
      <w:proofErr w:type="spellEnd"/>
      <w:r w:rsidR="00A37522">
        <w:rPr>
          <w:rFonts w:ascii="Times New Roman" w:hAnsi="Times New Roman" w:cs="Times New Roman"/>
          <w:sz w:val="24"/>
          <w:szCs w:val="24"/>
        </w:rPr>
        <w:t xml:space="preserve"> </w:t>
      </w:r>
      <w:r w:rsidR="00D5420A">
        <w:rPr>
          <w:rFonts w:ascii="Times New Roman" w:hAnsi="Times New Roman" w:cs="Times New Roman"/>
          <w:i/>
          <w:iCs/>
          <w:sz w:val="24"/>
          <w:szCs w:val="24"/>
        </w:rPr>
        <w:t>stratified</w:t>
      </w:r>
      <w:r w:rsidR="00A37522">
        <w:rPr>
          <w:rFonts w:ascii="Times New Roman" w:hAnsi="Times New Roman" w:cs="Times New Roman"/>
          <w:i/>
          <w:iCs/>
          <w:sz w:val="24"/>
          <w:szCs w:val="24"/>
        </w:rPr>
        <w:t xml:space="preserve"> random sampling</w:t>
      </w:r>
      <w:r w:rsidR="00AE3EB7">
        <w:rPr>
          <w:rFonts w:ascii="Times New Roman" w:hAnsi="Times New Roman" w:cs="Times New Roman"/>
          <w:sz w:val="24"/>
          <w:szCs w:val="24"/>
        </w:rPr>
        <w:t xml:space="preserve">, </w:t>
      </w:r>
      <w:proofErr w:type="spellStart"/>
      <w:r w:rsidR="000D25B1">
        <w:rPr>
          <w:rFonts w:ascii="Times New Roman" w:hAnsi="Times New Roman" w:cs="Times New Roman"/>
          <w:sz w:val="24"/>
          <w:szCs w:val="24"/>
        </w:rPr>
        <w:t>sekolah</w:t>
      </w:r>
      <w:proofErr w:type="spellEnd"/>
      <w:r w:rsidR="000D25B1">
        <w:rPr>
          <w:rFonts w:ascii="Times New Roman" w:hAnsi="Times New Roman" w:cs="Times New Roman"/>
          <w:sz w:val="24"/>
          <w:szCs w:val="24"/>
        </w:rPr>
        <w:t xml:space="preserve"> </w:t>
      </w:r>
      <w:proofErr w:type="spellStart"/>
      <w:r w:rsidR="000D25B1">
        <w:rPr>
          <w:rFonts w:ascii="Times New Roman" w:hAnsi="Times New Roman" w:cs="Times New Roman"/>
          <w:sz w:val="24"/>
          <w:szCs w:val="24"/>
        </w:rPr>
        <w:t>dipilih</w:t>
      </w:r>
      <w:proofErr w:type="spellEnd"/>
      <w:r w:rsidR="000D25B1">
        <w:rPr>
          <w:rFonts w:ascii="Times New Roman" w:hAnsi="Times New Roman" w:cs="Times New Roman"/>
          <w:sz w:val="24"/>
          <w:szCs w:val="24"/>
        </w:rPr>
        <w:t xml:space="preserve"> </w:t>
      </w:r>
      <w:proofErr w:type="spellStart"/>
      <w:r w:rsidR="000D25B1">
        <w:rPr>
          <w:rFonts w:ascii="Times New Roman" w:hAnsi="Times New Roman" w:cs="Times New Roman"/>
          <w:sz w:val="24"/>
          <w:szCs w:val="24"/>
        </w:rPr>
        <w:t>secara</w:t>
      </w:r>
      <w:proofErr w:type="spellEnd"/>
      <w:r w:rsidR="000D25B1">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acak</w:t>
      </w:r>
      <w:proofErr w:type="spellEnd"/>
      <w:r w:rsidR="008C256C">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berdasarkan</w:t>
      </w:r>
      <w:proofErr w:type="spellEnd"/>
      <w:r w:rsidR="008C256C">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jenis</w:t>
      </w:r>
      <w:proofErr w:type="spellEnd"/>
      <w:r w:rsidR="008C256C">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sekolah</w:t>
      </w:r>
      <w:proofErr w:type="spellEnd"/>
      <w:r w:rsidR="008C256C">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kemudian</w:t>
      </w:r>
      <w:proofErr w:type="spellEnd"/>
      <w:r w:rsidR="008C256C">
        <w:rPr>
          <w:rFonts w:ascii="Times New Roman" w:hAnsi="Times New Roman" w:cs="Times New Roman"/>
          <w:sz w:val="24"/>
          <w:szCs w:val="24"/>
        </w:rPr>
        <w:t xml:space="preserve"> </w:t>
      </w:r>
      <w:proofErr w:type="spellStart"/>
      <w:r w:rsidR="008C256C">
        <w:rPr>
          <w:rFonts w:ascii="Times New Roman" w:hAnsi="Times New Roman" w:cs="Times New Roman"/>
          <w:sz w:val="24"/>
          <w:szCs w:val="24"/>
        </w:rPr>
        <w:t>siswa</w:t>
      </w:r>
      <w:r w:rsidR="00E7080D">
        <w:rPr>
          <w:rFonts w:ascii="Times New Roman" w:hAnsi="Times New Roman" w:cs="Times New Roman"/>
          <w:sz w:val="24"/>
          <w:szCs w:val="24"/>
        </w:rPr>
        <w:t>-siswi</w:t>
      </w:r>
      <w:proofErr w:type="spellEnd"/>
      <w:r w:rsidR="00627014">
        <w:rPr>
          <w:rFonts w:ascii="Times New Roman" w:hAnsi="Times New Roman" w:cs="Times New Roman"/>
          <w:sz w:val="24"/>
          <w:szCs w:val="24"/>
        </w:rPr>
        <w:t xml:space="preserve"> yang </w:t>
      </w:r>
      <w:proofErr w:type="spellStart"/>
      <w:r w:rsidR="00627014">
        <w:rPr>
          <w:rFonts w:ascii="Times New Roman" w:hAnsi="Times New Roman" w:cs="Times New Roman"/>
          <w:sz w:val="24"/>
          <w:szCs w:val="24"/>
        </w:rPr>
        <w:t>memenuhi</w:t>
      </w:r>
      <w:proofErr w:type="spellEnd"/>
      <w:r w:rsidR="00627014">
        <w:rPr>
          <w:rFonts w:ascii="Times New Roman" w:hAnsi="Times New Roman" w:cs="Times New Roman"/>
          <w:sz w:val="24"/>
          <w:szCs w:val="24"/>
        </w:rPr>
        <w:t xml:space="preserve"> </w:t>
      </w:r>
      <w:proofErr w:type="spellStart"/>
      <w:r w:rsidR="00262E0F">
        <w:rPr>
          <w:rFonts w:ascii="Times New Roman" w:hAnsi="Times New Roman" w:cs="Times New Roman"/>
          <w:sz w:val="24"/>
          <w:szCs w:val="24"/>
        </w:rPr>
        <w:t>kriteria</w:t>
      </w:r>
      <w:proofErr w:type="spellEnd"/>
      <w:r w:rsidR="00262E0F">
        <w:rPr>
          <w:rFonts w:ascii="Times New Roman" w:hAnsi="Times New Roman" w:cs="Times New Roman"/>
          <w:sz w:val="24"/>
          <w:szCs w:val="24"/>
        </w:rPr>
        <w:t xml:space="preserve"> </w:t>
      </w:r>
      <w:proofErr w:type="spellStart"/>
      <w:r w:rsidR="00262E0F">
        <w:rPr>
          <w:rFonts w:ascii="Times New Roman" w:hAnsi="Times New Roman" w:cs="Times New Roman"/>
          <w:sz w:val="24"/>
          <w:szCs w:val="24"/>
        </w:rPr>
        <w:t>inklusi</w:t>
      </w:r>
      <w:proofErr w:type="spellEnd"/>
      <w:r w:rsidR="00A05DF7">
        <w:rPr>
          <w:rFonts w:ascii="Times New Roman" w:hAnsi="Times New Roman" w:cs="Times New Roman"/>
          <w:sz w:val="24"/>
          <w:szCs w:val="24"/>
        </w:rPr>
        <w:t xml:space="preserve"> </w:t>
      </w:r>
      <w:proofErr w:type="spellStart"/>
      <w:r w:rsidR="00A05DF7">
        <w:rPr>
          <w:rFonts w:ascii="Times New Roman" w:hAnsi="Times New Roman" w:cs="Times New Roman"/>
          <w:sz w:val="24"/>
          <w:szCs w:val="24"/>
        </w:rPr>
        <w:t>dari</w:t>
      </w:r>
      <w:proofErr w:type="spellEnd"/>
      <w:r w:rsidR="00A05DF7">
        <w:rPr>
          <w:rFonts w:ascii="Times New Roman" w:hAnsi="Times New Roman" w:cs="Times New Roman"/>
          <w:sz w:val="24"/>
          <w:szCs w:val="24"/>
        </w:rPr>
        <w:t xml:space="preserve"> </w:t>
      </w:r>
      <w:proofErr w:type="spellStart"/>
      <w:r w:rsidR="00A05DF7">
        <w:rPr>
          <w:rFonts w:ascii="Times New Roman" w:hAnsi="Times New Roman" w:cs="Times New Roman"/>
          <w:sz w:val="24"/>
          <w:szCs w:val="24"/>
        </w:rPr>
        <w:t>setiap</w:t>
      </w:r>
      <w:proofErr w:type="spellEnd"/>
      <w:r w:rsidR="00A05DF7">
        <w:rPr>
          <w:rFonts w:ascii="Times New Roman" w:hAnsi="Times New Roman" w:cs="Times New Roman"/>
          <w:sz w:val="24"/>
          <w:szCs w:val="24"/>
        </w:rPr>
        <w:t xml:space="preserve"> </w:t>
      </w:r>
      <w:proofErr w:type="spellStart"/>
      <w:r w:rsidR="00A05DF7">
        <w:rPr>
          <w:rFonts w:ascii="Times New Roman" w:hAnsi="Times New Roman" w:cs="Times New Roman"/>
          <w:sz w:val="24"/>
          <w:szCs w:val="24"/>
        </w:rPr>
        <w:t>sekolah</w:t>
      </w:r>
      <w:proofErr w:type="spellEnd"/>
      <w:r w:rsidR="00200942">
        <w:rPr>
          <w:rFonts w:ascii="Times New Roman" w:hAnsi="Times New Roman" w:cs="Times New Roman"/>
          <w:sz w:val="24"/>
          <w:szCs w:val="24"/>
        </w:rPr>
        <w:t xml:space="preserve"> </w:t>
      </w:r>
      <w:proofErr w:type="spellStart"/>
      <w:r w:rsidR="00200942">
        <w:rPr>
          <w:rFonts w:ascii="Times New Roman" w:hAnsi="Times New Roman" w:cs="Times New Roman"/>
          <w:sz w:val="24"/>
          <w:szCs w:val="24"/>
        </w:rPr>
        <w:t>dipilih</w:t>
      </w:r>
      <w:proofErr w:type="spellEnd"/>
      <w:r w:rsidR="00200942">
        <w:rPr>
          <w:rFonts w:ascii="Times New Roman" w:hAnsi="Times New Roman" w:cs="Times New Roman"/>
          <w:sz w:val="24"/>
          <w:szCs w:val="24"/>
        </w:rPr>
        <w:t xml:space="preserve"> </w:t>
      </w:r>
      <w:proofErr w:type="spellStart"/>
      <w:r w:rsidR="00200942">
        <w:rPr>
          <w:rFonts w:ascii="Times New Roman" w:hAnsi="Times New Roman" w:cs="Times New Roman"/>
          <w:sz w:val="24"/>
          <w:szCs w:val="24"/>
        </w:rPr>
        <w:t>secara</w:t>
      </w:r>
      <w:proofErr w:type="spellEnd"/>
      <w:r w:rsidR="00200942">
        <w:rPr>
          <w:rFonts w:ascii="Times New Roman" w:hAnsi="Times New Roman" w:cs="Times New Roman"/>
          <w:sz w:val="24"/>
          <w:szCs w:val="24"/>
        </w:rPr>
        <w:t xml:space="preserve"> </w:t>
      </w:r>
      <w:proofErr w:type="spellStart"/>
      <w:r w:rsidR="00200942">
        <w:rPr>
          <w:rFonts w:ascii="Times New Roman" w:hAnsi="Times New Roman" w:cs="Times New Roman"/>
          <w:sz w:val="24"/>
          <w:szCs w:val="24"/>
        </w:rPr>
        <w:t>acak</w:t>
      </w:r>
      <w:proofErr w:type="spellEnd"/>
      <w:r w:rsidR="00262E0F">
        <w:rPr>
          <w:rFonts w:ascii="Times New Roman" w:hAnsi="Times New Roman" w:cs="Times New Roman"/>
          <w:sz w:val="24"/>
          <w:szCs w:val="24"/>
        </w:rPr>
        <w:t xml:space="preserve">. </w:t>
      </w:r>
      <w:proofErr w:type="spellStart"/>
      <w:r w:rsidR="008F0327">
        <w:rPr>
          <w:rFonts w:ascii="Times New Roman" w:hAnsi="Times New Roman" w:cs="Times New Roman"/>
          <w:sz w:val="24"/>
          <w:szCs w:val="24"/>
        </w:rPr>
        <w:t>K</w:t>
      </w:r>
      <w:r w:rsidR="00712A48">
        <w:rPr>
          <w:rFonts w:ascii="Times New Roman" w:hAnsi="Times New Roman" w:cs="Times New Roman"/>
          <w:sz w:val="24"/>
          <w:szCs w:val="24"/>
        </w:rPr>
        <w:t>riteria</w:t>
      </w:r>
      <w:proofErr w:type="spellEnd"/>
      <w:r w:rsidR="00712A48">
        <w:rPr>
          <w:rFonts w:ascii="Times New Roman" w:hAnsi="Times New Roman" w:cs="Times New Roman"/>
          <w:sz w:val="24"/>
          <w:szCs w:val="24"/>
        </w:rPr>
        <w:t xml:space="preserve"> </w:t>
      </w:r>
      <w:proofErr w:type="spellStart"/>
      <w:r w:rsidR="00712A48">
        <w:rPr>
          <w:rFonts w:ascii="Times New Roman" w:hAnsi="Times New Roman" w:cs="Times New Roman"/>
          <w:sz w:val="24"/>
          <w:szCs w:val="24"/>
        </w:rPr>
        <w:t>inklusi</w:t>
      </w:r>
      <w:proofErr w:type="spellEnd"/>
      <w:r w:rsidR="00712A48">
        <w:rPr>
          <w:rFonts w:ascii="Times New Roman" w:hAnsi="Times New Roman" w:cs="Times New Roman"/>
          <w:sz w:val="24"/>
          <w:szCs w:val="24"/>
        </w:rPr>
        <w:t xml:space="preserve"> </w:t>
      </w:r>
      <w:proofErr w:type="spellStart"/>
      <w:r w:rsidR="00712A48">
        <w:rPr>
          <w:rFonts w:ascii="Times New Roman" w:hAnsi="Times New Roman" w:cs="Times New Roman"/>
          <w:sz w:val="24"/>
          <w:szCs w:val="24"/>
        </w:rPr>
        <w:t>penelitian</w:t>
      </w:r>
      <w:proofErr w:type="spellEnd"/>
      <w:r w:rsidR="00BB5035">
        <w:rPr>
          <w:rFonts w:ascii="Times New Roman" w:hAnsi="Times New Roman" w:cs="Times New Roman"/>
          <w:sz w:val="24"/>
          <w:szCs w:val="24"/>
        </w:rPr>
        <w:t xml:space="preserve"> </w:t>
      </w:r>
      <w:proofErr w:type="spellStart"/>
      <w:r w:rsidR="00BB5035">
        <w:rPr>
          <w:rFonts w:ascii="Times New Roman" w:hAnsi="Times New Roman" w:cs="Times New Roman"/>
          <w:sz w:val="24"/>
          <w:szCs w:val="24"/>
        </w:rPr>
        <w:t>ini</w:t>
      </w:r>
      <w:proofErr w:type="spellEnd"/>
      <w:r w:rsidR="00712A48">
        <w:rPr>
          <w:rFonts w:ascii="Times New Roman" w:hAnsi="Times New Roman" w:cs="Times New Roman"/>
          <w:sz w:val="24"/>
          <w:szCs w:val="24"/>
        </w:rPr>
        <w:t xml:space="preserve"> </w:t>
      </w:r>
      <w:proofErr w:type="spellStart"/>
      <w:r w:rsidR="00712A48">
        <w:rPr>
          <w:rFonts w:ascii="Times New Roman" w:hAnsi="Times New Roman" w:cs="Times New Roman"/>
          <w:sz w:val="24"/>
          <w:szCs w:val="24"/>
        </w:rPr>
        <w:t>yaitu</w:t>
      </w:r>
      <w:proofErr w:type="spellEnd"/>
      <w:r w:rsidR="00712A48">
        <w:rPr>
          <w:rFonts w:ascii="Times New Roman" w:hAnsi="Times New Roman" w:cs="Times New Roman"/>
          <w:sz w:val="24"/>
          <w:szCs w:val="24"/>
        </w:rPr>
        <w:t xml:space="preserve"> </w:t>
      </w:r>
      <w:proofErr w:type="spellStart"/>
      <w:r w:rsidR="00E61CCE">
        <w:rPr>
          <w:rFonts w:ascii="Times New Roman" w:hAnsi="Times New Roman" w:cs="Times New Roman"/>
          <w:sz w:val="24"/>
          <w:szCs w:val="24"/>
        </w:rPr>
        <w:t>tercatat</w:t>
      </w:r>
      <w:proofErr w:type="spellEnd"/>
      <w:r w:rsidR="00E61CCE">
        <w:rPr>
          <w:rFonts w:ascii="Times New Roman" w:hAnsi="Times New Roman" w:cs="Times New Roman"/>
          <w:sz w:val="24"/>
          <w:szCs w:val="24"/>
        </w:rPr>
        <w:t xml:space="preserve"> </w:t>
      </w:r>
      <w:proofErr w:type="spellStart"/>
      <w:r w:rsidR="00E61CCE">
        <w:rPr>
          <w:rFonts w:ascii="Times New Roman" w:hAnsi="Times New Roman" w:cs="Times New Roman"/>
          <w:sz w:val="24"/>
          <w:szCs w:val="24"/>
        </w:rPr>
        <w:t>seba</w:t>
      </w:r>
      <w:r w:rsidR="00ED2027">
        <w:rPr>
          <w:rFonts w:ascii="Times New Roman" w:hAnsi="Times New Roman" w:cs="Times New Roman"/>
          <w:sz w:val="24"/>
          <w:szCs w:val="24"/>
        </w:rPr>
        <w:t>g</w:t>
      </w:r>
      <w:r w:rsidR="00E61CCE">
        <w:rPr>
          <w:rFonts w:ascii="Times New Roman" w:hAnsi="Times New Roman" w:cs="Times New Roman"/>
          <w:sz w:val="24"/>
          <w:szCs w:val="24"/>
        </w:rPr>
        <w:t>ai</w:t>
      </w:r>
      <w:proofErr w:type="spellEnd"/>
      <w:r w:rsidR="00E61CCE">
        <w:rPr>
          <w:rFonts w:ascii="Times New Roman" w:hAnsi="Times New Roman" w:cs="Times New Roman"/>
          <w:sz w:val="24"/>
          <w:szCs w:val="24"/>
        </w:rPr>
        <w:t xml:space="preserve"> </w:t>
      </w:r>
      <w:proofErr w:type="spellStart"/>
      <w:r w:rsidR="00E61CCE">
        <w:rPr>
          <w:rFonts w:ascii="Times New Roman" w:hAnsi="Times New Roman" w:cs="Times New Roman"/>
          <w:sz w:val="24"/>
          <w:szCs w:val="24"/>
        </w:rPr>
        <w:t>siswa</w:t>
      </w:r>
      <w:r w:rsidR="00E7080D">
        <w:rPr>
          <w:rFonts w:ascii="Times New Roman" w:hAnsi="Times New Roman" w:cs="Times New Roman"/>
          <w:sz w:val="24"/>
          <w:szCs w:val="24"/>
        </w:rPr>
        <w:t>-siswi</w:t>
      </w:r>
      <w:proofErr w:type="spellEnd"/>
      <w:r w:rsidR="00E61CCE">
        <w:rPr>
          <w:rFonts w:ascii="Times New Roman" w:hAnsi="Times New Roman" w:cs="Times New Roman"/>
          <w:sz w:val="24"/>
          <w:szCs w:val="24"/>
        </w:rPr>
        <w:t xml:space="preserve"> pada </w:t>
      </w:r>
      <w:r w:rsidR="00C01305">
        <w:rPr>
          <w:rFonts w:ascii="Times New Roman" w:hAnsi="Times New Roman" w:cs="Times New Roman"/>
          <w:sz w:val="24"/>
          <w:szCs w:val="24"/>
        </w:rPr>
        <w:t xml:space="preserve">SMA dan </w:t>
      </w:r>
      <w:proofErr w:type="spellStart"/>
      <w:r w:rsidR="00C01305">
        <w:rPr>
          <w:rFonts w:ascii="Times New Roman" w:hAnsi="Times New Roman" w:cs="Times New Roman"/>
          <w:sz w:val="24"/>
          <w:szCs w:val="24"/>
        </w:rPr>
        <w:t>sederajat</w:t>
      </w:r>
      <w:proofErr w:type="spellEnd"/>
      <w:r w:rsidR="00C01305">
        <w:rPr>
          <w:rFonts w:ascii="Times New Roman" w:hAnsi="Times New Roman" w:cs="Times New Roman"/>
          <w:sz w:val="24"/>
          <w:szCs w:val="24"/>
        </w:rPr>
        <w:t xml:space="preserve"> di </w:t>
      </w:r>
      <w:proofErr w:type="spellStart"/>
      <w:r w:rsidR="00C01305">
        <w:rPr>
          <w:rFonts w:ascii="Times New Roman" w:hAnsi="Times New Roman" w:cs="Times New Roman"/>
          <w:sz w:val="24"/>
          <w:szCs w:val="24"/>
        </w:rPr>
        <w:t>Kecamatan</w:t>
      </w:r>
      <w:proofErr w:type="spellEnd"/>
      <w:r w:rsidR="00C01305">
        <w:rPr>
          <w:rFonts w:ascii="Times New Roman" w:hAnsi="Times New Roman" w:cs="Times New Roman"/>
          <w:sz w:val="24"/>
          <w:szCs w:val="24"/>
        </w:rPr>
        <w:t xml:space="preserve"> </w:t>
      </w:r>
      <w:proofErr w:type="spellStart"/>
      <w:r w:rsidR="00C01305">
        <w:rPr>
          <w:rFonts w:ascii="Times New Roman" w:hAnsi="Times New Roman" w:cs="Times New Roman"/>
          <w:sz w:val="24"/>
          <w:szCs w:val="24"/>
        </w:rPr>
        <w:t>Jatinangor</w:t>
      </w:r>
      <w:proofErr w:type="spellEnd"/>
      <w:r w:rsidR="00C01305">
        <w:rPr>
          <w:rFonts w:ascii="Times New Roman" w:hAnsi="Times New Roman" w:cs="Times New Roman"/>
          <w:sz w:val="24"/>
          <w:szCs w:val="24"/>
        </w:rPr>
        <w:t xml:space="preserve"> dan </w:t>
      </w:r>
      <w:proofErr w:type="spellStart"/>
      <w:r w:rsidR="00C01305">
        <w:rPr>
          <w:rFonts w:ascii="Times New Roman" w:hAnsi="Times New Roman" w:cs="Times New Roman"/>
          <w:sz w:val="24"/>
          <w:szCs w:val="24"/>
        </w:rPr>
        <w:t>berusia</w:t>
      </w:r>
      <w:proofErr w:type="spellEnd"/>
      <w:r w:rsidR="00C01305">
        <w:rPr>
          <w:rFonts w:ascii="Times New Roman" w:hAnsi="Times New Roman" w:cs="Times New Roman"/>
          <w:sz w:val="24"/>
          <w:szCs w:val="24"/>
        </w:rPr>
        <w:t xml:space="preserve"> 16-19 </w:t>
      </w:r>
      <w:proofErr w:type="spellStart"/>
      <w:r w:rsidR="00C01305">
        <w:rPr>
          <w:rFonts w:ascii="Times New Roman" w:hAnsi="Times New Roman" w:cs="Times New Roman"/>
          <w:sz w:val="24"/>
          <w:szCs w:val="24"/>
        </w:rPr>
        <w:t>tahun</w:t>
      </w:r>
      <w:proofErr w:type="spellEnd"/>
      <w:r w:rsidR="00D645E6">
        <w:rPr>
          <w:rFonts w:ascii="Times New Roman" w:hAnsi="Times New Roman" w:cs="Times New Roman"/>
          <w:sz w:val="24"/>
          <w:szCs w:val="24"/>
        </w:rPr>
        <w:t xml:space="preserve">. </w:t>
      </w:r>
      <w:proofErr w:type="spellStart"/>
      <w:r w:rsidR="00D645E6">
        <w:rPr>
          <w:rFonts w:ascii="Times New Roman" w:hAnsi="Times New Roman" w:cs="Times New Roman"/>
          <w:sz w:val="24"/>
          <w:szCs w:val="24"/>
        </w:rPr>
        <w:t>Kriteria</w:t>
      </w:r>
      <w:proofErr w:type="spellEnd"/>
      <w:r w:rsidR="00D645E6">
        <w:rPr>
          <w:rFonts w:ascii="Times New Roman" w:hAnsi="Times New Roman" w:cs="Times New Roman"/>
          <w:sz w:val="24"/>
          <w:szCs w:val="24"/>
        </w:rPr>
        <w:t xml:space="preserve"> </w:t>
      </w:r>
      <w:proofErr w:type="spellStart"/>
      <w:r w:rsidR="00D645E6">
        <w:rPr>
          <w:rFonts w:ascii="Times New Roman" w:hAnsi="Times New Roman" w:cs="Times New Roman"/>
          <w:sz w:val="24"/>
          <w:szCs w:val="24"/>
        </w:rPr>
        <w:t>eksklusi</w:t>
      </w:r>
      <w:proofErr w:type="spellEnd"/>
      <w:r w:rsidR="00D645E6">
        <w:rPr>
          <w:rFonts w:ascii="Times New Roman" w:hAnsi="Times New Roman" w:cs="Times New Roman"/>
          <w:sz w:val="24"/>
          <w:szCs w:val="24"/>
        </w:rPr>
        <w:t xml:space="preserve"> </w:t>
      </w:r>
      <w:proofErr w:type="spellStart"/>
      <w:r w:rsidR="00D645E6">
        <w:rPr>
          <w:rFonts w:ascii="Times New Roman" w:hAnsi="Times New Roman" w:cs="Times New Roman"/>
          <w:sz w:val="24"/>
          <w:szCs w:val="24"/>
        </w:rPr>
        <w:t>penelitian</w:t>
      </w:r>
      <w:proofErr w:type="spellEnd"/>
      <w:r w:rsidR="00D645E6">
        <w:rPr>
          <w:rFonts w:ascii="Times New Roman" w:hAnsi="Times New Roman" w:cs="Times New Roman"/>
          <w:sz w:val="24"/>
          <w:szCs w:val="24"/>
        </w:rPr>
        <w:t xml:space="preserve"> </w:t>
      </w:r>
      <w:proofErr w:type="spellStart"/>
      <w:r w:rsidR="00D645E6">
        <w:rPr>
          <w:rFonts w:ascii="Times New Roman" w:hAnsi="Times New Roman" w:cs="Times New Roman"/>
          <w:sz w:val="24"/>
          <w:szCs w:val="24"/>
        </w:rPr>
        <w:t>ini</w:t>
      </w:r>
      <w:proofErr w:type="spellEnd"/>
      <w:r w:rsidR="00D645E6">
        <w:rPr>
          <w:rFonts w:ascii="Times New Roman" w:hAnsi="Times New Roman" w:cs="Times New Roman"/>
          <w:sz w:val="24"/>
          <w:szCs w:val="24"/>
        </w:rPr>
        <w:t xml:space="preserve"> </w:t>
      </w:r>
      <w:proofErr w:type="spellStart"/>
      <w:r w:rsidR="00D645E6">
        <w:rPr>
          <w:rFonts w:ascii="Times New Roman" w:hAnsi="Times New Roman" w:cs="Times New Roman"/>
          <w:sz w:val="24"/>
          <w:szCs w:val="24"/>
        </w:rPr>
        <w:t>adalah</w:t>
      </w:r>
      <w:proofErr w:type="spellEnd"/>
      <w:r w:rsidR="00D645E6">
        <w:rPr>
          <w:rFonts w:ascii="Times New Roman" w:hAnsi="Times New Roman" w:cs="Times New Roman"/>
          <w:sz w:val="24"/>
          <w:szCs w:val="24"/>
        </w:rPr>
        <w:t xml:space="preserve"> </w:t>
      </w:r>
      <w:proofErr w:type="spellStart"/>
      <w:r w:rsidR="0026278C">
        <w:rPr>
          <w:rFonts w:ascii="Times New Roman" w:hAnsi="Times New Roman" w:cs="Times New Roman"/>
          <w:sz w:val="24"/>
          <w:szCs w:val="24"/>
        </w:rPr>
        <w:t>s</w:t>
      </w:r>
      <w:r w:rsidR="00547736">
        <w:rPr>
          <w:rFonts w:ascii="Times New Roman" w:hAnsi="Times New Roman" w:cs="Times New Roman"/>
          <w:sz w:val="24"/>
          <w:szCs w:val="24"/>
        </w:rPr>
        <w:t>iswa</w:t>
      </w:r>
      <w:r w:rsidR="0026278C">
        <w:rPr>
          <w:rFonts w:ascii="Times New Roman" w:hAnsi="Times New Roman" w:cs="Times New Roman"/>
          <w:sz w:val="24"/>
          <w:szCs w:val="24"/>
        </w:rPr>
        <w:t>-siswi</w:t>
      </w:r>
      <w:proofErr w:type="spellEnd"/>
      <w:r w:rsidR="0026278C">
        <w:rPr>
          <w:rFonts w:ascii="Times New Roman" w:hAnsi="Times New Roman" w:cs="Times New Roman"/>
          <w:sz w:val="24"/>
          <w:szCs w:val="24"/>
        </w:rPr>
        <w:t xml:space="preserve"> </w:t>
      </w:r>
      <w:r w:rsidR="00547736">
        <w:rPr>
          <w:rFonts w:ascii="Times New Roman" w:hAnsi="Times New Roman" w:cs="Times New Roman"/>
          <w:sz w:val="24"/>
          <w:szCs w:val="24"/>
        </w:rPr>
        <w:t xml:space="preserve">SMA dan </w:t>
      </w:r>
      <w:proofErr w:type="spellStart"/>
      <w:r w:rsidR="00547736">
        <w:rPr>
          <w:rFonts w:ascii="Times New Roman" w:hAnsi="Times New Roman" w:cs="Times New Roman"/>
          <w:sz w:val="24"/>
          <w:szCs w:val="24"/>
        </w:rPr>
        <w:t>sederajat</w:t>
      </w:r>
      <w:proofErr w:type="spellEnd"/>
      <w:r w:rsidR="00547736">
        <w:rPr>
          <w:rFonts w:ascii="Times New Roman" w:hAnsi="Times New Roman" w:cs="Times New Roman"/>
          <w:sz w:val="24"/>
          <w:szCs w:val="24"/>
        </w:rPr>
        <w:t xml:space="preserve"> yang </w:t>
      </w:r>
      <w:proofErr w:type="spellStart"/>
      <w:r w:rsidR="00547736">
        <w:rPr>
          <w:rFonts w:ascii="Times New Roman" w:hAnsi="Times New Roman" w:cs="Times New Roman"/>
          <w:sz w:val="24"/>
          <w:szCs w:val="24"/>
        </w:rPr>
        <w:t>tidak</w:t>
      </w:r>
      <w:proofErr w:type="spellEnd"/>
      <w:r w:rsidR="00547736">
        <w:rPr>
          <w:rFonts w:ascii="Times New Roman" w:hAnsi="Times New Roman" w:cs="Times New Roman"/>
          <w:sz w:val="24"/>
          <w:szCs w:val="24"/>
        </w:rPr>
        <w:t xml:space="preserve"> </w:t>
      </w:r>
      <w:proofErr w:type="spellStart"/>
      <w:r w:rsidR="00547736">
        <w:rPr>
          <w:rFonts w:ascii="Times New Roman" w:hAnsi="Times New Roman" w:cs="Times New Roman"/>
          <w:sz w:val="24"/>
          <w:szCs w:val="24"/>
        </w:rPr>
        <w:t>hadir</w:t>
      </w:r>
      <w:proofErr w:type="spellEnd"/>
      <w:r w:rsidR="00547736">
        <w:rPr>
          <w:rFonts w:ascii="Times New Roman" w:hAnsi="Times New Roman" w:cs="Times New Roman"/>
          <w:sz w:val="24"/>
          <w:szCs w:val="24"/>
        </w:rPr>
        <w:t xml:space="preserve"> </w:t>
      </w:r>
      <w:proofErr w:type="spellStart"/>
      <w:r w:rsidR="00547736">
        <w:rPr>
          <w:rFonts w:ascii="Times New Roman" w:hAnsi="Times New Roman" w:cs="Times New Roman"/>
          <w:sz w:val="24"/>
          <w:szCs w:val="24"/>
        </w:rPr>
        <w:t>ke</w:t>
      </w:r>
      <w:proofErr w:type="spellEnd"/>
      <w:r w:rsidR="00547736">
        <w:rPr>
          <w:rFonts w:ascii="Times New Roman" w:hAnsi="Times New Roman" w:cs="Times New Roman"/>
          <w:sz w:val="24"/>
          <w:szCs w:val="24"/>
        </w:rPr>
        <w:t xml:space="preserve"> </w:t>
      </w:r>
      <w:proofErr w:type="spellStart"/>
      <w:r w:rsidR="00547736">
        <w:rPr>
          <w:rFonts w:ascii="Times New Roman" w:hAnsi="Times New Roman" w:cs="Times New Roman"/>
          <w:sz w:val="24"/>
          <w:szCs w:val="24"/>
        </w:rPr>
        <w:t>sekolah</w:t>
      </w:r>
      <w:proofErr w:type="spellEnd"/>
      <w:r w:rsidR="00547736">
        <w:rPr>
          <w:rFonts w:ascii="Times New Roman" w:hAnsi="Times New Roman" w:cs="Times New Roman"/>
          <w:sz w:val="24"/>
          <w:szCs w:val="24"/>
        </w:rPr>
        <w:t xml:space="preserve"> pada </w:t>
      </w:r>
      <w:proofErr w:type="spellStart"/>
      <w:r w:rsidR="00547736">
        <w:rPr>
          <w:rFonts w:ascii="Times New Roman" w:hAnsi="Times New Roman" w:cs="Times New Roman"/>
          <w:sz w:val="24"/>
          <w:szCs w:val="24"/>
        </w:rPr>
        <w:t>waktu</w:t>
      </w:r>
      <w:proofErr w:type="spellEnd"/>
      <w:r w:rsidR="00547736">
        <w:rPr>
          <w:rFonts w:ascii="Times New Roman" w:hAnsi="Times New Roman" w:cs="Times New Roman"/>
          <w:sz w:val="24"/>
          <w:szCs w:val="24"/>
        </w:rPr>
        <w:t xml:space="preserve"> </w:t>
      </w:r>
      <w:proofErr w:type="spellStart"/>
      <w:r w:rsidR="00547736">
        <w:rPr>
          <w:rFonts w:ascii="Times New Roman" w:hAnsi="Times New Roman" w:cs="Times New Roman"/>
          <w:sz w:val="24"/>
          <w:szCs w:val="24"/>
        </w:rPr>
        <w:t>pen</w:t>
      </w:r>
      <w:r w:rsidR="00E1500F">
        <w:rPr>
          <w:rFonts w:ascii="Times New Roman" w:hAnsi="Times New Roman" w:cs="Times New Roman"/>
          <w:sz w:val="24"/>
          <w:szCs w:val="24"/>
        </w:rPr>
        <w:t>g</w:t>
      </w:r>
      <w:r w:rsidR="00547736">
        <w:rPr>
          <w:rFonts w:ascii="Times New Roman" w:hAnsi="Times New Roman" w:cs="Times New Roman"/>
          <w:sz w:val="24"/>
          <w:szCs w:val="24"/>
        </w:rPr>
        <w:t>ambilan</w:t>
      </w:r>
      <w:proofErr w:type="spellEnd"/>
      <w:r w:rsidR="00547736">
        <w:rPr>
          <w:rFonts w:ascii="Times New Roman" w:hAnsi="Times New Roman" w:cs="Times New Roman"/>
          <w:sz w:val="24"/>
          <w:szCs w:val="24"/>
        </w:rPr>
        <w:t xml:space="preserve"> data dan </w:t>
      </w:r>
      <w:proofErr w:type="spellStart"/>
      <w:r w:rsidR="00547736">
        <w:rPr>
          <w:rFonts w:ascii="Times New Roman" w:hAnsi="Times New Roman" w:cs="Times New Roman"/>
          <w:sz w:val="24"/>
          <w:szCs w:val="24"/>
        </w:rPr>
        <w:t>memiliki</w:t>
      </w:r>
      <w:proofErr w:type="spellEnd"/>
      <w:r w:rsidR="00547736">
        <w:rPr>
          <w:rFonts w:ascii="Times New Roman" w:hAnsi="Times New Roman" w:cs="Times New Roman"/>
          <w:sz w:val="24"/>
          <w:szCs w:val="24"/>
        </w:rPr>
        <w:t xml:space="preserve"> </w:t>
      </w:r>
      <w:r w:rsidR="000335DF">
        <w:rPr>
          <w:rFonts w:ascii="Times New Roman" w:hAnsi="Times New Roman" w:cs="Times New Roman"/>
          <w:sz w:val="24"/>
          <w:szCs w:val="24"/>
        </w:rPr>
        <w:t xml:space="preserve">data yang </w:t>
      </w:r>
      <w:proofErr w:type="spellStart"/>
      <w:r w:rsidR="000335DF">
        <w:rPr>
          <w:rFonts w:ascii="Times New Roman" w:hAnsi="Times New Roman" w:cs="Times New Roman"/>
          <w:sz w:val="24"/>
          <w:szCs w:val="24"/>
        </w:rPr>
        <w:t>tidak</w:t>
      </w:r>
      <w:proofErr w:type="spellEnd"/>
      <w:r w:rsidR="000335DF">
        <w:rPr>
          <w:rFonts w:ascii="Times New Roman" w:hAnsi="Times New Roman" w:cs="Times New Roman"/>
          <w:sz w:val="24"/>
          <w:szCs w:val="24"/>
        </w:rPr>
        <w:t xml:space="preserve"> </w:t>
      </w:r>
      <w:proofErr w:type="spellStart"/>
      <w:r w:rsidR="000335DF">
        <w:rPr>
          <w:rFonts w:ascii="Times New Roman" w:hAnsi="Times New Roman" w:cs="Times New Roman"/>
          <w:sz w:val="24"/>
          <w:szCs w:val="24"/>
        </w:rPr>
        <w:t>lengkap</w:t>
      </w:r>
      <w:proofErr w:type="spellEnd"/>
      <w:r w:rsidR="00547736">
        <w:rPr>
          <w:rFonts w:ascii="Times New Roman" w:hAnsi="Times New Roman" w:cs="Times New Roman"/>
          <w:sz w:val="24"/>
          <w:szCs w:val="24"/>
        </w:rPr>
        <w:t xml:space="preserve">. </w:t>
      </w:r>
    </w:p>
    <w:p w14:paraId="74AABC8A" w14:textId="77777777" w:rsidR="00135734" w:rsidRDefault="0048422C" w:rsidP="005B101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w:t>
      </w:r>
      <w:r w:rsidR="00616E1A">
        <w:rPr>
          <w:rFonts w:ascii="Times New Roman" w:hAnsi="Times New Roman" w:cs="Times New Roman"/>
          <w:sz w:val="24"/>
          <w:szCs w:val="24"/>
        </w:rPr>
        <w:t>b</w:t>
      </w:r>
      <w:r>
        <w:rPr>
          <w:rFonts w:ascii="Times New Roman" w:hAnsi="Times New Roman" w:cs="Times New Roman"/>
          <w:sz w:val="24"/>
          <w:szCs w:val="24"/>
        </w:rPr>
        <w: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w:t>
      </w:r>
      <w:proofErr w:type="spellStart"/>
      <w:r w:rsidR="008A6810">
        <w:rPr>
          <w:rFonts w:ascii="Times New Roman" w:hAnsi="Times New Roman" w:cs="Times New Roman"/>
          <w:sz w:val="24"/>
          <w:szCs w:val="24"/>
        </w:rPr>
        <w:t>Etik</w:t>
      </w:r>
      <w:proofErr w:type="spellEnd"/>
      <w:r w:rsidR="008A6810">
        <w:rPr>
          <w:rFonts w:ascii="Times New Roman" w:hAnsi="Times New Roman" w:cs="Times New Roman"/>
          <w:sz w:val="24"/>
          <w:szCs w:val="24"/>
        </w:rPr>
        <w:t xml:space="preserve"> </w:t>
      </w:r>
      <w:proofErr w:type="spellStart"/>
      <w:r w:rsidR="008A6810">
        <w:rPr>
          <w:rFonts w:ascii="Times New Roman" w:hAnsi="Times New Roman" w:cs="Times New Roman"/>
          <w:sz w:val="24"/>
          <w:szCs w:val="24"/>
        </w:rPr>
        <w:t>Penelitian</w:t>
      </w:r>
      <w:proofErr w:type="spellEnd"/>
      <w:r w:rsidR="008A6810">
        <w:rPr>
          <w:rFonts w:ascii="Times New Roman" w:hAnsi="Times New Roman" w:cs="Times New Roman"/>
          <w:sz w:val="24"/>
          <w:szCs w:val="24"/>
        </w:rPr>
        <w:t xml:space="preserve"> </w:t>
      </w:r>
      <w:r w:rsidR="00D76C14">
        <w:rPr>
          <w:rFonts w:ascii="Times New Roman" w:hAnsi="Times New Roman" w:cs="Times New Roman"/>
          <w:sz w:val="24"/>
          <w:szCs w:val="24"/>
        </w:rPr>
        <w:t xml:space="preserve">Universitas </w:t>
      </w:r>
      <w:proofErr w:type="spellStart"/>
      <w:r w:rsidR="00D76C14">
        <w:rPr>
          <w:rFonts w:ascii="Times New Roman" w:hAnsi="Times New Roman" w:cs="Times New Roman"/>
          <w:sz w:val="24"/>
          <w:szCs w:val="24"/>
        </w:rPr>
        <w:t>Padjadjaran</w:t>
      </w:r>
      <w:proofErr w:type="spellEnd"/>
      <w:r w:rsidR="00D76C14">
        <w:rPr>
          <w:rFonts w:ascii="Times New Roman" w:hAnsi="Times New Roman" w:cs="Times New Roman"/>
          <w:sz w:val="24"/>
          <w:szCs w:val="24"/>
        </w:rPr>
        <w:t xml:space="preserve"> </w:t>
      </w:r>
      <w:proofErr w:type="spellStart"/>
      <w:r w:rsidR="00D76C14">
        <w:rPr>
          <w:rFonts w:ascii="Times New Roman" w:hAnsi="Times New Roman" w:cs="Times New Roman"/>
          <w:sz w:val="24"/>
          <w:szCs w:val="24"/>
        </w:rPr>
        <w:t>dengan</w:t>
      </w:r>
      <w:proofErr w:type="spellEnd"/>
      <w:r w:rsidR="00D76C14">
        <w:rPr>
          <w:rFonts w:ascii="Times New Roman" w:hAnsi="Times New Roman" w:cs="Times New Roman"/>
          <w:sz w:val="24"/>
          <w:szCs w:val="24"/>
        </w:rPr>
        <w:t xml:space="preserve"> </w:t>
      </w:r>
      <w:proofErr w:type="spellStart"/>
      <w:r w:rsidR="00D76C14">
        <w:rPr>
          <w:rFonts w:ascii="Times New Roman" w:hAnsi="Times New Roman" w:cs="Times New Roman"/>
          <w:sz w:val="24"/>
          <w:szCs w:val="24"/>
        </w:rPr>
        <w:t>nomor</w:t>
      </w:r>
      <w:proofErr w:type="spellEnd"/>
      <w:r w:rsidR="00D76C14">
        <w:rPr>
          <w:rFonts w:ascii="Times New Roman" w:hAnsi="Times New Roman" w:cs="Times New Roman"/>
          <w:sz w:val="24"/>
          <w:szCs w:val="24"/>
        </w:rPr>
        <w:t xml:space="preserve"> </w:t>
      </w:r>
      <w:r w:rsidR="00ED13BE">
        <w:rPr>
          <w:rFonts w:ascii="Times New Roman" w:hAnsi="Times New Roman" w:cs="Times New Roman"/>
          <w:sz w:val="24"/>
          <w:szCs w:val="24"/>
        </w:rPr>
        <w:t>829/UN6</w:t>
      </w:r>
      <w:r w:rsidR="00AA118D">
        <w:rPr>
          <w:rFonts w:ascii="Times New Roman" w:hAnsi="Times New Roman" w:cs="Times New Roman"/>
          <w:sz w:val="24"/>
          <w:szCs w:val="24"/>
        </w:rPr>
        <w:t xml:space="preserve">.KEP/EC/2022. </w:t>
      </w:r>
    </w:p>
    <w:p w14:paraId="739FC2EF" w14:textId="550FE893" w:rsidR="002926E6" w:rsidRDefault="00236890" w:rsidP="0013573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antropometri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sidR="00460A4B">
        <w:rPr>
          <w:rFonts w:ascii="Times New Roman" w:hAnsi="Times New Roman" w:cs="Times New Roman"/>
          <w:sz w:val="24"/>
          <w:szCs w:val="24"/>
        </w:rPr>
        <w:t>pengukuran</w:t>
      </w:r>
      <w:proofErr w:type="spellEnd"/>
      <w:r w:rsidR="00460A4B">
        <w:rPr>
          <w:rFonts w:ascii="Times New Roman" w:hAnsi="Times New Roman" w:cs="Times New Roman"/>
          <w:sz w:val="24"/>
          <w:szCs w:val="24"/>
        </w:rPr>
        <w:t xml:space="preserve"> </w:t>
      </w:r>
      <w:proofErr w:type="spellStart"/>
      <w:r w:rsidR="00460A4B">
        <w:rPr>
          <w:rFonts w:ascii="Times New Roman" w:hAnsi="Times New Roman" w:cs="Times New Roman"/>
          <w:sz w:val="24"/>
          <w:szCs w:val="24"/>
        </w:rPr>
        <w:t>tinggi</w:t>
      </w:r>
      <w:proofErr w:type="spellEnd"/>
      <w:r w:rsidR="00460A4B">
        <w:rPr>
          <w:rFonts w:ascii="Times New Roman" w:hAnsi="Times New Roman" w:cs="Times New Roman"/>
          <w:sz w:val="24"/>
          <w:szCs w:val="24"/>
        </w:rPr>
        <w:t xml:space="preserve"> badan dan </w:t>
      </w:r>
      <w:proofErr w:type="spellStart"/>
      <w:r w:rsidR="00460A4B">
        <w:rPr>
          <w:rFonts w:ascii="Times New Roman" w:hAnsi="Times New Roman" w:cs="Times New Roman"/>
          <w:sz w:val="24"/>
          <w:szCs w:val="24"/>
        </w:rPr>
        <w:t>berat</w:t>
      </w:r>
      <w:proofErr w:type="spellEnd"/>
      <w:r w:rsidR="00460A4B">
        <w:rPr>
          <w:rFonts w:ascii="Times New Roman" w:hAnsi="Times New Roman" w:cs="Times New Roman"/>
          <w:sz w:val="24"/>
          <w:szCs w:val="24"/>
        </w:rPr>
        <w:t xml:space="preserve"> badan </w:t>
      </w:r>
      <w:r w:rsidR="00B135ED">
        <w:rPr>
          <w:rFonts w:ascii="Times New Roman" w:hAnsi="Times New Roman" w:cs="Times New Roman"/>
          <w:sz w:val="24"/>
          <w:szCs w:val="24"/>
        </w:rPr>
        <w:t>CDC NHANES III</w:t>
      </w:r>
      <w:r w:rsidR="004F41E8">
        <w:rPr>
          <w:rFonts w:ascii="Times New Roman" w:hAnsi="Times New Roman" w:cs="Times New Roman"/>
          <w:sz w:val="24"/>
          <w:szCs w:val="24"/>
        </w:rPr>
        <w:t>.</w:t>
      </w:r>
      <w:r w:rsidR="00345138">
        <w:rPr>
          <w:rFonts w:ascii="Times New Roman" w:hAnsi="Times New Roman" w:cs="Times New Roman"/>
          <w:sz w:val="24"/>
          <w:szCs w:val="24"/>
        </w:rPr>
        <w:fldChar w:fldCharType="begin" w:fldLock="1"/>
      </w:r>
      <w:r w:rsidR="00D04093">
        <w:rPr>
          <w:rFonts w:ascii="Times New Roman" w:hAnsi="Times New Roman" w:cs="Times New Roman"/>
          <w:sz w:val="24"/>
          <w:szCs w:val="24"/>
        </w:rPr>
        <w:instrText>ADDIN CSL_CITATION {"citationItems":[{"id":"ITEM-1","itemData":{"author":[{"dropping-particle":"","family":"CDC","given":"","non-dropping-particle":"","parse-names":false,"suffix":""}],"id":"ITEM-1","issued":{"date-parts":[["1988"]]},"publisher-place":"Rockville","title":"National Health and Nutrition Examination Survey III Anthropometry","type":"report"},"uris":["http://www.mendeley.com/documents/?uuid=29e088c9-0c51-4638-942e-13fd1dab849b"]}],"mendeley":{"formattedCitation":"&lt;sup&gt;13&lt;/sup&gt;","plainTextFormattedCitation":"13","previouslyFormattedCitation":"&lt;sup&gt;13&lt;/sup&gt;"},"properties":{"noteIndex":0},"schema":"https://github.com/citation-style-language/schema/raw/master/csl-citation.json"}</w:instrText>
      </w:r>
      <w:r w:rsidR="00345138">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13</w:t>
      </w:r>
      <w:r w:rsidR="00345138">
        <w:rPr>
          <w:rFonts w:ascii="Times New Roman" w:hAnsi="Times New Roman" w:cs="Times New Roman"/>
          <w:sz w:val="24"/>
          <w:szCs w:val="24"/>
        </w:rPr>
        <w:fldChar w:fldCharType="end"/>
      </w:r>
      <w:r w:rsidR="004F41E8">
        <w:rPr>
          <w:rFonts w:ascii="Times New Roman" w:hAnsi="Times New Roman" w:cs="Times New Roman"/>
          <w:sz w:val="24"/>
          <w:szCs w:val="24"/>
        </w:rPr>
        <w:t xml:space="preserve"> </w:t>
      </w:r>
      <w:proofErr w:type="spellStart"/>
      <w:r w:rsidR="004F41E8">
        <w:rPr>
          <w:rFonts w:ascii="Times New Roman" w:hAnsi="Times New Roman" w:cs="Times New Roman"/>
          <w:sz w:val="24"/>
          <w:szCs w:val="24"/>
        </w:rPr>
        <w:t>Berat</w:t>
      </w:r>
      <w:proofErr w:type="spellEnd"/>
      <w:r w:rsidR="004F41E8">
        <w:rPr>
          <w:rFonts w:ascii="Times New Roman" w:hAnsi="Times New Roman" w:cs="Times New Roman"/>
          <w:sz w:val="24"/>
          <w:szCs w:val="24"/>
        </w:rPr>
        <w:t xml:space="preserve"> badan </w:t>
      </w:r>
      <w:proofErr w:type="spellStart"/>
      <w:r w:rsidR="004F41E8">
        <w:rPr>
          <w:rFonts w:ascii="Times New Roman" w:hAnsi="Times New Roman" w:cs="Times New Roman"/>
          <w:sz w:val="24"/>
          <w:szCs w:val="24"/>
        </w:rPr>
        <w:t>diukur</w:t>
      </w:r>
      <w:proofErr w:type="spellEnd"/>
      <w:r w:rsidR="004F41E8">
        <w:rPr>
          <w:rFonts w:ascii="Times New Roman" w:hAnsi="Times New Roman" w:cs="Times New Roman"/>
          <w:sz w:val="24"/>
          <w:szCs w:val="24"/>
        </w:rPr>
        <w:t xml:space="preserve"> </w:t>
      </w:r>
      <w:proofErr w:type="spellStart"/>
      <w:r w:rsidR="004F41E8">
        <w:rPr>
          <w:rFonts w:ascii="Times New Roman" w:hAnsi="Times New Roman" w:cs="Times New Roman"/>
          <w:sz w:val="24"/>
          <w:szCs w:val="24"/>
        </w:rPr>
        <w:t>menggunakan</w:t>
      </w:r>
      <w:proofErr w:type="spellEnd"/>
      <w:r w:rsidR="004F41E8">
        <w:rPr>
          <w:rFonts w:ascii="Times New Roman" w:hAnsi="Times New Roman" w:cs="Times New Roman"/>
          <w:sz w:val="24"/>
          <w:szCs w:val="24"/>
        </w:rPr>
        <w:t xml:space="preserve"> </w:t>
      </w:r>
      <w:proofErr w:type="spellStart"/>
      <w:r w:rsidR="00077B64">
        <w:rPr>
          <w:rFonts w:ascii="Times New Roman" w:hAnsi="Times New Roman" w:cs="Times New Roman"/>
          <w:sz w:val="24"/>
          <w:szCs w:val="24"/>
        </w:rPr>
        <w:t>timbangan</w:t>
      </w:r>
      <w:proofErr w:type="spellEnd"/>
      <w:r w:rsidR="00077B64">
        <w:rPr>
          <w:rFonts w:ascii="Times New Roman" w:hAnsi="Times New Roman" w:cs="Times New Roman"/>
          <w:sz w:val="24"/>
          <w:szCs w:val="24"/>
        </w:rPr>
        <w:t xml:space="preserve"> digital SECA 876</w:t>
      </w:r>
      <w:r w:rsidR="00125002">
        <w:rPr>
          <w:rFonts w:ascii="Times New Roman" w:hAnsi="Times New Roman" w:cs="Times New Roman"/>
          <w:sz w:val="24"/>
          <w:szCs w:val="24"/>
        </w:rPr>
        <w:t xml:space="preserve">. Tinggi badan </w:t>
      </w:r>
      <w:proofErr w:type="spellStart"/>
      <w:r w:rsidR="00125002">
        <w:rPr>
          <w:rFonts w:ascii="Times New Roman" w:hAnsi="Times New Roman" w:cs="Times New Roman"/>
          <w:sz w:val="24"/>
          <w:szCs w:val="24"/>
        </w:rPr>
        <w:t>diukur</w:t>
      </w:r>
      <w:proofErr w:type="spellEnd"/>
      <w:r w:rsidR="00125002">
        <w:rPr>
          <w:rFonts w:ascii="Times New Roman" w:hAnsi="Times New Roman" w:cs="Times New Roman"/>
          <w:sz w:val="24"/>
          <w:szCs w:val="24"/>
        </w:rPr>
        <w:t xml:space="preserve"> </w:t>
      </w:r>
      <w:proofErr w:type="spellStart"/>
      <w:r w:rsidR="00125002">
        <w:rPr>
          <w:rFonts w:ascii="Times New Roman" w:hAnsi="Times New Roman" w:cs="Times New Roman"/>
          <w:sz w:val="24"/>
          <w:szCs w:val="24"/>
        </w:rPr>
        <w:t>meng</w:t>
      </w:r>
      <w:r w:rsidR="00200406">
        <w:rPr>
          <w:rFonts w:ascii="Times New Roman" w:hAnsi="Times New Roman" w:cs="Times New Roman"/>
          <w:sz w:val="24"/>
          <w:szCs w:val="24"/>
        </w:rPr>
        <w:t>g</w:t>
      </w:r>
      <w:r w:rsidR="00125002">
        <w:rPr>
          <w:rFonts w:ascii="Times New Roman" w:hAnsi="Times New Roman" w:cs="Times New Roman"/>
          <w:sz w:val="24"/>
          <w:szCs w:val="24"/>
        </w:rPr>
        <w:t>unakan</w:t>
      </w:r>
      <w:proofErr w:type="spellEnd"/>
      <w:r w:rsidR="00125002">
        <w:rPr>
          <w:rFonts w:ascii="Times New Roman" w:hAnsi="Times New Roman" w:cs="Times New Roman"/>
          <w:sz w:val="24"/>
          <w:szCs w:val="24"/>
        </w:rPr>
        <w:t xml:space="preserve"> </w:t>
      </w:r>
      <w:r w:rsidR="00CE0039">
        <w:rPr>
          <w:rFonts w:ascii="Times New Roman" w:hAnsi="Times New Roman" w:cs="Times New Roman"/>
          <w:sz w:val="24"/>
          <w:szCs w:val="24"/>
        </w:rPr>
        <w:t>stadiometer portable SECA 213.</w:t>
      </w:r>
      <w:r w:rsidR="00E45B2D">
        <w:rPr>
          <w:rFonts w:ascii="Times New Roman" w:hAnsi="Times New Roman" w:cs="Times New Roman"/>
          <w:sz w:val="24"/>
          <w:szCs w:val="24"/>
        </w:rPr>
        <w:t xml:space="preserve"> </w:t>
      </w:r>
      <w:r w:rsidR="00CE0039">
        <w:rPr>
          <w:rFonts w:ascii="Times New Roman" w:hAnsi="Times New Roman" w:cs="Times New Roman"/>
          <w:sz w:val="24"/>
          <w:szCs w:val="24"/>
        </w:rPr>
        <w:t xml:space="preserve"> </w:t>
      </w:r>
      <w:r w:rsidR="005418DB">
        <w:rPr>
          <w:rFonts w:ascii="Times New Roman" w:hAnsi="Times New Roman" w:cs="Times New Roman"/>
          <w:sz w:val="24"/>
          <w:szCs w:val="24"/>
        </w:rPr>
        <w:t xml:space="preserve">Data </w:t>
      </w:r>
      <w:proofErr w:type="spellStart"/>
      <w:r w:rsidR="005418DB">
        <w:rPr>
          <w:rFonts w:ascii="Times New Roman" w:hAnsi="Times New Roman" w:cs="Times New Roman"/>
          <w:sz w:val="24"/>
          <w:szCs w:val="24"/>
        </w:rPr>
        <w:t>karakteristik</w:t>
      </w:r>
      <w:proofErr w:type="spellEnd"/>
      <w:r w:rsidR="005418DB">
        <w:rPr>
          <w:rFonts w:ascii="Times New Roman" w:hAnsi="Times New Roman" w:cs="Times New Roman"/>
          <w:sz w:val="24"/>
          <w:szCs w:val="24"/>
        </w:rPr>
        <w:t xml:space="preserve"> </w:t>
      </w:r>
      <w:proofErr w:type="spellStart"/>
      <w:r w:rsidR="005418DB">
        <w:rPr>
          <w:rFonts w:ascii="Times New Roman" w:hAnsi="Times New Roman" w:cs="Times New Roman"/>
          <w:sz w:val="24"/>
          <w:szCs w:val="24"/>
        </w:rPr>
        <w:t>responden</w:t>
      </w:r>
      <w:proofErr w:type="spellEnd"/>
      <w:r w:rsidR="005418DB">
        <w:rPr>
          <w:rFonts w:ascii="Times New Roman" w:hAnsi="Times New Roman" w:cs="Times New Roman"/>
          <w:sz w:val="24"/>
          <w:szCs w:val="24"/>
        </w:rPr>
        <w:t xml:space="preserve">, </w:t>
      </w:r>
      <w:proofErr w:type="spellStart"/>
      <w:r w:rsidR="005418DB">
        <w:rPr>
          <w:rFonts w:ascii="Times New Roman" w:hAnsi="Times New Roman" w:cs="Times New Roman"/>
          <w:sz w:val="24"/>
          <w:szCs w:val="24"/>
        </w:rPr>
        <w:t>pola</w:t>
      </w:r>
      <w:proofErr w:type="spellEnd"/>
      <w:r w:rsidR="005418DB">
        <w:rPr>
          <w:rFonts w:ascii="Times New Roman" w:hAnsi="Times New Roman" w:cs="Times New Roman"/>
          <w:sz w:val="24"/>
          <w:szCs w:val="24"/>
        </w:rPr>
        <w:t xml:space="preserve"> </w:t>
      </w:r>
      <w:proofErr w:type="spellStart"/>
      <w:r w:rsidR="005418DB">
        <w:rPr>
          <w:rFonts w:ascii="Times New Roman" w:hAnsi="Times New Roman" w:cs="Times New Roman"/>
          <w:sz w:val="24"/>
          <w:szCs w:val="24"/>
        </w:rPr>
        <w:t>makan</w:t>
      </w:r>
      <w:proofErr w:type="spellEnd"/>
      <w:r w:rsidR="005418DB">
        <w:rPr>
          <w:rFonts w:ascii="Times New Roman" w:hAnsi="Times New Roman" w:cs="Times New Roman"/>
          <w:sz w:val="24"/>
          <w:szCs w:val="24"/>
        </w:rPr>
        <w:t xml:space="preserve"> dan </w:t>
      </w:r>
      <w:proofErr w:type="spellStart"/>
      <w:r w:rsidR="005418DB">
        <w:rPr>
          <w:rFonts w:ascii="Times New Roman" w:hAnsi="Times New Roman" w:cs="Times New Roman"/>
          <w:sz w:val="24"/>
          <w:szCs w:val="24"/>
        </w:rPr>
        <w:t>aktivitas</w:t>
      </w:r>
      <w:proofErr w:type="spellEnd"/>
      <w:r w:rsidR="005418DB">
        <w:rPr>
          <w:rFonts w:ascii="Times New Roman" w:hAnsi="Times New Roman" w:cs="Times New Roman"/>
          <w:sz w:val="24"/>
          <w:szCs w:val="24"/>
        </w:rPr>
        <w:t xml:space="preserve"> </w:t>
      </w:r>
      <w:proofErr w:type="spellStart"/>
      <w:r w:rsidR="005418DB">
        <w:rPr>
          <w:rFonts w:ascii="Times New Roman" w:hAnsi="Times New Roman" w:cs="Times New Roman"/>
          <w:sz w:val="24"/>
          <w:szCs w:val="24"/>
        </w:rPr>
        <w:t>fisik</w:t>
      </w:r>
      <w:proofErr w:type="spellEnd"/>
      <w:r w:rsidR="005418DB">
        <w:rPr>
          <w:rFonts w:ascii="Times New Roman" w:hAnsi="Times New Roman" w:cs="Times New Roman"/>
          <w:sz w:val="24"/>
          <w:szCs w:val="24"/>
        </w:rPr>
        <w:t xml:space="preserve"> </w:t>
      </w:r>
      <w:proofErr w:type="spellStart"/>
      <w:r w:rsidR="005418DB">
        <w:rPr>
          <w:rFonts w:ascii="Times New Roman" w:hAnsi="Times New Roman" w:cs="Times New Roman"/>
          <w:sz w:val="24"/>
          <w:szCs w:val="24"/>
        </w:rPr>
        <w:t>diperoleh</w:t>
      </w:r>
      <w:proofErr w:type="spellEnd"/>
      <w:r w:rsidR="005418DB">
        <w:rPr>
          <w:rFonts w:ascii="Times New Roman" w:hAnsi="Times New Roman" w:cs="Times New Roman"/>
          <w:sz w:val="24"/>
          <w:szCs w:val="24"/>
        </w:rPr>
        <w:t xml:space="preserve"> </w:t>
      </w:r>
      <w:proofErr w:type="spellStart"/>
      <w:r w:rsidR="006168B6">
        <w:rPr>
          <w:rFonts w:ascii="Times New Roman" w:hAnsi="Times New Roman" w:cs="Times New Roman"/>
          <w:sz w:val="24"/>
          <w:szCs w:val="24"/>
        </w:rPr>
        <w:t>dari</w:t>
      </w:r>
      <w:proofErr w:type="spellEnd"/>
      <w:r w:rsidR="005418DB">
        <w:rPr>
          <w:rFonts w:ascii="Times New Roman" w:hAnsi="Times New Roman" w:cs="Times New Roman"/>
          <w:sz w:val="24"/>
          <w:szCs w:val="24"/>
        </w:rPr>
        <w:t xml:space="preserve"> </w:t>
      </w:r>
      <w:proofErr w:type="spellStart"/>
      <w:r w:rsidR="00CB3AF6">
        <w:rPr>
          <w:rFonts w:ascii="Times New Roman" w:hAnsi="Times New Roman" w:cs="Times New Roman"/>
          <w:sz w:val="24"/>
          <w:szCs w:val="24"/>
        </w:rPr>
        <w:t>ku</w:t>
      </w:r>
      <w:r w:rsidR="007E1731">
        <w:rPr>
          <w:rFonts w:ascii="Times New Roman" w:hAnsi="Times New Roman" w:cs="Times New Roman"/>
          <w:sz w:val="24"/>
          <w:szCs w:val="24"/>
        </w:rPr>
        <w:t>e</w:t>
      </w:r>
      <w:r w:rsidR="00CB3AF6">
        <w:rPr>
          <w:rFonts w:ascii="Times New Roman" w:hAnsi="Times New Roman" w:cs="Times New Roman"/>
          <w:sz w:val="24"/>
          <w:szCs w:val="24"/>
        </w:rPr>
        <w:t>sioner</w:t>
      </w:r>
      <w:proofErr w:type="spellEnd"/>
      <w:r w:rsidR="006168B6">
        <w:rPr>
          <w:rFonts w:ascii="Times New Roman" w:hAnsi="Times New Roman" w:cs="Times New Roman"/>
          <w:sz w:val="24"/>
          <w:szCs w:val="24"/>
        </w:rPr>
        <w:t xml:space="preserve"> yang </w:t>
      </w:r>
      <w:proofErr w:type="spellStart"/>
      <w:r w:rsidR="006168B6">
        <w:rPr>
          <w:rFonts w:ascii="Times New Roman" w:hAnsi="Times New Roman" w:cs="Times New Roman"/>
          <w:sz w:val="24"/>
          <w:szCs w:val="24"/>
        </w:rPr>
        <w:t>dibagikan</w:t>
      </w:r>
      <w:proofErr w:type="spellEnd"/>
      <w:r w:rsidR="006168B6">
        <w:rPr>
          <w:rFonts w:ascii="Times New Roman" w:hAnsi="Times New Roman" w:cs="Times New Roman"/>
          <w:sz w:val="24"/>
          <w:szCs w:val="24"/>
        </w:rPr>
        <w:t xml:space="preserve"> </w:t>
      </w:r>
      <w:proofErr w:type="spellStart"/>
      <w:r w:rsidR="006168B6">
        <w:rPr>
          <w:rFonts w:ascii="Times New Roman" w:hAnsi="Times New Roman" w:cs="Times New Roman"/>
          <w:sz w:val="24"/>
          <w:szCs w:val="24"/>
        </w:rPr>
        <w:t>secara</w:t>
      </w:r>
      <w:proofErr w:type="spellEnd"/>
      <w:r w:rsidR="006168B6">
        <w:rPr>
          <w:rFonts w:ascii="Times New Roman" w:hAnsi="Times New Roman" w:cs="Times New Roman"/>
          <w:sz w:val="24"/>
          <w:szCs w:val="24"/>
        </w:rPr>
        <w:t xml:space="preserve"> luring dan di </w:t>
      </w:r>
      <w:proofErr w:type="spellStart"/>
      <w:r w:rsidR="006168B6">
        <w:rPr>
          <w:rFonts w:ascii="Times New Roman" w:hAnsi="Times New Roman" w:cs="Times New Roman"/>
          <w:sz w:val="24"/>
          <w:szCs w:val="24"/>
        </w:rPr>
        <w:t>isi</w:t>
      </w:r>
      <w:proofErr w:type="spellEnd"/>
      <w:r w:rsidR="006168B6">
        <w:rPr>
          <w:rFonts w:ascii="Times New Roman" w:hAnsi="Times New Roman" w:cs="Times New Roman"/>
          <w:sz w:val="24"/>
          <w:szCs w:val="24"/>
        </w:rPr>
        <w:t xml:space="preserve"> </w:t>
      </w:r>
      <w:proofErr w:type="spellStart"/>
      <w:r w:rsidR="006168B6">
        <w:rPr>
          <w:rFonts w:ascii="Times New Roman" w:hAnsi="Times New Roman" w:cs="Times New Roman"/>
          <w:sz w:val="24"/>
          <w:szCs w:val="24"/>
        </w:rPr>
        <w:t>secara</w:t>
      </w:r>
      <w:proofErr w:type="spellEnd"/>
      <w:r w:rsidR="006168B6">
        <w:rPr>
          <w:rFonts w:ascii="Times New Roman" w:hAnsi="Times New Roman" w:cs="Times New Roman"/>
          <w:sz w:val="24"/>
          <w:szCs w:val="24"/>
        </w:rPr>
        <w:t xml:space="preserve"> </w:t>
      </w:r>
      <w:proofErr w:type="spellStart"/>
      <w:r w:rsidR="006168B6">
        <w:rPr>
          <w:rFonts w:ascii="Times New Roman" w:hAnsi="Times New Roman" w:cs="Times New Roman"/>
          <w:sz w:val="24"/>
          <w:szCs w:val="24"/>
        </w:rPr>
        <w:t>mandiri</w:t>
      </w:r>
      <w:proofErr w:type="spellEnd"/>
      <w:r w:rsidR="006168B6">
        <w:rPr>
          <w:rFonts w:ascii="Times New Roman" w:hAnsi="Times New Roman" w:cs="Times New Roman"/>
          <w:sz w:val="24"/>
          <w:szCs w:val="24"/>
        </w:rPr>
        <w:t xml:space="preserve"> oleh </w:t>
      </w:r>
      <w:proofErr w:type="spellStart"/>
      <w:r w:rsidR="006168B6">
        <w:rPr>
          <w:rFonts w:ascii="Times New Roman" w:hAnsi="Times New Roman" w:cs="Times New Roman"/>
          <w:sz w:val="24"/>
          <w:szCs w:val="24"/>
        </w:rPr>
        <w:t>subjek</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setelah</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mendapatkan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penjelasan</w:t>
      </w:r>
      <w:proofErr w:type="spellEnd"/>
      <w:r w:rsidR="008A376A">
        <w:rPr>
          <w:rFonts w:ascii="Times New Roman" w:hAnsi="Times New Roman" w:cs="Times New Roman"/>
          <w:sz w:val="24"/>
          <w:szCs w:val="24"/>
        </w:rPr>
        <w:t xml:space="preserve"> </w:t>
      </w:r>
      <w:proofErr w:type="spellStart"/>
      <w:proofErr w:type="gramStart"/>
      <w:r w:rsidR="008A376A">
        <w:rPr>
          <w:rFonts w:ascii="Times New Roman" w:hAnsi="Times New Roman" w:cs="Times New Roman"/>
          <w:sz w:val="24"/>
          <w:szCs w:val="24"/>
        </w:rPr>
        <w:t>sebelumnya</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bersamaan</w:t>
      </w:r>
      <w:proofErr w:type="spellEnd"/>
      <w:proofErr w:type="gram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dengan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pengisian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surat</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persetujuan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mengikuti</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penelitian</w:t>
      </w:r>
      <w:proofErr w:type="spellEnd"/>
      <w:r w:rsidR="008A376A">
        <w:rPr>
          <w:rFonts w:ascii="Times New Roman" w:hAnsi="Times New Roman" w:cs="Times New Roman"/>
          <w:sz w:val="24"/>
          <w:szCs w:val="24"/>
        </w:rPr>
        <w:t xml:space="preserve"> oleh orang </w:t>
      </w:r>
      <w:proofErr w:type="spellStart"/>
      <w:r w:rsidR="008A376A">
        <w:rPr>
          <w:rFonts w:ascii="Times New Roman" w:hAnsi="Times New Roman" w:cs="Times New Roman"/>
          <w:sz w:val="24"/>
          <w:szCs w:val="24"/>
        </w:rPr>
        <w:t>tua</w:t>
      </w:r>
      <w:proofErr w:type="spellEnd"/>
      <w:r w:rsidR="00CB3AF6">
        <w:rPr>
          <w:rFonts w:ascii="Times New Roman" w:hAnsi="Times New Roman" w:cs="Times New Roman"/>
          <w:sz w:val="24"/>
          <w:szCs w:val="24"/>
        </w:rPr>
        <w:t>.</w:t>
      </w:r>
    </w:p>
    <w:p w14:paraId="0DB8162A" w14:textId="19C375BA" w:rsidR="000A7A25" w:rsidRDefault="004F1993" w:rsidP="000A7A25">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DA628E">
        <w:rPr>
          <w:rFonts w:ascii="Times New Roman" w:hAnsi="Times New Roman" w:cs="Times New Roman"/>
          <w:sz w:val="24"/>
          <w:szCs w:val="24"/>
        </w:rPr>
        <w:t>bebas</w:t>
      </w:r>
      <w:proofErr w:type="spellEnd"/>
      <w:r w:rsidR="00252055">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252055">
        <w:rPr>
          <w:rFonts w:ascii="Times New Roman" w:hAnsi="Times New Roman" w:cs="Times New Roman"/>
          <w:sz w:val="24"/>
          <w:szCs w:val="24"/>
        </w:rPr>
        <w:t>usi</w:t>
      </w:r>
      <w:r w:rsidR="00495B58">
        <w:rPr>
          <w:rFonts w:ascii="Times New Roman" w:hAnsi="Times New Roman" w:cs="Times New Roman"/>
          <w:sz w:val="24"/>
          <w:szCs w:val="24"/>
        </w:rPr>
        <w:t>a</w:t>
      </w:r>
      <w:proofErr w:type="spellEnd"/>
      <w:r w:rsidR="00625DD5">
        <w:rPr>
          <w:rFonts w:ascii="Times New Roman" w:hAnsi="Times New Roman" w:cs="Times New Roman"/>
          <w:sz w:val="24"/>
          <w:szCs w:val="24"/>
        </w:rPr>
        <w:t>,</w:t>
      </w:r>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jenis</w:t>
      </w:r>
      <w:proofErr w:type="spellEnd"/>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kelamin</w:t>
      </w:r>
      <w:proofErr w:type="spellEnd"/>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jenis</w:t>
      </w:r>
      <w:proofErr w:type="spellEnd"/>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sekolah</w:t>
      </w:r>
      <w:proofErr w:type="spellEnd"/>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pendapatan</w:t>
      </w:r>
      <w:proofErr w:type="spellEnd"/>
      <w:r w:rsidR="00495B58">
        <w:rPr>
          <w:rFonts w:ascii="Times New Roman" w:hAnsi="Times New Roman" w:cs="Times New Roman"/>
          <w:sz w:val="24"/>
          <w:szCs w:val="24"/>
        </w:rPr>
        <w:t xml:space="preserve"> </w:t>
      </w:r>
      <w:proofErr w:type="spellStart"/>
      <w:r w:rsidR="00495B58">
        <w:rPr>
          <w:rFonts w:ascii="Times New Roman" w:hAnsi="Times New Roman" w:cs="Times New Roman"/>
          <w:sz w:val="24"/>
          <w:szCs w:val="24"/>
        </w:rPr>
        <w:t>keluarga</w:t>
      </w:r>
      <w:proofErr w:type="spellEnd"/>
      <w:r w:rsidR="00495B58">
        <w:rPr>
          <w:rFonts w:ascii="Times New Roman" w:hAnsi="Times New Roman" w:cs="Times New Roman"/>
          <w:sz w:val="24"/>
          <w:szCs w:val="24"/>
        </w:rPr>
        <w:t>,</w:t>
      </w:r>
      <w:r w:rsidR="00625DD5">
        <w:rPr>
          <w:rFonts w:ascii="Times New Roman" w:hAnsi="Times New Roman" w:cs="Times New Roman"/>
          <w:sz w:val="24"/>
          <w:szCs w:val="24"/>
        </w:rPr>
        <w:t xml:space="preserve"> </w:t>
      </w:r>
      <w:proofErr w:type="spellStart"/>
      <w:r w:rsidR="00625DD5">
        <w:rPr>
          <w:rFonts w:ascii="Times New Roman" w:hAnsi="Times New Roman" w:cs="Times New Roman"/>
          <w:sz w:val="24"/>
          <w:szCs w:val="24"/>
        </w:rPr>
        <w:t>pola</w:t>
      </w:r>
      <w:proofErr w:type="spellEnd"/>
      <w:r w:rsidR="00625DD5">
        <w:rPr>
          <w:rFonts w:ascii="Times New Roman" w:hAnsi="Times New Roman" w:cs="Times New Roman"/>
          <w:sz w:val="24"/>
          <w:szCs w:val="24"/>
        </w:rPr>
        <w:t xml:space="preserve"> </w:t>
      </w:r>
      <w:proofErr w:type="spellStart"/>
      <w:r w:rsidR="00625DD5">
        <w:rPr>
          <w:rFonts w:ascii="Times New Roman" w:hAnsi="Times New Roman" w:cs="Times New Roman"/>
          <w:sz w:val="24"/>
          <w:szCs w:val="24"/>
        </w:rPr>
        <w:t>makan</w:t>
      </w:r>
      <w:proofErr w:type="spellEnd"/>
      <w:r w:rsidR="00625DD5">
        <w:rPr>
          <w:rFonts w:ascii="Times New Roman" w:hAnsi="Times New Roman" w:cs="Times New Roman"/>
          <w:sz w:val="24"/>
          <w:szCs w:val="24"/>
        </w:rPr>
        <w:t xml:space="preserve">, </w:t>
      </w:r>
      <w:proofErr w:type="spellStart"/>
      <w:r w:rsidR="00625DD5">
        <w:rPr>
          <w:rFonts w:ascii="Times New Roman" w:hAnsi="Times New Roman" w:cs="Times New Roman"/>
          <w:sz w:val="24"/>
          <w:szCs w:val="24"/>
        </w:rPr>
        <w:t>aktivitas</w:t>
      </w:r>
      <w:proofErr w:type="spellEnd"/>
      <w:r w:rsidR="00625DD5">
        <w:rPr>
          <w:rFonts w:ascii="Times New Roman" w:hAnsi="Times New Roman" w:cs="Times New Roman"/>
          <w:sz w:val="24"/>
          <w:szCs w:val="24"/>
        </w:rPr>
        <w:t xml:space="preserve"> </w:t>
      </w:r>
      <w:proofErr w:type="spellStart"/>
      <w:r w:rsidR="00625DD5">
        <w:rPr>
          <w:rFonts w:ascii="Times New Roman" w:hAnsi="Times New Roman" w:cs="Times New Roman"/>
          <w:sz w:val="24"/>
          <w:szCs w:val="24"/>
        </w:rPr>
        <w:t>fisik</w:t>
      </w:r>
      <w:proofErr w:type="spellEnd"/>
      <w:r w:rsidR="00135734">
        <w:rPr>
          <w:rFonts w:ascii="Times New Roman" w:hAnsi="Times New Roman" w:cs="Times New Roman"/>
          <w:sz w:val="24"/>
          <w:szCs w:val="24"/>
        </w:rPr>
        <w:t xml:space="preserve"> yang juga </w:t>
      </w:r>
      <w:proofErr w:type="spellStart"/>
      <w:r w:rsidR="00135734">
        <w:rPr>
          <w:rFonts w:ascii="Times New Roman" w:hAnsi="Times New Roman" w:cs="Times New Roman"/>
          <w:sz w:val="24"/>
          <w:szCs w:val="24"/>
        </w:rPr>
        <w:t>menjadi</w:t>
      </w:r>
      <w:proofErr w:type="spellEnd"/>
      <w:r w:rsidR="00135734">
        <w:rPr>
          <w:rFonts w:ascii="Times New Roman" w:hAnsi="Times New Roman" w:cs="Times New Roman"/>
          <w:sz w:val="24"/>
          <w:szCs w:val="24"/>
        </w:rPr>
        <w:t xml:space="preserve"> data </w:t>
      </w:r>
      <w:proofErr w:type="spellStart"/>
      <w:r w:rsidR="00135734">
        <w:rPr>
          <w:rFonts w:ascii="Times New Roman" w:hAnsi="Times New Roman" w:cs="Times New Roman"/>
          <w:sz w:val="24"/>
          <w:szCs w:val="24"/>
        </w:rPr>
        <w:t>karakteristik</w:t>
      </w:r>
      <w:proofErr w:type="spellEnd"/>
      <w:r w:rsidR="00135734">
        <w:rPr>
          <w:rFonts w:ascii="Times New Roman" w:hAnsi="Times New Roman" w:cs="Times New Roman"/>
          <w:sz w:val="24"/>
          <w:szCs w:val="24"/>
        </w:rPr>
        <w:t xml:space="preserve"> pada </w:t>
      </w:r>
      <w:proofErr w:type="spellStart"/>
      <w:r w:rsidR="00135734">
        <w:rPr>
          <w:rFonts w:ascii="Times New Roman" w:hAnsi="Times New Roman" w:cs="Times New Roman"/>
          <w:sz w:val="24"/>
          <w:szCs w:val="24"/>
        </w:rPr>
        <w:t>penelitian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ini</w:t>
      </w:r>
      <w:proofErr w:type="spellEnd"/>
      <w:r w:rsidR="00DA628E">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Aspek</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pendapatan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keluarga</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dinilai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berdasarkan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pendapatan</w:t>
      </w:r>
      <w:proofErr w:type="spellEnd"/>
      <w:r w:rsidR="00135734">
        <w:rPr>
          <w:rFonts w:ascii="Times New Roman" w:hAnsi="Times New Roman" w:cs="Times New Roman"/>
          <w:sz w:val="24"/>
          <w:szCs w:val="24"/>
        </w:rPr>
        <w:t xml:space="preserve"> orang </w:t>
      </w:r>
      <w:proofErr w:type="spellStart"/>
      <w:r w:rsidR="00135734">
        <w:rPr>
          <w:rFonts w:ascii="Times New Roman" w:hAnsi="Times New Roman" w:cs="Times New Roman"/>
          <w:sz w:val="24"/>
          <w:szCs w:val="24"/>
        </w:rPr>
        <w:t>tua</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perbulan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terhadap</w:t>
      </w:r>
      <w:proofErr w:type="spellEnd"/>
      <w:r w:rsidR="00135734">
        <w:rPr>
          <w:rFonts w:ascii="Times New Roman" w:hAnsi="Times New Roman" w:cs="Times New Roman"/>
          <w:sz w:val="24"/>
          <w:szCs w:val="24"/>
        </w:rPr>
        <w:t xml:space="preserve"> UMR </w:t>
      </w:r>
      <w:proofErr w:type="spellStart"/>
      <w:r w:rsidR="00135734">
        <w:rPr>
          <w:rFonts w:ascii="Times New Roman" w:hAnsi="Times New Roman" w:cs="Times New Roman"/>
          <w:sz w:val="24"/>
          <w:szCs w:val="24"/>
        </w:rPr>
        <w:t>Kabupaten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Sumedang</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Aspek</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pola</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makan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dinilai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berdasarkan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frekuensi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konsumsi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sayur</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buah</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makanan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cepat</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saji</w:t>
      </w:r>
      <w:proofErr w:type="spellEnd"/>
      <w:r w:rsidR="00135734">
        <w:rPr>
          <w:rFonts w:ascii="Times New Roman" w:hAnsi="Times New Roman" w:cs="Times New Roman"/>
          <w:sz w:val="24"/>
          <w:szCs w:val="24"/>
        </w:rPr>
        <w:t xml:space="preserve"> dan </w:t>
      </w:r>
      <w:proofErr w:type="spellStart"/>
      <w:r w:rsidR="00135734">
        <w:rPr>
          <w:rFonts w:ascii="Times New Roman" w:hAnsi="Times New Roman" w:cs="Times New Roman"/>
          <w:sz w:val="24"/>
          <w:szCs w:val="24"/>
        </w:rPr>
        <w:t>minuman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berkalori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tinggi</w:t>
      </w:r>
      <w:proofErr w:type="spellEnd"/>
      <w:r w:rsidR="00135734">
        <w:rPr>
          <w:rFonts w:ascii="Times New Roman" w:hAnsi="Times New Roman" w:cs="Times New Roman"/>
          <w:sz w:val="24"/>
          <w:szCs w:val="24"/>
        </w:rPr>
        <w:t xml:space="preserve"> yang </w:t>
      </w:r>
      <w:proofErr w:type="spellStart"/>
      <w:r w:rsidR="00135734">
        <w:rPr>
          <w:rFonts w:ascii="Times New Roman" w:hAnsi="Times New Roman" w:cs="Times New Roman"/>
          <w:sz w:val="24"/>
          <w:szCs w:val="24"/>
        </w:rPr>
        <w:t>dikategorikan</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menjadi</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jarang</w:t>
      </w:r>
      <w:proofErr w:type="spellEnd"/>
      <w:r w:rsidR="00135734">
        <w:rPr>
          <w:rFonts w:ascii="Times New Roman" w:hAnsi="Times New Roman" w:cs="Times New Roman"/>
          <w:sz w:val="24"/>
          <w:szCs w:val="24"/>
        </w:rPr>
        <w:t xml:space="preserve"> (</w:t>
      </w:r>
      <w:r w:rsidR="00135734" w:rsidRPr="00B455C1">
        <w:rPr>
          <w:rFonts w:ascii="Times New Roman" w:hAnsi="Times New Roman" w:cs="Times New Roman"/>
          <w:sz w:val="24"/>
          <w:szCs w:val="24"/>
        </w:rPr>
        <w:t>≤</w:t>
      </w:r>
      <w:r w:rsidR="00135734">
        <w:rPr>
          <w:rFonts w:ascii="Times New Roman" w:hAnsi="Times New Roman" w:cs="Times New Roman"/>
          <w:sz w:val="24"/>
          <w:szCs w:val="24"/>
        </w:rPr>
        <w:t>6 kali/</w:t>
      </w:r>
      <w:proofErr w:type="spellStart"/>
      <w:r w:rsidR="00135734">
        <w:rPr>
          <w:rFonts w:ascii="Times New Roman" w:hAnsi="Times New Roman" w:cs="Times New Roman"/>
          <w:sz w:val="24"/>
          <w:szCs w:val="24"/>
        </w:rPr>
        <w:t>minggu</w:t>
      </w:r>
      <w:proofErr w:type="spellEnd"/>
      <w:r w:rsidR="00135734">
        <w:rPr>
          <w:rFonts w:ascii="Times New Roman" w:hAnsi="Times New Roman" w:cs="Times New Roman"/>
          <w:sz w:val="24"/>
          <w:szCs w:val="24"/>
        </w:rPr>
        <w:t xml:space="preserve">) dan </w:t>
      </w:r>
      <w:proofErr w:type="spellStart"/>
      <w:r w:rsidR="00135734">
        <w:rPr>
          <w:rFonts w:ascii="Times New Roman" w:hAnsi="Times New Roman" w:cs="Times New Roman"/>
          <w:sz w:val="24"/>
          <w:szCs w:val="24"/>
        </w:rPr>
        <w:t>selalu</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setiap</w:t>
      </w:r>
      <w:proofErr w:type="spellEnd"/>
      <w:r w:rsidR="00135734">
        <w:rPr>
          <w:rFonts w:ascii="Times New Roman" w:hAnsi="Times New Roman" w:cs="Times New Roman"/>
          <w:sz w:val="24"/>
          <w:szCs w:val="24"/>
        </w:rPr>
        <w:t xml:space="preserve"> </w:t>
      </w:r>
      <w:proofErr w:type="spellStart"/>
      <w:r w:rsidR="00135734">
        <w:rPr>
          <w:rFonts w:ascii="Times New Roman" w:hAnsi="Times New Roman" w:cs="Times New Roman"/>
          <w:sz w:val="24"/>
          <w:szCs w:val="24"/>
        </w:rPr>
        <w:t>hari</w:t>
      </w:r>
      <w:proofErr w:type="spellEnd"/>
      <w:r w:rsidR="00135734">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Aspek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dinilai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berdasarkan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durasi</w:t>
      </w:r>
      <w:proofErr w:type="spellEnd"/>
      <w:r w:rsidR="000A7A25" w:rsidRPr="00D66AD5">
        <w:rPr>
          <w:rFonts w:ascii="Times New Roman" w:hAnsi="Times New Roman" w:cs="Times New Roman"/>
          <w:sz w:val="24"/>
          <w:szCs w:val="24"/>
        </w:rPr>
        <w:t xml:space="preserve"> dan </w:t>
      </w:r>
      <w:proofErr w:type="spellStart"/>
      <w:r w:rsidR="000A7A25" w:rsidRPr="00D66AD5">
        <w:rPr>
          <w:rFonts w:ascii="Times New Roman" w:hAnsi="Times New Roman" w:cs="Times New Roman"/>
          <w:sz w:val="24"/>
          <w:szCs w:val="24"/>
        </w:rPr>
        <w:t>tingkat</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dalam</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satu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yang </w:t>
      </w:r>
      <w:proofErr w:type="spellStart"/>
      <w:r w:rsidR="000A7A25" w:rsidRPr="00D66AD5">
        <w:rPr>
          <w:rFonts w:ascii="Times New Roman" w:hAnsi="Times New Roman" w:cs="Times New Roman"/>
          <w:sz w:val="24"/>
          <w:szCs w:val="24"/>
        </w:rPr>
        <w:t>nilainnya</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dinyatakan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dalam</w:t>
      </w:r>
      <w:proofErr w:type="spellEnd"/>
      <w:r w:rsidR="000A7A25" w:rsidRPr="00D66AD5">
        <w:rPr>
          <w:rFonts w:ascii="Times New Roman" w:hAnsi="Times New Roman" w:cs="Times New Roman"/>
          <w:sz w:val="24"/>
          <w:szCs w:val="24"/>
        </w:rPr>
        <w:t xml:space="preserve"> MET </w:t>
      </w:r>
      <w:proofErr w:type="spellStart"/>
      <w:r w:rsidR="000A7A25" w:rsidRPr="00D66AD5">
        <w:rPr>
          <w:rFonts w:ascii="Times New Roman" w:hAnsi="Times New Roman" w:cs="Times New Roman"/>
          <w:sz w:val="24"/>
          <w:szCs w:val="24"/>
        </w:rPr>
        <w:t>menit</w:t>
      </w:r>
      <w:proofErr w:type="spellEnd"/>
      <w:r w:rsidR="000A7A25" w:rsidRPr="00D66AD5">
        <w:rPr>
          <w:rFonts w:ascii="Times New Roman" w:hAnsi="Times New Roman" w:cs="Times New Roman"/>
          <w:sz w:val="24"/>
          <w:szCs w:val="24"/>
        </w:rPr>
        <w:t>/</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w:t>
      </w:r>
      <w:r w:rsidR="000A7A25" w:rsidRPr="00D66AD5">
        <w:rPr>
          <w:rFonts w:ascii="Times New Roman" w:hAnsi="Times New Roman" w:cs="Times New Roman"/>
          <w:i/>
          <w:iCs/>
          <w:sz w:val="24"/>
          <w:szCs w:val="24"/>
        </w:rPr>
        <w:t xml:space="preserve">Metabolic equivalent </w:t>
      </w:r>
      <w:r w:rsidR="000A7A25" w:rsidRPr="00D66AD5">
        <w:rPr>
          <w:rFonts w:ascii="Times New Roman" w:hAnsi="Times New Roman" w:cs="Times New Roman"/>
          <w:sz w:val="24"/>
          <w:szCs w:val="24"/>
        </w:rPr>
        <w:t xml:space="preserve">(MET) </w:t>
      </w:r>
      <w:proofErr w:type="spellStart"/>
      <w:r w:rsidR="000A7A25" w:rsidRPr="00D66AD5">
        <w:rPr>
          <w:rFonts w:ascii="Times New Roman" w:hAnsi="Times New Roman" w:cs="Times New Roman"/>
          <w:sz w:val="24"/>
          <w:szCs w:val="24"/>
        </w:rPr>
        <w:t>adalah</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rasio</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tingkat</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metabolisme</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kerja</w:t>
      </w:r>
      <w:proofErr w:type="spellEnd"/>
      <w:r w:rsidR="000A7A25" w:rsidRPr="00D66AD5">
        <w:rPr>
          <w:rFonts w:ascii="Times New Roman" w:hAnsi="Times New Roman" w:cs="Times New Roman"/>
          <w:sz w:val="24"/>
          <w:szCs w:val="24"/>
        </w:rPr>
        <w:t xml:space="preserve"> rata-rata </w:t>
      </w:r>
      <w:proofErr w:type="spellStart"/>
      <w:r w:rsidR="000A7A25" w:rsidRPr="00D66AD5">
        <w:rPr>
          <w:rFonts w:ascii="Times New Roman" w:hAnsi="Times New Roman" w:cs="Times New Roman"/>
          <w:sz w:val="24"/>
          <w:szCs w:val="24"/>
        </w:rPr>
        <w:t>terhadap</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metabolisme</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istirahat</w:t>
      </w:r>
      <w:proofErr w:type="spellEnd"/>
      <w:r w:rsidR="000A7A25" w:rsidRPr="00D66AD5">
        <w:rPr>
          <w:rFonts w:ascii="Times New Roman" w:hAnsi="Times New Roman" w:cs="Times New Roman"/>
          <w:sz w:val="24"/>
          <w:szCs w:val="24"/>
        </w:rPr>
        <w:t xml:space="preserve">. Nilai MET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sedang</w:t>
      </w:r>
      <w:proofErr w:type="spellEnd"/>
      <w:r w:rsidR="001C170F" w:rsidRPr="00D66AD5">
        <w:rPr>
          <w:rFonts w:ascii="Times New Roman" w:hAnsi="Times New Roman" w:cs="Times New Roman"/>
          <w:sz w:val="24"/>
          <w:szCs w:val="24"/>
        </w:rPr>
        <w:t xml:space="preserve"> </w:t>
      </w:r>
      <w:proofErr w:type="spellStart"/>
      <w:r w:rsidR="001C170F" w:rsidRPr="00D66AD5">
        <w:rPr>
          <w:rFonts w:ascii="Times New Roman" w:hAnsi="Times New Roman" w:cs="Times New Roman"/>
          <w:sz w:val="24"/>
          <w:szCs w:val="24"/>
        </w:rPr>
        <w:t>seperti</w:t>
      </w:r>
      <w:proofErr w:type="spellEnd"/>
      <w:r w:rsidR="001C170F" w:rsidRPr="00D66AD5">
        <w:rPr>
          <w:rFonts w:ascii="Times New Roman" w:hAnsi="Times New Roman" w:cs="Times New Roman"/>
          <w:sz w:val="24"/>
          <w:szCs w:val="24"/>
        </w:rPr>
        <w:t xml:space="preserve"> </w:t>
      </w:r>
      <w:proofErr w:type="spellStart"/>
      <w:r w:rsidR="001C170F" w:rsidRPr="00D66AD5">
        <w:rPr>
          <w:rFonts w:ascii="Times New Roman" w:hAnsi="Times New Roman" w:cs="Times New Roman"/>
          <w:sz w:val="24"/>
          <w:szCs w:val="24"/>
        </w:rPr>
        <w:t>jalan</w:t>
      </w:r>
      <w:proofErr w:type="spellEnd"/>
      <w:r w:rsidR="001C170F" w:rsidRPr="00D66AD5">
        <w:rPr>
          <w:rFonts w:ascii="Times New Roman" w:hAnsi="Times New Roman" w:cs="Times New Roman"/>
          <w:sz w:val="24"/>
          <w:szCs w:val="24"/>
        </w:rPr>
        <w:t xml:space="preserve"> </w:t>
      </w:r>
      <w:proofErr w:type="spellStart"/>
      <w:r w:rsidR="001C170F" w:rsidRPr="00D66AD5">
        <w:rPr>
          <w:rFonts w:ascii="Times New Roman" w:hAnsi="Times New Roman" w:cs="Times New Roman"/>
          <w:sz w:val="24"/>
          <w:szCs w:val="24"/>
        </w:rPr>
        <w:t>ce</w:t>
      </w:r>
      <w:r w:rsidR="00B77C4E" w:rsidRPr="00D66AD5">
        <w:rPr>
          <w:rFonts w:ascii="Times New Roman" w:hAnsi="Times New Roman" w:cs="Times New Roman"/>
          <w:sz w:val="24"/>
          <w:szCs w:val="24"/>
        </w:rPr>
        <w:t>pat</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setara</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dengan</w:t>
      </w:r>
      <w:proofErr w:type="spellEnd"/>
      <w:r w:rsidR="000A7A25" w:rsidRPr="00D66AD5">
        <w:rPr>
          <w:rFonts w:ascii="Times New Roman" w:hAnsi="Times New Roman" w:cs="Times New Roman"/>
          <w:sz w:val="24"/>
          <w:szCs w:val="24"/>
        </w:rPr>
        <w:t xml:space="preserve"> 4 MET dan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berat</w:t>
      </w:r>
      <w:proofErr w:type="spellEnd"/>
      <w:r w:rsidR="000A7A25" w:rsidRPr="00D66AD5">
        <w:rPr>
          <w:rFonts w:ascii="Times New Roman" w:hAnsi="Times New Roman" w:cs="Times New Roman"/>
          <w:sz w:val="24"/>
          <w:szCs w:val="24"/>
        </w:rPr>
        <w:t xml:space="preserve"> </w:t>
      </w:r>
      <w:proofErr w:type="spellStart"/>
      <w:r w:rsidR="00A00230" w:rsidRPr="00D66AD5">
        <w:rPr>
          <w:rFonts w:ascii="Times New Roman" w:hAnsi="Times New Roman" w:cs="Times New Roman"/>
          <w:sz w:val="24"/>
          <w:szCs w:val="24"/>
        </w:rPr>
        <w:t>seperti</w:t>
      </w:r>
      <w:proofErr w:type="spellEnd"/>
      <w:r w:rsidR="00A00230" w:rsidRPr="00D66AD5">
        <w:rPr>
          <w:rFonts w:ascii="Times New Roman" w:hAnsi="Times New Roman" w:cs="Times New Roman"/>
          <w:sz w:val="24"/>
          <w:szCs w:val="24"/>
        </w:rPr>
        <w:t xml:space="preserve"> </w:t>
      </w:r>
      <w:proofErr w:type="spellStart"/>
      <w:r w:rsidR="0014615F" w:rsidRPr="00D66AD5">
        <w:rPr>
          <w:rFonts w:ascii="Times New Roman" w:hAnsi="Times New Roman" w:cs="Times New Roman"/>
          <w:sz w:val="24"/>
          <w:szCs w:val="24"/>
        </w:rPr>
        <w:t>mengangku</w:t>
      </w:r>
      <w:proofErr w:type="spellEnd"/>
      <w:r w:rsidR="0014615F" w:rsidRPr="00D66AD5">
        <w:rPr>
          <w:rFonts w:ascii="Times New Roman" w:hAnsi="Times New Roman" w:cs="Times New Roman"/>
          <w:sz w:val="24"/>
          <w:szCs w:val="24"/>
        </w:rPr>
        <w:t xml:space="preserve"> </w:t>
      </w:r>
      <w:proofErr w:type="spellStart"/>
      <w:r w:rsidR="0014615F" w:rsidRPr="00D66AD5">
        <w:rPr>
          <w:rFonts w:ascii="Times New Roman" w:hAnsi="Times New Roman" w:cs="Times New Roman"/>
          <w:sz w:val="24"/>
          <w:szCs w:val="24"/>
        </w:rPr>
        <w:t>beban</w:t>
      </w:r>
      <w:proofErr w:type="spellEnd"/>
      <w:r w:rsidR="0014615F" w:rsidRPr="00D66AD5">
        <w:rPr>
          <w:rFonts w:ascii="Times New Roman" w:hAnsi="Times New Roman" w:cs="Times New Roman"/>
          <w:sz w:val="24"/>
          <w:szCs w:val="24"/>
        </w:rPr>
        <w:t xml:space="preserve"> </w:t>
      </w:r>
      <w:proofErr w:type="spellStart"/>
      <w:r w:rsidR="0014615F" w:rsidRPr="00D66AD5">
        <w:rPr>
          <w:rFonts w:ascii="Times New Roman" w:hAnsi="Times New Roman" w:cs="Times New Roman"/>
          <w:sz w:val="24"/>
          <w:szCs w:val="24"/>
        </w:rPr>
        <w:t>berat</w:t>
      </w:r>
      <w:proofErr w:type="spellEnd"/>
      <w:r w:rsidR="0014615F" w:rsidRPr="00D66AD5">
        <w:rPr>
          <w:rFonts w:ascii="Times New Roman" w:hAnsi="Times New Roman" w:cs="Times New Roman"/>
          <w:sz w:val="24"/>
          <w:szCs w:val="24"/>
        </w:rPr>
        <w:t xml:space="preserve"> dan </w:t>
      </w:r>
      <w:proofErr w:type="spellStart"/>
      <w:r w:rsidR="0014615F" w:rsidRPr="00D66AD5">
        <w:rPr>
          <w:rFonts w:ascii="Times New Roman" w:hAnsi="Times New Roman" w:cs="Times New Roman"/>
          <w:sz w:val="24"/>
          <w:szCs w:val="24"/>
        </w:rPr>
        <w:t>bermain</w:t>
      </w:r>
      <w:proofErr w:type="spellEnd"/>
      <w:r w:rsidR="0014615F" w:rsidRPr="00D66AD5">
        <w:rPr>
          <w:rFonts w:ascii="Times New Roman" w:hAnsi="Times New Roman" w:cs="Times New Roman"/>
          <w:sz w:val="24"/>
          <w:szCs w:val="24"/>
        </w:rPr>
        <w:t xml:space="preserve"> bola </w:t>
      </w:r>
      <w:proofErr w:type="spellStart"/>
      <w:r w:rsidR="000A7A25" w:rsidRPr="00D66AD5">
        <w:rPr>
          <w:rFonts w:ascii="Times New Roman" w:hAnsi="Times New Roman" w:cs="Times New Roman"/>
          <w:sz w:val="24"/>
          <w:szCs w:val="24"/>
        </w:rPr>
        <w:t>setara</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dengan</w:t>
      </w:r>
      <w:proofErr w:type="spellEnd"/>
      <w:r w:rsidR="000A7A25" w:rsidRPr="00D66AD5">
        <w:rPr>
          <w:rFonts w:ascii="Times New Roman" w:hAnsi="Times New Roman" w:cs="Times New Roman"/>
          <w:sz w:val="24"/>
          <w:szCs w:val="24"/>
        </w:rPr>
        <w:t xml:space="preserve"> 8 MET. Total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dalam</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satu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diperoleh</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dari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durasi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aktifitas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dikalikan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dengan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nilai</w:t>
      </w:r>
      <w:proofErr w:type="spellEnd"/>
      <w:r w:rsidR="000A7A25" w:rsidRPr="00D66AD5">
        <w:rPr>
          <w:rFonts w:ascii="Times New Roman" w:hAnsi="Times New Roman" w:cs="Times New Roman"/>
          <w:sz w:val="24"/>
          <w:szCs w:val="24"/>
        </w:rPr>
        <w:t xml:space="preserve"> MET. </w:t>
      </w:r>
      <w:proofErr w:type="spellStart"/>
      <w:r w:rsidR="000A7A25" w:rsidRPr="00D66AD5">
        <w:rPr>
          <w:rFonts w:ascii="Times New Roman" w:hAnsi="Times New Roman" w:cs="Times New Roman"/>
          <w:sz w:val="24"/>
          <w:szCs w:val="24"/>
        </w:rPr>
        <w:t>Aspek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dikelompokan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berdasarkan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rekomendasi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WHO </w:t>
      </w:r>
      <w:proofErr w:type="spellStart"/>
      <w:r w:rsidR="000A7A25" w:rsidRPr="00D66AD5">
        <w:rPr>
          <w:rFonts w:ascii="Times New Roman" w:hAnsi="Times New Roman" w:cs="Times New Roman"/>
          <w:sz w:val="24"/>
          <w:szCs w:val="24"/>
        </w:rPr>
        <w:t>menjadi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kategori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cukup</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ketika</w:t>
      </w:r>
      <w:proofErr w:type="spellEnd"/>
      <w:r w:rsidR="000A7A25" w:rsidRPr="00D66AD5">
        <w:rPr>
          <w:rFonts w:ascii="Times New Roman" w:hAnsi="Times New Roman" w:cs="Times New Roman"/>
          <w:sz w:val="24"/>
          <w:szCs w:val="24"/>
        </w:rPr>
        <w:t xml:space="preserve"> total </w:t>
      </w:r>
      <w:proofErr w:type="spellStart"/>
      <w:r w:rsidR="000A7A25" w:rsidRPr="00D66AD5">
        <w:rPr>
          <w:rFonts w:ascii="Times New Roman" w:hAnsi="Times New Roman" w:cs="Times New Roman"/>
          <w:sz w:val="24"/>
          <w:szCs w:val="24"/>
        </w:rPr>
        <w:lastRenderedPageBreak/>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yang </w:t>
      </w:r>
      <w:proofErr w:type="spellStart"/>
      <w:r w:rsidR="000A7A25" w:rsidRPr="00D66AD5">
        <w:rPr>
          <w:rFonts w:ascii="Times New Roman" w:hAnsi="Times New Roman" w:cs="Times New Roman"/>
          <w:sz w:val="24"/>
          <w:szCs w:val="24"/>
        </w:rPr>
        <w:t>dilakukan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dalam</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satu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lebih</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dari</w:t>
      </w:r>
      <w:proofErr w:type="spellEnd"/>
      <w:r w:rsidR="000A7A25" w:rsidRPr="00D66AD5">
        <w:rPr>
          <w:rFonts w:ascii="Times New Roman" w:hAnsi="Times New Roman" w:cs="Times New Roman"/>
          <w:sz w:val="24"/>
          <w:szCs w:val="24"/>
        </w:rPr>
        <w:t xml:space="preserve"> 600 MET </w:t>
      </w:r>
      <w:proofErr w:type="spellStart"/>
      <w:r w:rsidR="000A7A25" w:rsidRPr="00D66AD5">
        <w:rPr>
          <w:rFonts w:ascii="Times New Roman" w:hAnsi="Times New Roman" w:cs="Times New Roman"/>
          <w:sz w:val="24"/>
          <w:szCs w:val="24"/>
        </w:rPr>
        <w:t>menit</w:t>
      </w:r>
      <w:proofErr w:type="spellEnd"/>
      <w:r w:rsidR="000A7A25" w:rsidRPr="00D66AD5">
        <w:rPr>
          <w:rFonts w:ascii="Times New Roman" w:hAnsi="Times New Roman" w:cs="Times New Roman"/>
          <w:sz w:val="24"/>
          <w:szCs w:val="24"/>
        </w:rPr>
        <w:t>/</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dan </w:t>
      </w:r>
      <w:proofErr w:type="spellStart"/>
      <w:r w:rsidR="000A7A25" w:rsidRPr="00D66AD5">
        <w:rPr>
          <w:rFonts w:ascii="Times New Roman" w:hAnsi="Times New Roman" w:cs="Times New Roman"/>
          <w:sz w:val="24"/>
          <w:szCs w:val="24"/>
        </w:rPr>
        <w:t>kategori</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kurang</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ketika</w:t>
      </w:r>
      <w:proofErr w:type="spellEnd"/>
      <w:r w:rsidR="000A7A25" w:rsidRPr="00D66AD5">
        <w:rPr>
          <w:rFonts w:ascii="Times New Roman" w:hAnsi="Times New Roman" w:cs="Times New Roman"/>
          <w:sz w:val="24"/>
          <w:szCs w:val="24"/>
        </w:rPr>
        <w:t xml:space="preserve"> total </w:t>
      </w:r>
      <w:proofErr w:type="spellStart"/>
      <w:r w:rsidR="000A7A25" w:rsidRPr="00D66AD5">
        <w:rPr>
          <w:rFonts w:ascii="Times New Roman" w:hAnsi="Times New Roman" w:cs="Times New Roman"/>
          <w:sz w:val="24"/>
          <w:szCs w:val="24"/>
        </w:rPr>
        <w:t>aktivitas</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fisik</w:t>
      </w:r>
      <w:proofErr w:type="spellEnd"/>
      <w:r w:rsidR="000A7A25" w:rsidRPr="00D66AD5">
        <w:rPr>
          <w:rFonts w:ascii="Times New Roman" w:hAnsi="Times New Roman" w:cs="Times New Roman"/>
          <w:sz w:val="24"/>
          <w:szCs w:val="24"/>
        </w:rPr>
        <w:t xml:space="preserve"> yang </w:t>
      </w:r>
      <w:proofErr w:type="spellStart"/>
      <w:r w:rsidR="000A7A25" w:rsidRPr="00D66AD5">
        <w:rPr>
          <w:rFonts w:ascii="Times New Roman" w:hAnsi="Times New Roman" w:cs="Times New Roman"/>
          <w:sz w:val="24"/>
          <w:szCs w:val="24"/>
        </w:rPr>
        <w:t>dilakukan</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dalam</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satu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kurang</w:t>
      </w:r>
      <w:proofErr w:type="spellEnd"/>
      <w:r w:rsidR="000A7A25" w:rsidRPr="00D66AD5">
        <w:rPr>
          <w:rFonts w:ascii="Times New Roman" w:hAnsi="Times New Roman" w:cs="Times New Roman"/>
          <w:sz w:val="24"/>
          <w:szCs w:val="24"/>
        </w:rPr>
        <w:t xml:space="preserve"> </w:t>
      </w:r>
      <w:proofErr w:type="spellStart"/>
      <w:r w:rsidR="000A7A25" w:rsidRPr="00D66AD5">
        <w:rPr>
          <w:rFonts w:ascii="Times New Roman" w:hAnsi="Times New Roman" w:cs="Times New Roman"/>
          <w:sz w:val="24"/>
          <w:szCs w:val="24"/>
        </w:rPr>
        <w:t>dari</w:t>
      </w:r>
      <w:proofErr w:type="spellEnd"/>
      <w:r w:rsidR="000A7A25" w:rsidRPr="00D66AD5">
        <w:rPr>
          <w:rFonts w:ascii="Times New Roman" w:hAnsi="Times New Roman" w:cs="Times New Roman"/>
          <w:sz w:val="24"/>
          <w:szCs w:val="24"/>
        </w:rPr>
        <w:t xml:space="preserve"> 600 MET </w:t>
      </w:r>
      <w:proofErr w:type="spellStart"/>
      <w:r w:rsidR="000A7A25" w:rsidRPr="00D66AD5">
        <w:rPr>
          <w:rFonts w:ascii="Times New Roman" w:hAnsi="Times New Roman" w:cs="Times New Roman"/>
          <w:sz w:val="24"/>
          <w:szCs w:val="24"/>
        </w:rPr>
        <w:t>menit</w:t>
      </w:r>
      <w:proofErr w:type="spellEnd"/>
      <w:r w:rsidR="000A7A25" w:rsidRPr="00D66AD5">
        <w:rPr>
          <w:rFonts w:ascii="Times New Roman" w:hAnsi="Times New Roman" w:cs="Times New Roman"/>
          <w:sz w:val="24"/>
          <w:szCs w:val="24"/>
        </w:rPr>
        <w:t>/</w:t>
      </w:r>
      <w:proofErr w:type="spellStart"/>
      <w:r w:rsidR="000A7A25" w:rsidRPr="00D66AD5">
        <w:rPr>
          <w:rFonts w:ascii="Times New Roman" w:hAnsi="Times New Roman" w:cs="Times New Roman"/>
          <w:sz w:val="24"/>
          <w:szCs w:val="24"/>
        </w:rPr>
        <w:t>minggu</w:t>
      </w:r>
      <w:proofErr w:type="spellEnd"/>
      <w:r w:rsidR="000A7A25" w:rsidRPr="00D66AD5">
        <w:rPr>
          <w:rFonts w:ascii="Times New Roman" w:hAnsi="Times New Roman" w:cs="Times New Roman"/>
          <w:sz w:val="24"/>
          <w:szCs w:val="24"/>
        </w:rPr>
        <w:t>.</w:t>
      </w:r>
    </w:p>
    <w:p w14:paraId="7B944181" w14:textId="76D5D2E1" w:rsidR="00983495" w:rsidRDefault="00DA628E" w:rsidP="00241F84">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sidR="00CB4BB3">
        <w:rPr>
          <w:rFonts w:ascii="Times New Roman" w:hAnsi="Times New Roman" w:cs="Times New Roman"/>
          <w:sz w:val="24"/>
          <w:szCs w:val="24"/>
        </w:rPr>
        <w:t>.</w:t>
      </w:r>
      <w:r w:rsidR="00AA3849">
        <w:rPr>
          <w:rFonts w:ascii="Times New Roman" w:hAnsi="Times New Roman" w:cs="Times New Roman"/>
          <w:sz w:val="24"/>
          <w:szCs w:val="24"/>
        </w:rPr>
        <w:t xml:space="preserve"> </w:t>
      </w:r>
      <w:r w:rsidR="0042502C">
        <w:rPr>
          <w:rFonts w:ascii="Times New Roman" w:hAnsi="Times New Roman" w:cs="Times New Roman"/>
          <w:sz w:val="24"/>
          <w:szCs w:val="24"/>
        </w:rPr>
        <w:t xml:space="preserve">Data </w:t>
      </w:r>
      <w:proofErr w:type="spellStart"/>
      <w:r w:rsidR="0042502C">
        <w:rPr>
          <w:rFonts w:ascii="Times New Roman" w:hAnsi="Times New Roman" w:cs="Times New Roman"/>
          <w:sz w:val="24"/>
          <w:szCs w:val="24"/>
        </w:rPr>
        <w:t>berat</w:t>
      </w:r>
      <w:proofErr w:type="spellEnd"/>
      <w:r w:rsidR="0042502C">
        <w:rPr>
          <w:rFonts w:ascii="Times New Roman" w:hAnsi="Times New Roman" w:cs="Times New Roman"/>
          <w:sz w:val="24"/>
          <w:szCs w:val="24"/>
        </w:rPr>
        <w:t xml:space="preserve"> badan dan </w:t>
      </w:r>
      <w:proofErr w:type="spellStart"/>
      <w:r w:rsidR="0042502C">
        <w:rPr>
          <w:rFonts w:ascii="Times New Roman" w:hAnsi="Times New Roman" w:cs="Times New Roman"/>
          <w:sz w:val="24"/>
          <w:szCs w:val="24"/>
        </w:rPr>
        <w:t>tinggi</w:t>
      </w:r>
      <w:proofErr w:type="spellEnd"/>
      <w:r w:rsidR="0042502C">
        <w:rPr>
          <w:rFonts w:ascii="Times New Roman" w:hAnsi="Times New Roman" w:cs="Times New Roman"/>
          <w:sz w:val="24"/>
          <w:szCs w:val="24"/>
        </w:rPr>
        <w:t xml:space="preserve"> badan </w:t>
      </w:r>
      <w:proofErr w:type="spellStart"/>
      <w:r w:rsidR="00063680">
        <w:rPr>
          <w:rFonts w:ascii="Times New Roman" w:hAnsi="Times New Roman" w:cs="Times New Roman"/>
          <w:sz w:val="24"/>
          <w:szCs w:val="24"/>
        </w:rPr>
        <w:t>kemudian</w:t>
      </w:r>
      <w:proofErr w:type="spellEnd"/>
      <w:r w:rsidR="00063680">
        <w:rPr>
          <w:rFonts w:ascii="Times New Roman" w:hAnsi="Times New Roman" w:cs="Times New Roman"/>
          <w:sz w:val="24"/>
          <w:szCs w:val="24"/>
        </w:rPr>
        <w:t xml:space="preserve"> </w:t>
      </w:r>
      <w:proofErr w:type="spellStart"/>
      <w:r w:rsidR="00063680">
        <w:rPr>
          <w:rFonts w:ascii="Times New Roman" w:hAnsi="Times New Roman" w:cs="Times New Roman"/>
          <w:sz w:val="24"/>
          <w:szCs w:val="24"/>
        </w:rPr>
        <w:t>diolah</w:t>
      </w:r>
      <w:proofErr w:type="spellEnd"/>
      <w:r w:rsidR="00063680">
        <w:rPr>
          <w:rFonts w:ascii="Times New Roman" w:hAnsi="Times New Roman" w:cs="Times New Roman"/>
          <w:sz w:val="24"/>
          <w:szCs w:val="24"/>
        </w:rPr>
        <w:t xml:space="preserve"> </w:t>
      </w:r>
      <w:proofErr w:type="spellStart"/>
      <w:r w:rsidR="00B80BAE">
        <w:rPr>
          <w:rFonts w:ascii="Times New Roman" w:hAnsi="Times New Roman" w:cs="Times New Roman"/>
          <w:sz w:val="24"/>
          <w:szCs w:val="24"/>
        </w:rPr>
        <w:t>untuk</w:t>
      </w:r>
      <w:proofErr w:type="spellEnd"/>
      <w:r w:rsidR="00B80BAE">
        <w:rPr>
          <w:rFonts w:ascii="Times New Roman" w:hAnsi="Times New Roman" w:cs="Times New Roman"/>
          <w:sz w:val="24"/>
          <w:szCs w:val="24"/>
        </w:rPr>
        <w:t xml:space="preserve"> </w:t>
      </w:r>
      <w:proofErr w:type="spellStart"/>
      <w:r w:rsidR="000C1974">
        <w:rPr>
          <w:rFonts w:ascii="Times New Roman" w:hAnsi="Times New Roman" w:cs="Times New Roman"/>
          <w:sz w:val="24"/>
          <w:szCs w:val="24"/>
        </w:rPr>
        <w:t>memperoleh</w:t>
      </w:r>
      <w:proofErr w:type="spellEnd"/>
      <w:r w:rsidR="000C1974">
        <w:rPr>
          <w:rFonts w:ascii="Times New Roman" w:hAnsi="Times New Roman" w:cs="Times New Roman"/>
          <w:sz w:val="24"/>
          <w:szCs w:val="24"/>
        </w:rPr>
        <w:t xml:space="preserve"> </w:t>
      </w:r>
      <w:proofErr w:type="spellStart"/>
      <w:r w:rsidR="000C1974">
        <w:rPr>
          <w:rFonts w:ascii="Times New Roman" w:hAnsi="Times New Roman" w:cs="Times New Roman"/>
          <w:sz w:val="24"/>
          <w:szCs w:val="24"/>
        </w:rPr>
        <w:t>nila</w:t>
      </w:r>
      <w:r w:rsidR="009D1163">
        <w:rPr>
          <w:rFonts w:ascii="Times New Roman" w:hAnsi="Times New Roman" w:cs="Times New Roman"/>
          <w:sz w:val="24"/>
          <w:szCs w:val="24"/>
        </w:rPr>
        <w:t>i</w:t>
      </w:r>
      <w:proofErr w:type="spellEnd"/>
      <w:r w:rsidR="009D1163">
        <w:rPr>
          <w:rFonts w:ascii="Times New Roman" w:hAnsi="Times New Roman" w:cs="Times New Roman"/>
          <w:sz w:val="24"/>
          <w:szCs w:val="24"/>
        </w:rPr>
        <w:t xml:space="preserve"> </w:t>
      </w:r>
      <w:proofErr w:type="spellStart"/>
      <w:r w:rsidR="00A27519">
        <w:rPr>
          <w:rFonts w:ascii="Times New Roman" w:hAnsi="Times New Roman" w:cs="Times New Roman"/>
          <w:sz w:val="24"/>
          <w:szCs w:val="24"/>
        </w:rPr>
        <w:t>indeks</w:t>
      </w:r>
      <w:proofErr w:type="spellEnd"/>
      <w:r w:rsidR="00A27519">
        <w:rPr>
          <w:rFonts w:ascii="Times New Roman" w:hAnsi="Times New Roman" w:cs="Times New Roman"/>
          <w:sz w:val="24"/>
          <w:szCs w:val="24"/>
        </w:rPr>
        <w:t xml:space="preserve"> </w:t>
      </w:r>
      <w:proofErr w:type="spellStart"/>
      <w:r w:rsidR="00A27519">
        <w:rPr>
          <w:rFonts w:ascii="Times New Roman" w:hAnsi="Times New Roman" w:cs="Times New Roman"/>
          <w:sz w:val="24"/>
          <w:szCs w:val="24"/>
        </w:rPr>
        <w:t>massa</w:t>
      </w:r>
      <w:proofErr w:type="spellEnd"/>
      <w:r w:rsidR="00A27519">
        <w:rPr>
          <w:rFonts w:ascii="Times New Roman" w:hAnsi="Times New Roman" w:cs="Times New Roman"/>
          <w:sz w:val="24"/>
          <w:szCs w:val="24"/>
        </w:rPr>
        <w:t xml:space="preserve"> </w:t>
      </w:r>
      <w:proofErr w:type="spellStart"/>
      <w:r w:rsidR="00A27519">
        <w:rPr>
          <w:rFonts w:ascii="Times New Roman" w:hAnsi="Times New Roman" w:cs="Times New Roman"/>
          <w:sz w:val="24"/>
          <w:szCs w:val="24"/>
        </w:rPr>
        <w:t>tubuh</w:t>
      </w:r>
      <w:proofErr w:type="spellEnd"/>
      <w:r w:rsidR="00A27519">
        <w:rPr>
          <w:rFonts w:ascii="Times New Roman" w:hAnsi="Times New Roman" w:cs="Times New Roman"/>
          <w:sz w:val="24"/>
          <w:szCs w:val="24"/>
        </w:rPr>
        <w:t xml:space="preserve"> (IMT)</w:t>
      </w:r>
      <w:r w:rsidR="007544F4">
        <w:rPr>
          <w:rFonts w:ascii="Times New Roman" w:hAnsi="Times New Roman" w:cs="Times New Roman"/>
          <w:sz w:val="24"/>
          <w:szCs w:val="24"/>
        </w:rPr>
        <w:t xml:space="preserve"> yang </w:t>
      </w:r>
      <w:proofErr w:type="spellStart"/>
      <w:r w:rsidR="005B758D">
        <w:rPr>
          <w:rFonts w:ascii="Times New Roman" w:hAnsi="Times New Roman" w:cs="Times New Roman"/>
          <w:sz w:val="24"/>
          <w:szCs w:val="24"/>
        </w:rPr>
        <w:t>menggambarkan</w:t>
      </w:r>
      <w:proofErr w:type="spellEnd"/>
      <w:r w:rsidR="007544F4">
        <w:rPr>
          <w:rFonts w:ascii="Times New Roman" w:hAnsi="Times New Roman" w:cs="Times New Roman"/>
          <w:sz w:val="24"/>
          <w:szCs w:val="24"/>
        </w:rPr>
        <w:t xml:space="preserve"> </w:t>
      </w:r>
      <w:proofErr w:type="spellStart"/>
      <w:r w:rsidR="0012165E">
        <w:rPr>
          <w:rFonts w:ascii="Times New Roman" w:hAnsi="Times New Roman" w:cs="Times New Roman"/>
          <w:sz w:val="24"/>
          <w:szCs w:val="24"/>
        </w:rPr>
        <w:t>rasio</w:t>
      </w:r>
      <w:proofErr w:type="spellEnd"/>
      <w:r w:rsidR="005B758D">
        <w:rPr>
          <w:rFonts w:ascii="Times New Roman" w:hAnsi="Times New Roman" w:cs="Times New Roman"/>
          <w:sz w:val="24"/>
          <w:szCs w:val="24"/>
        </w:rPr>
        <w:t xml:space="preserve"> </w:t>
      </w:r>
      <w:proofErr w:type="spellStart"/>
      <w:r w:rsidR="007544F4">
        <w:rPr>
          <w:rFonts w:ascii="Times New Roman" w:hAnsi="Times New Roman" w:cs="Times New Roman"/>
          <w:sz w:val="24"/>
          <w:szCs w:val="24"/>
        </w:rPr>
        <w:t>berat</w:t>
      </w:r>
      <w:proofErr w:type="spellEnd"/>
      <w:r w:rsidR="007544F4">
        <w:rPr>
          <w:rFonts w:ascii="Times New Roman" w:hAnsi="Times New Roman" w:cs="Times New Roman"/>
          <w:sz w:val="24"/>
          <w:szCs w:val="24"/>
        </w:rPr>
        <w:t xml:space="preserve"> badan </w:t>
      </w:r>
      <w:proofErr w:type="spellStart"/>
      <w:r w:rsidR="007544F4">
        <w:rPr>
          <w:rFonts w:ascii="Times New Roman" w:hAnsi="Times New Roman" w:cs="Times New Roman"/>
          <w:sz w:val="24"/>
          <w:szCs w:val="24"/>
        </w:rPr>
        <w:t>terhadap</w:t>
      </w:r>
      <w:proofErr w:type="spellEnd"/>
      <w:r w:rsidR="007544F4">
        <w:rPr>
          <w:rFonts w:ascii="Times New Roman" w:hAnsi="Times New Roman" w:cs="Times New Roman"/>
          <w:sz w:val="24"/>
          <w:szCs w:val="24"/>
        </w:rPr>
        <w:t xml:space="preserve"> </w:t>
      </w:r>
      <w:proofErr w:type="spellStart"/>
      <w:r w:rsidR="007544F4">
        <w:rPr>
          <w:rFonts w:ascii="Times New Roman" w:hAnsi="Times New Roman" w:cs="Times New Roman"/>
          <w:sz w:val="24"/>
          <w:szCs w:val="24"/>
        </w:rPr>
        <w:t>tinggi</w:t>
      </w:r>
      <w:proofErr w:type="spellEnd"/>
      <w:r w:rsidR="007544F4">
        <w:rPr>
          <w:rFonts w:ascii="Times New Roman" w:hAnsi="Times New Roman" w:cs="Times New Roman"/>
          <w:sz w:val="24"/>
          <w:szCs w:val="24"/>
        </w:rPr>
        <w:t xml:space="preserve"> badan. N</w:t>
      </w:r>
      <w:r w:rsidR="009130E2">
        <w:rPr>
          <w:rFonts w:ascii="Times New Roman" w:hAnsi="Times New Roman" w:cs="Times New Roman"/>
          <w:sz w:val="24"/>
          <w:szCs w:val="24"/>
        </w:rPr>
        <w:t>ilai</w:t>
      </w:r>
      <w:r w:rsidR="00124554">
        <w:rPr>
          <w:rFonts w:ascii="Times New Roman" w:hAnsi="Times New Roman" w:cs="Times New Roman"/>
          <w:sz w:val="24"/>
          <w:szCs w:val="24"/>
        </w:rPr>
        <w:t xml:space="preserve"> </w:t>
      </w:r>
      <w:r w:rsidR="00F316E3">
        <w:rPr>
          <w:rFonts w:ascii="Times New Roman" w:hAnsi="Times New Roman" w:cs="Times New Roman"/>
          <w:sz w:val="24"/>
          <w:szCs w:val="24"/>
        </w:rPr>
        <w:t>IMT</w:t>
      </w:r>
      <w:r w:rsidR="00124554">
        <w:rPr>
          <w:rFonts w:ascii="Times New Roman" w:hAnsi="Times New Roman" w:cs="Times New Roman"/>
          <w:sz w:val="24"/>
          <w:szCs w:val="24"/>
        </w:rPr>
        <w:t xml:space="preserve"> dan </w:t>
      </w:r>
      <w:proofErr w:type="spellStart"/>
      <w:r w:rsidR="00124554">
        <w:rPr>
          <w:rFonts w:ascii="Times New Roman" w:hAnsi="Times New Roman" w:cs="Times New Roman"/>
          <w:sz w:val="24"/>
          <w:szCs w:val="24"/>
        </w:rPr>
        <w:t>tinggi</w:t>
      </w:r>
      <w:proofErr w:type="spellEnd"/>
      <w:r w:rsidR="00124554">
        <w:rPr>
          <w:rFonts w:ascii="Times New Roman" w:hAnsi="Times New Roman" w:cs="Times New Roman"/>
          <w:sz w:val="24"/>
          <w:szCs w:val="24"/>
        </w:rPr>
        <w:t xml:space="preserve"> badan</w:t>
      </w:r>
      <w:r w:rsidR="000C2ED3">
        <w:rPr>
          <w:rFonts w:ascii="Times New Roman" w:hAnsi="Times New Roman" w:cs="Times New Roman"/>
          <w:sz w:val="24"/>
          <w:szCs w:val="24"/>
        </w:rPr>
        <w:t xml:space="preserve"> </w:t>
      </w:r>
      <w:proofErr w:type="spellStart"/>
      <w:r w:rsidR="009C01F3">
        <w:rPr>
          <w:rFonts w:ascii="Times New Roman" w:hAnsi="Times New Roman" w:cs="Times New Roman"/>
          <w:sz w:val="24"/>
          <w:szCs w:val="24"/>
        </w:rPr>
        <w:t>dikon</w:t>
      </w:r>
      <w:r w:rsidR="007257E8">
        <w:rPr>
          <w:rFonts w:ascii="Times New Roman" w:hAnsi="Times New Roman" w:cs="Times New Roman"/>
          <w:sz w:val="24"/>
          <w:szCs w:val="24"/>
        </w:rPr>
        <w:t>versi</w:t>
      </w:r>
      <w:proofErr w:type="spellEnd"/>
      <w:r w:rsidR="007257E8">
        <w:rPr>
          <w:rFonts w:ascii="Times New Roman" w:hAnsi="Times New Roman" w:cs="Times New Roman"/>
          <w:sz w:val="24"/>
          <w:szCs w:val="24"/>
        </w:rPr>
        <w:t xml:space="preserve"> </w:t>
      </w:r>
      <w:proofErr w:type="spellStart"/>
      <w:r w:rsidR="00983D60">
        <w:rPr>
          <w:rFonts w:ascii="Times New Roman" w:hAnsi="Times New Roman" w:cs="Times New Roman"/>
          <w:sz w:val="24"/>
          <w:szCs w:val="24"/>
        </w:rPr>
        <w:t>menjadi</w:t>
      </w:r>
      <w:proofErr w:type="spellEnd"/>
      <w:r w:rsidR="00983D60">
        <w:rPr>
          <w:rFonts w:ascii="Times New Roman" w:hAnsi="Times New Roman" w:cs="Times New Roman"/>
          <w:sz w:val="24"/>
          <w:szCs w:val="24"/>
        </w:rPr>
        <w:t xml:space="preserve"> </w:t>
      </w:r>
      <w:r w:rsidR="00F03AD6">
        <w:rPr>
          <w:rFonts w:ascii="Times New Roman" w:hAnsi="Times New Roman" w:cs="Times New Roman"/>
          <w:sz w:val="24"/>
          <w:szCs w:val="24"/>
        </w:rPr>
        <w:t xml:space="preserve">Z </w:t>
      </w:r>
      <w:r w:rsidR="00F03AD6">
        <w:rPr>
          <w:rFonts w:ascii="Times New Roman" w:hAnsi="Times New Roman" w:cs="Times New Roman"/>
          <w:i/>
          <w:iCs/>
          <w:sz w:val="24"/>
          <w:szCs w:val="24"/>
        </w:rPr>
        <w:t xml:space="preserve">score </w:t>
      </w:r>
      <w:r w:rsidR="00F03AD6">
        <w:rPr>
          <w:rFonts w:ascii="Times New Roman" w:hAnsi="Times New Roman" w:cs="Times New Roman"/>
          <w:sz w:val="24"/>
          <w:szCs w:val="24"/>
        </w:rPr>
        <w:t xml:space="preserve">yang </w:t>
      </w:r>
      <w:proofErr w:type="spellStart"/>
      <w:r w:rsidR="00F03AD6">
        <w:rPr>
          <w:rFonts w:ascii="Times New Roman" w:hAnsi="Times New Roman" w:cs="Times New Roman"/>
          <w:sz w:val="24"/>
          <w:szCs w:val="24"/>
        </w:rPr>
        <w:t>disesuaikan</w:t>
      </w:r>
      <w:proofErr w:type="spellEnd"/>
      <w:r w:rsidR="00F03AD6">
        <w:rPr>
          <w:rFonts w:ascii="Times New Roman" w:hAnsi="Times New Roman" w:cs="Times New Roman"/>
          <w:sz w:val="24"/>
          <w:szCs w:val="24"/>
        </w:rPr>
        <w:t xml:space="preserve"> </w:t>
      </w:r>
      <w:proofErr w:type="spellStart"/>
      <w:r w:rsidR="00F03AD6">
        <w:rPr>
          <w:rFonts w:ascii="Times New Roman" w:hAnsi="Times New Roman" w:cs="Times New Roman"/>
          <w:sz w:val="24"/>
          <w:szCs w:val="24"/>
        </w:rPr>
        <w:t>dengan</w:t>
      </w:r>
      <w:proofErr w:type="spellEnd"/>
      <w:r w:rsidR="00F03AD6">
        <w:rPr>
          <w:rFonts w:ascii="Times New Roman" w:hAnsi="Times New Roman" w:cs="Times New Roman"/>
          <w:sz w:val="24"/>
          <w:szCs w:val="24"/>
        </w:rPr>
        <w:t xml:space="preserve"> </w:t>
      </w:r>
      <w:proofErr w:type="spellStart"/>
      <w:r w:rsidR="00F03AD6">
        <w:rPr>
          <w:rFonts w:ascii="Times New Roman" w:hAnsi="Times New Roman" w:cs="Times New Roman"/>
          <w:sz w:val="24"/>
          <w:szCs w:val="24"/>
        </w:rPr>
        <w:t>usia</w:t>
      </w:r>
      <w:proofErr w:type="spellEnd"/>
      <w:r w:rsidR="00F03AD6">
        <w:rPr>
          <w:rFonts w:ascii="Times New Roman" w:hAnsi="Times New Roman" w:cs="Times New Roman"/>
          <w:sz w:val="24"/>
          <w:szCs w:val="24"/>
        </w:rPr>
        <w:t xml:space="preserve"> dan </w:t>
      </w:r>
      <w:proofErr w:type="spellStart"/>
      <w:r w:rsidR="00F03AD6">
        <w:rPr>
          <w:rFonts w:ascii="Times New Roman" w:hAnsi="Times New Roman" w:cs="Times New Roman"/>
          <w:sz w:val="24"/>
          <w:szCs w:val="24"/>
        </w:rPr>
        <w:t>jenis</w:t>
      </w:r>
      <w:proofErr w:type="spellEnd"/>
      <w:r w:rsidR="00F03AD6">
        <w:rPr>
          <w:rFonts w:ascii="Times New Roman" w:hAnsi="Times New Roman" w:cs="Times New Roman"/>
          <w:sz w:val="24"/>
          <w:szCs w:val="24"/>
        </w:rPr>
        <w:t xml:space="preserve"> </w:t>
      </w:r>
      <w:proofErr w:type="spellStart"/>
      <w:r w:rsidR="00F03AD6">
        <w:rPr>
          <w:rFonts w:ascii="Times New Roman" w:hAnsi="Times New Roman" w:cs="Times New Roman"/>
          <w:sz w:val="24"/>
          <w:szCs w:val="24"/>
        </w:rPr>
        <w:t>kelamin</w:t>
      </w:r>
      <w:proofErr w:type="spellEnd"/>
      <w:r w:rsidR="00F03AD6">
        <w:rPr>
          <w:rFonts w:ascii="Times New Roman" w:hAnsi="Times New Roman" w:cs="Times New Roman"/>
          <w:sz w:val="24"/>
          <w:szCs w:val="24"/>
        </w:rPr>
        <w:t xml:space="preserve"> </w:t>
      </w:r>
      <w:proofErr w:type="spellStart"/>
      <w:r w:rsidR="00F03AD6">
        <w:rPr>
          <w:rFonts w:ascii="Times New Roman" w:hAnsi="Times New Roman" w:cs="Times New Roman"/>
          <w:sz w:val="24"/>
          <w:szCs w:val="24"/>
        </w:rPr>
        <w:t>berdasarkan</w:t>
      </w:r>
      <w:proofErr w:type="spellEnd"/>
      <w:r w:rsidR="00F03AD6">
        <w:rPr>
          <w:rFonts w:ascii="Times New Roman" w:hAnsi="Times New Roman" w:cs="Times New Roman"/>
          <w:sz w:val="24"/>
          <w:szCs w:val="24"/>
        </w:rPr>
        <w:t xml:space="preserve"> </w:t>
      </w:r>
      <w:proofErr w:type="spellStart"/>
      <w:r w:rsidR="00F03AD6">
        <w:rPr>
          <w:rFonts w:ascii="Times New Roman" w:hAnsi="Times New Roman" w:cs="Times New Roman"/>
          <w:sz w:val="24"/>
          <w:szCs w:val="24"/>
        </w:rPr>
        <w:t>kurva</w:t>
      </w:r>
      <w:proofErr w:type="spellEnd"/>
      <w:r w:rsidR="00F03AD6">
        <w:rPr>
          <w:rFonts w:ascii="Times New Roman" w:hAnsi="Times New Roman" w:cs="Times New Roman"/>
          <w:sz w:val="24"/>
          <w:szCs w:val="24"/>
        </w:rPr>
        <w:t xml:space="preserve"> </w:t>
      </w:r>
      <w:proofErr w:type="spellStart"/>
      <w:r w:rsidR="0097117E">
        <w:rPr>
          <w:rFonts w:ascii="Times New Roman" w:hAnsi="Times New Roman" w:cs="Times New Roman"/>
          <w:sz w:val="24"/>
          <w:szCs w:val="24"/>
        </w:rPr>
        <w:t>pertumbuhan</w:t>
      </w:r>
      <w:proofErr w:type="spellEnd"/>
      <w:r w:rsidR="0097117E">
        <w:rPr>
          <w:rFonts w:ascii="Times New Roman" w:hAnsi="Times New Roman" w:cs="Times New Roman"/>
          <w:sz w:val="24"/>
          <w:szCs w:val="24"/>
        </w:rPr>
        <w:t xml:space="preserve"> WHO. </w:t>
      </w:r>
      <w:r w:rsidR="00E97EE4">
        <w:rPr>
          <w:rFonts w:ascii="Times New Roman" w:hAnsi="Times New Roman" w:cs="Times New Roman"/>
          <w:sz w:val="24"/>
          <w:szCs w:val="24"/>
        </w:rPr>
        <w:t xml:space="preserve">Nilai </w:t>
      </w:r>
      <w:r w:rsidR="00E97EE4">
        <w:rPr>
          <w:rFonts w:ascii="Times New Roman" w:hAnsi="Times New Roman" w:cs="Times New Roman"/>
          <w:i/>
          <w:iCs/>
          <w:sz w:val="24"/>
          <w:szCs w:val="24"/>
        </w:rPr>
        <w:t xml:space="preserve">Z Score </w:t>
      </w:r>
      <w:proofErr w:type="spellStart"/>
      <w:r w:rsidR="00946A56">
        <w:rPr>
          <w:rFonts w:ascii="Times New Roman" w:hAnsi="Times New Roman" w:cs="Times New Roman"/>
          <w:sz w:val="24"/>
          <w:szCs w:val="24"/>
        </w:rPr>
        <w:t>diperoleh</w:t>
      </w:r>
      <w:proofErr w:type="spellEnd"/>
      <w:r w:rsidR="00946A56">
        <w:rPr>
          <w:rFonts w:ascii="Times New Roman" w:hAnsi="Times New Roman" w:cs="Times New Roman"/>
          <w:sz w:val="24"/>
          <w:szCs w:val="24"/>
        </w:rPr>
        <w:t xml:space="preserve"> </w:t>
      </w:r>
      <w:proofErr w:type="spellStart"/>
      <w:r w:rsidR="00251CDC">
        <w:rPr>
          <w:rFonts w:ascii="Times New Roman" w:hAnsi="Times New Roman" w:cs="Times New Roman"/>
          <w:sz w:val="24"/>
          <w:szCs w:val="24"/>
        </w:rPr>
        <w:t>dari</w:t>
      </w:r>
      <w:proofErr w:type="spellEnd"/>
      <w:r w:rsidR="00251CDC">
        <w:rPr>
          <w:rFonts w:ascii="Times New Roman" w:hAnsi="Times New Roman" w:cs="Times New Roman"/>
          <w:sz w:val="24"/>
          <w:szCs w:val="24"/>
        </w:rPr>
        <w:t xml:space="preserve"> </w:t>
      </w:r>
      <w:proofErr w:type="spellStart"/>
      <w:r w:rsidR="00124554">
        <w:rPr>
          <w:rFonts w:ascii="Times New Roman" w:hAnsi="Times New Roman" w:cs="Times New Roman"/>
          <w:sz w:val="24"/>
          <w:szCs w:val="24"/>
        </w:rPr>
        <w:t>pengolahan</w:t>
      </w:r>
      <w:proofErr w:type="spellEnd"/>
      <w:r w:rsidR="00124554">
        <w:rPr>
          <w:rFonts w:ascii="Times New Roman" w:hAnsi="Times New Roman" w:cs="Times New Roman"/>
          <w:sz w:val="24"/>
          <w:szCs w:val="24"/>
        </w:rPr>
        <w:t xml:space="preserve"> data </w:t>
      </w:r>
      <w:proofErr w:type="spellStart"/>
      <w:r w:rsidR="00124554">
        <w:rPr>
          <w:rFonts w:ascii="Times New Roman" w:hAnsi="Times New Roman" w:cs="Times New Roman"/>
          <w:sz w:val="24"/>
          <w:szCs w:val="24"/>
        </w:rPr>
        <w:t>menggunakan</w:t>
      </w:r>
      <w:proofErr w:type="spellEnd"/>
      <w:r w:rsidR="00124554">
        <w:rPr>
          <w:rFonts w:ascii="Times New Roman" w:hAnsi="Times New Roman" w:cs="Times New Roman"/>
          <w:sz w:val="24"/>
          <w:szCs w:val="24"/>
        </w:rPr>
        <w:t xml:space="preserve"> </w:t>
      </w:r>
      <w:proofErr w:type="spellStart"/>
      <w:r w:rsidR="00124554">
        <w:rPr>
          <w:rFonts w:ascii="Times New Roman" w:hAnsi="Times New Roman" w:cs="Times New Roman"/>
          <w:sz w:val="24"/>
          <w:szCs w:val="24"/>
        </w:rPr>
        <w:t>aplikasi</w:t>
      </w:r>
      <w:proofErr w:type="spellEnd"/>
      <w:r w:rsidR="00124554">
        <w:rPr>
          <w:rFonts w:ascii="Times New Roman" w:hAnsi="Times New Roman" w:cs="Times New Roman"/>
          <w:sz w:val="24"/>
          <w:szCs w:val="24"/>
        </w:rPr>
        <w:t xml:space="preserve"> WHO </w:t>
      </w:r>
      <w:proofErr w:type="spellStart"/>
      <w:r w:rsidR="00124554">
        <w:rPr>
          <w:rFonts w:ascii="Times New Roman" w:hAnsi="Times New Roman" w:cs="Times New Roman"/>
          <w:sz w:val="24"/>
          <w:szCs w:val="24"/>
        </w:rPr>
        <w:t>Anthro</w:t>
      </w:r>
      <w:r w:rsidR="00C06A65">
        <w:rPr>
          <w:rFonts w:ascii="Times New Roman" w:hAnsi="Times New Roman" w:cs="Times New Roman"/>
          <w:sz w:val="24"/>
          <w:szCs w:val="24"/>
        </w:rPr>
        <w:t>P</w:t>
      </w:r>
      <w:r w:rsidR="00124554">
        <w:rPr>
          <w:rFonts w:ascii="Times New Roman" w:hAnsi="Times New Roman" w:cs="Times New Roman"/>
          <w:sz w:val="24"/>
          <w:szCs w:val="24"/>
        </w:rPr>
        <w:t>lus</w:t>
      </w:r>
      <w:proofErr w:type="spellEnd"/>
      <w:r w:rsidR="00C06A65">
        <w:rPr>
          <w:rFonts w:ascii="Times New Roman" w:hAnsi="Times New Roman" w:cs="Times New Roman"/>
          <w:sz w:val="24"/>
          <w:szCs w:val="24"/>
        </w:rPr>
        <w:t xml:space="preserve">. </w:t>
      </w:r>
      <w:r w:rsidR="00C65C00" w:rsidRPr="00660441">
        <w:rPr>
          <w:rFonts w:ascii="Times New Roman" w:hAnsi="Times New Roman" w:cs="Times New Roman"/>
          <w:sz w:val="24"/>
          <w:szCs w:val="24"/>
        </w:rPr>
        <w:t>Data</w:t>
      </w:r>
      <w:r w:rsidR="00195402" w:rsidRPr="00660441">
        <w:rPr>
          <w:rFonts w:ascii="Times New Roman" w:hAnsi="Times New Roman" w:cs="Times New Roman"/>
          <w:sz w:val="24"/>
          <w:szCs w:val="24"/>
        </w:rPr>
        <w:t xml:space="preserve"> </w:t>
      </w:r>
      <w:proofErr w:type="spellStart"/>
      <w:r w:rsidR="00195402" w:rsidRPr="00660441">
        <w:rPr>
          <w:rFonts w:ascii="Times New Roman" w:hAnsi="Times New Roman" w:cs="Times New Roman"/>
          <w:sz w:val="24"/>
          <w:szCs w:val="24"/>
        </w:rPr>
        <w:t>tinggi</w:t>
      </w:r>
      <w:proofErr w:type="spellEnd"/>
      <w:r w:rsidR="00195402" w:rsidRPr="00660441">
        <w:rPr>
          <w:rFonts w:ascii="Times New Roman" w:hAnsi="Times New Roman" w:cs="Times New Roman"/>
          <w:sz w:val="24"/>
          <w:szCs w:val="24"/>
        </w:rPr>
        <w:t xml:space="preserve"> badan </w:t>
      </w:r>
      <w:proofErr w:type="spellStart"/>
      <w:r w:rsidR="00195402" w:rsidRPr="00660441">
        <w:rPr>
          <w:rFonts w:ascii="Times New Roman" w:hAnsi="Times New Roman" w:cs="Times New Roman"/>
          <w:sz w:val="24"/>
          <w:szCs w:val="24"/>
        </w:rPr>
        <w:t>diklasifikasikan</w:t>
      </w:r>
      <w:proofErr w:type="spellEnd"/>
      <w:r w:rsidR="00195402"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menjadi</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kategori</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pendek</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ketika</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tinggi</w:t>
      </w:r>
      <w:proofErr w:type="spellEnd"/>
      <w:r w:rsidR="00F71F4C" w:rsidRPr="00660441">
        <w:rPr>
          <w:rFonts w:ascii="Times New Roman" w:hAnsi="Times New Roman" w:cs="Times New Roman"/>
          <w:sz w:val="24"/>
          <w:szCs w:val="24"/>
        </w:rPr>
        <w:t xml:space="preserve"> badan &lt;-2 SD dan </w:t>
      </w:r>
      <w:proofErr w:type="spellStart"/>
      <w:r w:rsidR="00F71F4C" w:rsidRPr="00660441">
        <w:rPr>
          <w:rFonts w:ascii="Times New Roman" w:hAnsi="Times New Roman" w:cs="Times New Roman"/>
          <w:sz w:val="24"/>
          <w:szCs w:val="24"/>
        </w:rPr>
        <w:t>kategori</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tidak</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pendek</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ketika</w:t>
      </w:r>
      <w:proofErr w:type="spellEnd"/>
      <w:r w:rsidR="00F71F4C" w:rsidRPr="00660441">
        <w:rPr>
          <w:rFonts w:ascii="Times New Roman" w:hAnsi="Times New Roman" w:cs="Times New Roman"/>
          <w:sz w:val="24"/>
          <w:szCs w:val="24"/>
        </w:rPr>
        <w:t xml:space="preserve"> </w:t>
      </w:r>
      <w:proofErr w:type="spellStart"/>
      <w:r w:rsidR="00F71F4C" w:rsidRPr="00660441">
        <w:rPr>
          <w:rFonts w:ascii="Times New Roman" w:hAnsi="Times New Roman" w:cs="Times New Roman"/>
          <w:sz w:val="24"/>
          <w:szCs w:val="24"/>
        </w:rPr>
        <w:t>tinggi</w:t>
      </w:r>
      <w:proofErr w:type="spellEnd"/>
      <w:r w:rsidR="00F71F4C" w:rsidRPr="00660441">
        <w:rPr>
          <w:rFonts w:ascii="Times New Roman" w:hAnsi="Times New Roman" w:cs="Times New Roman"/>
          <w:sz w:val="24"/>
          <w:szCs w:val="24"/>
        </w:rPr>
        <w:t xml:space="preserve"> badan ≥ -2 SD. </w:t>
      </w:r>
      <w:r w:rsidR="00E90CDB" w:rsidRPr="00660441">
        <w:rPr>
          <w:rFonts w:ascii="Times New Roman" w:hAnsi="Times New Roman" w:cs="Times New Roman"/>
          <w:sz w:val="24"/>
          <w:szCs w:val="24"/>
        </w:rPr>
        <w:t xml:space="preserve">Data </w:t>
      </w:r>
      <w:r w:rsidR="005627E7" w:rsidRPr="00660441">
        <w:rPr>
          <w:rFonts w:ascii="Times New Roman" w:hAnsi="Times New Roman" w:cs="Times New Roman"/>
          <w:sz w:val="24"/>
          <w:szCs w:val="24"/>
        </w:rPr>
        <w:t>IMT</w:t>
      </w:r>
      <w:r w:rsidR="00C65C00" w:rsidRPr="00660441">
        <w:rPr>
          <w:rFonts w:ascii="Times New Roman" w:hAnsi="Times New Roman" w:cs="Times New Roman"/>
          <w:sz w:val="24"/>
          <w:szCs w:val="24"/>
        </w:rPr>
        <w:t xml:space="preserve"> </w:t>
      </w:r>
      <w:proofErr w:type="spellStart"/>
      <w:r w:rsidR="00BA415D" w:rsidRPr="00660441">
        <w:rPr>
          <w:rFonts w:ascii="Times New Roman" w:hAnsi="Times New Roman" w:cs="Times New Roman"/>
          <w:sz w:val="24"/>
          <w:szCs w:val="24"/>
        </w:rPr>
        <w:t>secara</w:t>
      </w:r>
      <w:proofErr w:type="spellEnd"/>
      <w:r w:rsidR="00BA415D" w:rsidRPr="00660441">
        <w:rPr>
          <w:rFonts w:ascii="Times New Roman" w:hAnsi="Times New Roman" w:cs="Times New Roman"/>
          <w:sz w:val="24"/>
          <w:szCs w:val="24"/>
        </w:rPr>
        <w:t xml:space="preserve"> </w:t>
      </w:r>
      <w:proofErr w:type="spellStart"/>
      <w:r w:rsidR="00BA415D" w:rsidRPr="00660441">
        <w:rPr>
          <w:rFonts w:ascii="Times New Roman" w:hAnsi="Times New Roman" w:cs="Times New Roman"/>
          <w:sz w:val="24"/>
          <w:szCs w:val="24"/>
        </w:rPr>
        <w:t>deskriptif</w:t>
      </w:r>
      <w:proofErr w:type="spellEnd"/>
      <w:r w:rsidR="00BA415D" w:rsidRPr="00660441">
        <w:rPr>
          <w:rFonts w:ascii="Times New Roman" w:hAnsi="Times New Roman" w:cs="Times New Roman"/>
          <w:sz w:val="24"/>
          <w:szCs w:val="24"/>
        </w:rPr>
        <w:t xml:space="preserve"> </w:t>
      </w:r>
      <w:proofErr w:type="spellStart"/>
      <w:r w:rsidR="003F517C" w:rsidRPr="00660441">
        <w:rPr>
          <w:rFonts w:ascii="Times New Roman" w:hAnsi="Times New Roman" w:cs="Times New Roman"/>
          <w:sz w:val="24"/>
          <w:szCs w:val="24"/>
        </w:rPr>
        <w:t>diklasifikasikan</w:t>
      </w:r>
      <w:proofErr w:type="spellEnd"/>
      <w:r w:rsidR="003F517C" w:rsidRPr="00660441">
        <w:rPr>
          <w:rFonts w:ascii="Times New Roman" w:hAnsi="Times New Roman" w:cs="Times New Roman"/>
          <w:sz w:val="24"/>
          <w:szCs w:val="24"/>
        </w:rPr>
        <w:t xml:space="preserve"> </w:t>
      </w:r>
      <w:proofErr w:type="spellStart"/>
      <w:r w:rsidR="003F517C" w:rsidRPr="00660441">
        <w:rPr>
          <w:rFonts w:ascii="Times New Roman" w:hAnsi="Times New Roman" w:cs="Times New Roman"/>
          <w:sz w:val="24"/>
          <w:szCs w:val="24"/>
        </w:rPr>
        <w:t>menjadi</w:t>
      </w:r>
      <w:proofErr w:type="spellEnd"/>
      <w:r w:rsidR="003F517C" w:rsidRPr="00660441">
        <w:rPr>
          <w:rFonts w:ascii="Times New Roman" w:hAnsi="Times New Roman" w:cs="Times New Roman"/>
          <w:sz w:val="24"/>
          <w:szCs w:val="24"/>
        </w:rPr>
        <w:t xml:space="preserve"> </w:t>
      </w:r>
      <w:r w:rsidR="005627E7" w:rsidRPr="00660441">
        <w:rPr>
          <w:rFonts w:ascii="Times New Roman" w:hAnsi="Times New Roman" w:cs="Times New Roman"/>
          <w:sz w:val="24"/>
          <w:szCs w:val="24"/>
        </w:rPr>
        <w:t>sangat kurus</w:t>
      </w:r>
      <w:r w:rsidR="003F517C" w:rsidRPr="00660441">
        <w:rPr>
          <w:rFonts w:ascii="Times New Roman" w:hAnsi="Times New Roman" w:cs="Times New Roman"/>
          <w:i/>
          <w:iCs/>
          <w:sz w:val="24"/>
          <w:szCs w:val="24"/>
        </w:rPr>
        <w:t xml:space="preserve"> </w:t>
      </w:r>
      <w:proofErr w:type="spellStart"/>
      <w:r w:rsidR="003F517C" w:rsidRPr="00660441">
        <w:rPr>
          <w:rFonts w:ascii="Times New Roman" w:hAnsi="Times New Roman" w:cs="Times New Roman"/>
          <w:sz w:val="24"/>
          <w:szCs w:val="24"/>
        </w:rPr>
        <w:t>jika</w:t>
      </w:r>
      <w:proofErr w:type="spellEnd"/>
      <w:r w:rsidR="006F7F2A" w:rsidRPr="00660441">
        <w:rPr>
          <w:rFonts w:ascii="Times New Roman" w:hAnsi="Times New Roman" w:cs="Times New Roman"/>
          <w:sz w:val="24"/>
          <w:szCs w:val="24"/>
        </w:rPr>
        <w:t xml:space="preserve"> &lt;-</w:t>
      </w:r>
      <w:r w:rsidR="00957742" w:rsidRPr="00660441">
        <w:rPr>
          <w:rFonts w:ascii="Times New Roman" w:hAnsi="Times New Roman" w:cs="Times New Roman"/>
          <w:sz w:val="24"/>
          <w:szCs w:val="24"/>
        </w:rPr>
        <w:t>3</w:t>
      </w:r>
      <w:r w:rsidR="006F7F2A" w:rsidRPr="00660441">
        <w:rPr>
          <w:rFonts w:ascii="Times New Roman" w:hAnsi="Times New Roman" w:cs="Times New Roman"/>
          <w:sz w:val="24"/>
          <w:szCs w:val="24"/>
        </w:rPr>
        <w:t xml:space="preserve"> SD, </w:t>
      </w:r>
      <w:r w:rsidR="005627E7" w:rsidRPr="00660441">
        <w:rPr>
          <w:rFonts w:ascii="Times New Roman" w:hAnsi="Times New Roman" w:cs="Times New Roman"/>
          <w:sz w:val="24"/>
          <w:szCs w:val="24"/>
        </w:rPr>
        <w:t>kurus</w:t>
      </w:r>
      <w:r w:rsidR="00957742" w:rsidRPr="00660441">
        <w:rPr>
          <w:rFonts w:ascii="Times New Roman" w:hAnsi="Times New Roman" w:cs="Times New Roman"/>
          <w:i/>
          <w:iCs/>
          <w:sz w:val="24"/>
          <w:szCs w:val="24"/>
        </w:rPr>
        <w:t xml:space="preserve"> </w:t>
      </w:r>
      <w:proofErr w:type="spellStart"/>
      <w:r w:rsidR="00BB09BE" w:rsidRPr="00660441">
        <w:rPr>
          <w:rFonts w:ascii="Times New Roman" w:hAnsi="Times New Roman" w:cs="Times New Roman"/>
          <w:sz w:val="24"/>
          <w:szCs w:val="24"/>
        </w:rPr>
        <w:t>jika</w:t>
      </w:r>
      <w:proofErr w:type="spellEnd"/>
      <w:r w:rsidR="00BB09BE" w:rsidRPr="00660441">
        <w:rPr>
          <w:rFonts w:ascii="Times New Roman" w:hAnsi="Times New Roman" w:cs="Times New Roman"/>
          <w:sz w:val="24"/>
          <w:szCs w:val="24"/>
        </w:rPr>
        <w:t xml:space="preserve"> -</w:t>
      </w:r>
      <w:r w:rsidR="00957742" w:rsidRPr="00660441">
        <w:rPr>
          <w:rFonts w:ascii="Times New Roman" w:hAnsi="Times New Roman" w:cs="Times New Roman"/>
          <w:sz w:val="24"/>
          <w:szCs w:val="24"/>
        </w:rPr>
        <w:t>3</w:t>
      </w:r>
      <w:r w:rsidR="00944B35" w:rsidRPr="00660441">
        <w:rPr>
          <w:rFonts w:ascii="Times New Roman" w:hAnsi="Times New Roman" w:cs="Times New Roman"/>
          <w:b/>
          <w:bCs/>
          <w:color w:val="202124"/>
          <w:shd w:val="clear" w:color="auto" w:fill="FFFFFF"/>
        </w:rPr>
        <w:t>≤</w:t>
      </w:r>
      <w:r w:rsidR="009C234C" w:rsidRPr="00660441">
        <w:rPr>
          <w:rFonts w:ascii="Times New Roman" w:hAnsi="Times New Roman" w:cs="Times New Roman"/>
          <w:b/>
          <w:bCs/>
          <w:color w:val="202124"/>
          <w:shd w:val="clear" w:color="auto" w:fill="FFFFFF"/>
        </w:rPr>
        <w:t xml:space="preserve"> </w:t>
      </w:r>
      <w:r w:rsidR="009C234C" w:rsidRPr="00660441">
        <w:rPr>
          <w:rFonts w:ascii="Times New Roman" w:hAnsi="Times New Roman" w:cs="Times New Roman"/>
          <w:i/>
          <w:iCs/>
          <w:color w:val="202124"/>
          <w:shd w:val="clear" w:color="auto" w:fill="FFFFFF"/>
        </w:rPr>
        <w:t>Z score</w:t>
      </w:r>
      <w:r w:rsidR="005627E7" w:rsidRPr="00660441">
        <w:rPr>
          <w:rFonts w:ascii="Times New Roman" w:hAnsi="Times New Roman" w:cs="Times New Roman"/>
          <w:i/>
          <w:iCs/>
          <w:color w:val="202124"/>
          <w:shd w:val="clear" w:color="auto" w:fill="FFFFFF"/>
        </w:rPr>
        <w:t xml:space="preserve"> </w:t>
      </w:r>
      <w:r w:rsidR="005627E7" w:rsidRPr="00660441">
        <w:rPr>
          <w:rFonts w:ascii="Times New Roman" w:hAnsi="Times New Roman" w:cs="Times New Roman"/>
          <w:color w:val="202124"/>
          <w:shd w:val="clear" w:color="auto" w:fill="FFFFFF"/>
        </w:rPr>
        <w:t>IMT</w:t>
      </w:r>
      <w:r w:rsidR="009C234C" w:rsidRPr="00660441">
        <w:rPr>
          <w:rFonts w:ascii="Times New Roman" w:hAnsi="Times New Roman" w:cs="Times New Roman"/>
          <w:i/>
          <w:iCs/>
          <w:color w:val="202124"/>
          <w:shd w:val="clear" w:color="auto" w:fill="FFFFFF"/>
        </w:rPr>
        <w:t>&lt;</w:t>
      </w:r>
      <w:r w:rsidR="00645E90" w:rsidRPr="00660441">
        <w:rPr>
          <w:rFonts w:ascii="Times New Roman" w:hAnsi="Times New Roman" w:cs="Times New Roman"/>
          <w:i/>
          <w:iCs/>
          <w:color w:val="202124"/>
          <w:shd w:val="clear" w:color="auto" w:fill="FFFFFF"/>
        </w:rPr>
        <w:t xml:space="preserve"> </w:t>
      </w:r>
      <w:r w:rsidR="008D7103" w:rsidRPr="00660441">
        <w:rPr>
          <w:rFonts w:ascii="Times New Roman" w:hAnsi="Times New Roman" w:cs="Times New Roman"/>
          <w:color w:val="202124"/>
          <w:shd w:val="clear" w:color="auto" w:fill="FFFFFF"/>
        </w:rPr>
        <w:t>-2</w:t>
      </w:r>
      <w:r w:rsidR="00645E90" w:rsidRPr="00660441">
        <w:rPr>
          <w:rFonts w:ascii="Times New Roman" w:hAnsi="Times New Roman" w:cs="Times New Roman"/>
          <w:color w:val="202124"/>
          <w:shd w:val="clear" w:color="auto" w:fill="FFFFFF"/>
        </w:rPr>
        <w:t xml:space="preserve">, </w:t>
      </w:r>
      <w:r w:rsidR="000D417C" w:rsidRPr="00660441">
        <w:rPr>
          <w:rFonts w:ascii="Times New Roman" w:hAnsi="Times New Roman" w:cs="Times New Roman"/>
          <w:color w:val="202124"/>
          <w:shd w:val="clear" w:color="auto" w:fill="FFFFFF"/>
        </w:rPr>
        <w:t xml:space="preserve">normal </w:t>
      </w:r>
      <w:proofErr w:type="spellStart"/>
      <w:r w:rsidR="000D417C" w:rsidRPr="00660441">
        <w:rPr>
          <w:rFonts w:ascii="Times New Roman" w:hAnsi="Times New Roman" w:cs="Times New Roman"/>
          <w:color w:val="202124"/>
          <w:shd w:val="clear" w:color="auto" w:fill="FFFFFF"/>
        </w:rPr>
        <w:t>jika</w:t>
      </w:r>
      <w:proofErr w:type="spellEnd"/>
      <w:r w:rsidR="000D417C" w:rsidRPr="00660441">
        <w:rPr>
          <w:rFonts w:ascii="Times New Roman" w:hAnsi="Times New Roman" w:cs="Times New Roman"/>
          <w:color w:val="202124"/>
          <w:shd w:val="clear" w:color="auto" w:fill="FFFFFF"/>
        </w:rPr>
        <w:t xml:space="preserve"> </w:t>
      </w:r>
      <w:r w:rsidR="000D417C" w:rsidRPr="00660441">
        <w:rPr>
          <w:rFonts w:ascii="Times New Roman" w:hAnsi="Times New Roman" w:cs="Times New Roman"/>
          <w:sz w:val="24"/>
          <w:szCs w:val="24"/>
        </w:rPr>
        <w:t>-</w:t>
      </w:r>
      <w:r w:rsidR="008D7103" w:rsidRPr="00660441">
        <w:rPr>
          <w:rFonts w:ascii="Times New Roman" w:hAnsi="Times New Roman" w:cs="Times New Roman"/>
          <w:sz w:val="24"/>
          <w:szCs w:val="24"/>
        </w:rPr>
        <w:t>2</w:t>
      </w:r>
      <w:r w:rsidR="000D417C" w:rsidRPr="00660441">
        <w:rPr>
          <w:rFonts w:ascii="Times New Roman" w:hAnsi="Times New Roman" w:cs="Times New Roman"/>
          <w:b/>
          <w:bCs/>
          <w:color w:val="202124"/>
          <w:shd w:val="clear" w:color="auto" w:fill="FFFFFF"/>
        </w:rPr>
        <w:t xml:space="preserve">≤ </w:t>
      </w:r>
      <w:r w:rsidR="000D417C" w:rsidRPr="00660441">
        <w:rPr>
          <w:rFonts w:ascii="Times New Roman" w:hAnsi="Times New Roman" w:cs="Times New Roman"/>
          <w:i/>
          <w:iCs/>
          <w:color w:val="202124"/>
          <w:shd w:val="clear" w:color="auto" w:fill="FFFFFF"/>
        </w:rPr>
        <w:t>Z score</w:t>
      </w:r>
      <w:r w:rsidR="005627E7" w:rsidRPr="00660441">
        <w:rPr>
          <w:rFonts w:ascii="Times New Roman" w:hAnsi="Times New Roman" w:cs="Times New Roman"/>
          <w:i/>
          <w:iCs/>
          <w:color w:val="202124"/>
          <w:shd w:val="clear" w:color="auto" w:fill="FFFFFF"/>
        </w:rPr>
        <w:t xml:space="preserve"> </w:t>
      </w:r>
      <w:r w:rsidR="005627E7" w:rsidRPr="00660441">
        <w:rPr>
          <w:rFonts w:ascii="Times New Roman" w:hAnsi="Times New Roman" w:cs="Times New Roman"/>
          <w:color w:val="202124"/>
          <w:shd w:val="clear" w:color="auto" w:fill="FFFFFF"/>
        </w:rPr>
        <w:t>IMT</w:t>
      </w:r>
      <w:r w:rsidR="00332232" w:rsidRPr="00660441">
        <w:rPr>
          <w:rFonts w:ascii="Times New Roman" w:hAnsi="Times New Roman" w:cs="Times New Roman"/>
          <w:b/>
          <w:bCs/>
          <w:color w:val="202124"/>
          <w:shd w:val="clear" w:color="auto" w:fill="FFFFFF"/>
        </w:rPr>
        <w:t xml:space="preserve">≤ </w:t>
      </w:r>
      <w:r w:rsidR="000D417C" w:rsidRPr="00660441">
        <w:rPr>
          <w:rFonts w:ascii="Times New Roman" w:hAnsi="Times New Roman" w:cs="Times New Roman"/>
          <w:color w:val="202124"/>
          <w:shd w:val="clear" w:color="auto" w:fill="FFFFFF"/>
        </w:rPr>
        <w:t xml:space="preserve">1, </w:t>
      </w:r>
      <w:proofErr w:type="spellStart"/>
      <w:r w:rsidR="00D347F7" w:rsidRPr="00660441">
        <w:rPr>
          <w:rFonts w:ascii="Times New Roman" w:hAnsi="Times New Roman" w:cs="Times New Roman"/>
          <w:color w:val="202124"/>
          <w:shd w:val="clear" w:color="auto" w:fill="FFFFFF"/>
        </w:rPr>
        <w:t>kegemukan</w:t>
      </w:r>
      <w:proofErr w:type="spellEnd"/>
      <w:r w:rsidR="00D347F7" w:rsidRPr="00660441">
        <w:rPr>
          <w:rFonts w:ascii="Times New Roman" w:hAnsi="Times New Roman" w:cs="Times New Roman"/>
          <w:color w:val="202124"/>
          <w:shd w:val="clear" w:color="auto" w:fill="FFFFFF"/>
        </w:rPr>
        <w:t xml:space="preserve"> </w:t>
      </w:r>
      <w:proofErr w:type="spellStart"/>
      <w:r w:rsidR="00D347F7" w:rsidRPr="00660441">
        <w:rPr>
          <w:rFonts w:ascii="Times New Roman" w:hAnsi="Times New Roman" w:cs="Times New Roman"/>
          <w:color w:val="202124"/>
          <w:shd w:val="clear" w:color="auto" w:fill="FFFFFF"/>
        </w:rPr>
        <w:t>j</w:t>
      </w:r>
      <w:r w:rsidR="000D417C" w:rsidRPr="00660441">
        <w:rPr>
          <w:rFonts w:ascii="Times New Roman" w:hAnsi="Times New Roman" w:cs="Times New Roman"/>
          <w:color w:val="202124"/>
          <w:shd w:val="clear" w:color="auto" w:fill="FFFFFF"/>
        </w:rPr>
        <w:t>ika</w:t>
      </w:r>
      <w:proofErr w:type="spellEnd"/>
      <w:r w:rsidR="000D417C" w:rsidRPr="00660441">
        <w:rPr>
          <w:rFonts w:ascii="Times New Roman" w:hAnsi="Times New Roman" w:cs="Times New Roman"/>
          <w:color w:val="202124"/>
          <w:shd w:val="clear" w:color="auto" w:fill="FFFFFF"/>
        </w:rPr>
        <w:t xml:space="preserve"> </w:t>
      </w:r>
      <w:r w:rsidR="000D417C" w:rsidRPr="00660441">
        <w:rPr>
          <w:rFonts w:ascii="Times New Roman" w:hAnsi="Times New Roman" w:cs="Times New Roman"/>
          <w:sz w:val="24"/>
          <w:szCs w:val="24"/>
        </w:rPr>
        <w:t>1</w:t>
      </w:r>
      <w:r w:rsidR="00332232" w:rsidRPr="00660441">
        <w:rPr>
          <w:rFonts w:ascii="Times New Roman" w:hAnsi="Times New Roman" w:cs="Times New Roman"/>
          <w:b/>
          <w:bCs/>
          <w:color w:val="202124"/>
          <w:shd w:val="clear" w:color="auto" w:fill="FFFFFF"/>
        </w:rPr>
        <w:t>&lt;</w:t>
      </w:r>
      <w:r w:rsidR="000D417C" w:rsidRPr="00660441">
        <w:rPr>
          <w:rFonts w:ascii="Times New Roman" w:hAnsi="Times New Roman" w:cs="Times New Roman"/>
          <w:b/>
          <w:bCs/>
          <w:color w:val="202124"/>
          <w:shd w:val="clear" w:color="auto" w:fill="FFFFFF"/>
        </w:rPr>
        <w:t xml:space="preserve"> </w:t>
      </w:r>
      <w:r w:rsidR="000D417C" w:rsidRPr="00660441">
        <w:rPr>
          <w:rFonts w:ascii="Times New Roman" w:hAnsi="Times New Roman" w:cs="Times New Roman"/>
          <w:i/>
          <w:iCs/>
          <w:color w:val="202124"/>
          <w:shd w:val="clear" w:color="auto" w:fill="FFFFFF"/>
        </w:rPr>
        <w:t>Z score</w:t>
      </w:r>
      <w:r w:rsidR="005627E7" w:rsidRPr="00660441">
        <w:rPr>
          <w:rFonts w:ascii="Times New Roman" w:hAnsi="Times New Roman" w:cs="Times New Roman"/>
          <w:i/>
          <w:iCs/>
          <w:color w:val="202124"/>
          <w:shd w:val="clear" w:color="auto" w:fill="FFFFFF"/>
        </w:rPr>
        <w:t xml:space="preserve"> </w:t>
      </w:r>
      <w:r w:rsidR="005627E7" w:rsidRPr="00660441">
        <w:rPr>
          <w:rFonts w:ascii="Times New Roman" w:hAnsi="Times New Roman" w:cs="Times New Roman"/>
          <w:color w:val="202124"/>
          <w:shd w:val="clear" w:color="auto" w:fill="FFFFFF"/>
        </w:rPr>
        <w:t>IMT</w:t>
      </w:r>
      <w:r w:rsidR="00332232" w:rsidRPr="00660441">
        <w:rPr>
          <w:rFonts w:ascii="Times New Roman" w:hAnsi="Times New Roman" w:cs="Times New Roman"/>
          <w:b/>
          <w:bCs/>
          <w:color w:val="202124"/>
          <w:shd w:val="clear" w:color="auto" w:fill="FFFFFF"/>
        </w:rPr>
        <w:t xml:space="preserve">≤ </w:t>
      </w:r>
      <w:r w:rsidR="000D417C" w:rsidRPr="00660441">
        <w:rPr>
          <w:rFonts w:ascii="Times New Roman" w:hAnsi="Times New Roman" w:cs="Times New Roman"/>
          <w:color w:val="202124"/>
          <w:shd w:val="clear" w:color="auto" w:fill="FFFFFF"/>
        </w:rPr>
        <w:t xml:space="preserve">2 dan </w:t>
      </w:r>
      <w:proofErr w:type="spellStart"/>
      <w:r w:rsidR="00D347F7" w:rsidRPr="00660441">
        <w:rPr>
          <w:rFonts w:ascii="Times New Roman" w:hAnsi="Times New Roman" w:cs="Times New Roman"/>
          <w:color w:val="202124"/>
          <w:shd w:val="clear" w:color="auto" w:fill="FFFFFF"/>
        </w:rPr>
        <w:t>obesitas</w:t>
      </w:r>
      <w:proofErr w:type="spellEnd"/>
      <w:r w:rsidR="00D347F7" w:rsidRPr="00660441">
        <w:rPr>
          <w:rFonts w:ascii="Times New Roman" w:hAnsi="Times New Roman" w:cs="Times New Roman"/>
          <w:color w:val="202124"/>
          <w:shd w:val="clear" w:color="auto" w:fill="FFFFFF"/>
        </w:rPr>
        <w:t xml:space="preserve"> </w:t>
      </w:r>
      <w:proofErr w:type="spellStart"/>
      <w:r w:rsidR="000D417C" w:rsidRPr="00660441">
        <w:rPr>
          <w:rFonts w:ascii="Times New Roman" w:hAnsi="Times New Roman" w:cs="Times New Roman"/>
          <w:color w:val="202124"/>
          <w:shd w:val="clear" w:color="auto" w:fill="FFFFFF"/>
        </w:rPr>
        <w:t>jika</w:t>
      </w:r>
      <w:proofErr w:type="spellEnd"/>
      <w:r w:rsidR="000D417C" w:rsidRPr="00660441">
        <w:rPr>
          <w:rFonts w:ascii="Times New Roman" w:hAnsi="Times New Roman" w:cs="Times New Roman"/>
          <w:color w:val="202124"/>
          <w:shd w:val="clear" w:color="auto" w:fill="FFFFFF"/>
        </w:rPr>
        <w:t xml:space="preserve"> </w:t>
      </w:r>
      <w:r w:rsidR="00332232" w:rsidRPr="00660441">
        <w:rPr>
          <w:rFonts w:ascii="Times New Roman" w:hAnsi="Times New Roman" w:cs="Times New Roman"/>
          <w:sz w:val="24"/>
          <w:szCs w:val="24"/>
        </w:rPr>
        <w:t>&gt;</w:t>
      </w:r>
      <w:r w:rsidR="000D417C" w:rsidRPr="00660441">
        <w:rPr>
          <w:rFonts w:ascii="Times New Roman" w:hAnsi="Times New Roman" w:cs="Times New Roman"/>
          <w:sz w:val="24"/>
          <w:szCs w:val="24"/>
        </w:rPr>
        <w:t>2 SD.</w:t>
      </w:r>
      <w:r w:rsidR="00DF454A" w:rsidRPr="00660441">
        <w:rPr>
          <w:rFonts w:ascii="Times New Roman" w:hAnsi="Times New Roman" w:cs="Times New Roman"/>
          <w:sz w:val="24"/>
          <w:szCs w:val="24"/>
        </w:rPr>
        <w:t xml:space="preserve"> </w:t>
      </w:r>
      <w:proofErr w:type="spellStart"/>
      <w:r w:rsidR="00BA4FFB" w:rsidRPr="00660441">
        <w:rPr>
          <w:rFonts w:ascii="Times New Roman" w:hAnsi="Times New Roman" w:cs="Times New Roman"/>
          <w:sz w:val="24"/>
          <w:szCs w:val="24"/>
        </w:rPr>
        <w:t>Untuk</w:t>
      </w:r>
      <w:proofErr w:type="spellEnd"/>
      <w:r w:rsidR="00BA4FFB" w:rsidRPr="00660441">
        <w:rPr>
          <w:rFonts w:ascii="Times New Roman" w:hAnsi="Times New Roman" w:cs="Times New Roman"/>
          <w:sz w:val="24"/>
          <w:szCs w:val="24"/>
        </w:rPr>
        <w:t xml:space="preserve"> </w:t>
      </w:r>
      <w:proofErr w:type="spellStart"/>
      <w:r w:rsidR="00BA4FFB" w:rsidRPr="00660441">
        <w:rPr>
          <w:rFonts w:ascii="Times New Roman" w:hAnsi="Times New Roman" w:cs="Times New Roman"/>
          <w:sz w:val="24"/>
          <w:szCs w:val="24"/>
        </w:rPr>
        <w:t>analisis</w:t>
      </w:r>
      <w:proofErr w:type="spellEnd"/>
      <w:r w:rsidR="00BA4FFB" w:rsidRPr="00660441">
        <w:rPr>
          <w:rFonts w:ascii="Times New Roman" w:hAnsi="Times New Roman" w:cs="Times New Roman"/>
          <w:sz w:val="24"/>
          <w:szCs w:val="24"/>
        </w:rPr>
        <w:t xml:space="preserve"> </w:t>
      </w:r>
      <w:proofErr w:type="spellStart"/>
      <w:r w:rsidR="00BA4FFB" w:rsidRPr="00660441">
        <w:rPr>
          <w:rFonts w:ascii="Times New Roman" w:hAnsi="Times New Roman" w:cs="Times New Roman"/>
          <w:sz w:val="24"/>
          <w:szCs w:val="24"/>
        </w:rPr>
        <w:t>bivariat</w:t>
      </w:r>
      <w:proofErr w:type="spellEnd"/>
      <w:r w:rsidR="00BA4FFB" w:rsidRPr="00660441">
        <w:rPr>
          <w:rFonts w:ascii="Times New Roman" w:hAnsi="Times New Roman" w:cs="Times New Roman"/>
          <w:sz w:val="24"/>
          <w:szCs w:val="24"/>
        </w:rPr>
        <w:t xml:space="preserve"> </w:t>
      </w:r>
      <w:r w:rsidR="005627E7" w:rsidRPr="00660441">
        <w:rPr>
          <w:rFonts w:ascii="Times New Roman" w:hAnsi="Times New Roman" w:cs="Times New Roman"/>
          <w:sz w:val="24"/>
          <w:szCs w:val="24"/>
        </w:rPr>
        <w:t>IMT</w:t>
      </w:r>
      <w:r w:rsidR="00841D09" w:rsidRPr="00660441">
        <w:rPr>
          <w:rFonts w:ascii="Times New Roman" w:hAnsi="Times New Roman" w:cs="Times New Roman"/>
          <w:sz w:val="24"/>
          <w:szCs w:val="24"/>
        </w:rPr>
        <w:t xml:space="preserve"> </w:t>
      </w:r>
      <w:proofErr w:type="spellStart"/>
      <w:r w:rsidR="00B91163" w:rsidRPr="00660441">
        <w:rPr>
          <w:rFonts w:ascii="Times New Roman" w:hAnsi="Times New Roman" w:cs="Times New Roman"/>
          <w:sz w:val="24"/>
          <w:szCs w:val="24"/>
        </w:rPr>
        <w:t>diklasifikasikan</w:t>
      </w:r>
      <w:proofErr w:type="spellEnd"/>
      <w:r w:rsidR="00B91163" w:rsidRPr="00660441">
        <w:rPr>
          <w:rFonts w:ascii="Times New Roman" w:hAnsi="Times New Roman" w:cs="Times New Roman"/>
          <w:sz w:val="24"/>
          <w:szCs w:val="24"/>
        </w:rPr>
        <w:t xml:space="preserve"> </w:t>
      </w:r>
      <w:proofErr w:type="spellStart"/>
      <w:r w:rsidR="00B91163" w:rsidRPr="00660441">
        <w:rPr>
          <w:rFonts w:ascii="Times New Roman" w:hAnsi="Times New Roman" w:cs="Times New Roman"/>
          <w:sz w:val="24"/>
          <w:szCs w:val="24"/>
        </w:rPr>
        <w:t>menjadi</w:t>
      </w:r>
      <w:proofErr w:type="spellEnd"/>
      <w:r w:rsidR="00225E37" w:rsidRPr="00660441">
        <w:rPr>
          <w:rFonts w:ascii="Times New Roman" w:hAnsi="Times New Roman" w:cs="Times New Roman"/>
          <w:sz w:val="24"/>
          <w:szCs w:val="24"/>
        </w:rPr>
        <w:t xml:space="preserve"> </w:t>
      </w:r>
      <w:proofErr w:type="spellStart"/>
      <w:r w:rsidR="007433C5" w:rsidRPr="00660441">
        <w:rPr>
          <w:rFonts w:ascii="Times New Roman" w:hAnsi="Times New Roman" w:cs="Times New Roman"/>
          <w:sz w:val="24"/>
          <w:szCs w:val="24"/>
        </w:rPr>
        <w:t>obesitas</w:t>
      </w:r>
      <w:proofErr w:type="spellEnd"/>
      <w:r w:rsidR="009B0ED6" w:rsidRPr="00660441">
        <w:rPr>
          <w:rFonts w:ascii="Times New Roman" w:hAnsi="Times New Roman" w:cs="Times New Roman"/>
          <w:sz w:val="24"/>
          <w:szCs w:val="24"/>
        </w:rPr>
        <w:t xml:space="preserve"> </w:t>
      </w:r>
      <w:proofErr w:type="spellStart"/>
      <w:r w:rsidR="009B0ED6" w:rsidRPr="00660441">
        <w:rPr>
          <w:rFonts w:ascii="Times New Roman" w:hAnsi="Times New Roman" w:cs="Times New Roman"/>
          <w:sz w:val="24"/>
          <w:szCs w:val="24"/>
        </w:rPr>
        <w:t>jika</w:t>
      </w:r>
      <w:proofErr w:type="spellEnd"/>
      <w:r w:rsidR="00BA4FFB" w:rsidRPr="00660441">
        <w:rPr>
          <w:rFonts w:ascii="Times New Roman" w:hAnsi="Times New Roman" w:cs="Times New Roman"/>
          <w:sz w:val="24"/>
          <w:szCs w:val="24"/>
        </w:rPr>
        <w:t xml:space="preserve"> </w:t>
      </w:r>
      <w:r w:rsidR="00660441" w:rsidRPr="00660441">
        <w:rPr>
          <w:rFonts w:ascii="Times New Roman" w:hAnsi="Times New Roman" w:cs="Times New Roman"/>
          <w:sz w:val="24"/>
          <w:szCs w:val="24"/>
        </w:rPr>
        <w:t>IMT</w:t>
      </w:r>
      <w:r w:rsidR="00332232" w:rsidRPr="00660441">
        <w:rPr>
          <w:rFonts w:ascii="Times New Roman" w:hAnsi="Times New Roman" w:cs="Times New Roman"/>
          <w:sz w:val="24"/>
          <w:szCs w:val="24"/>
        </w:rPr>
        <w:t>&gt;</w:t>
      </w:r>
      <w:r w:rsidR="009B0ED6" w:rsidRPr="00660441">
        <w:rPr>
          <w:rFonts w:ascii="Times New Roman" w:hAnsi="Times New Roman" w:cs="Times New Roman"/>
          <w:sz w:val="24"/>
          <w:szCs w:val="24"/>
        </w:rPr>
        <w:t xml:space="preserve">2 SD dan </w:t>
      </w:r>
      <w:r w:rsidR="007433C5" w:rsidRPr="00660441">
        <w:rPr>
          <w:rFonts w:ascii="Times New Roman" w:hAnsi="Times New Roman" w:cs="Times New Roman"/>
          <w:sz w:val="24"/>
          <w:szCs w:val="24"/>
        </w:rPr>
        <w:t>non-</w:t>
      </w:r>
      <w:proofErr w:type="spellStart"/>
      <w:r w:rsidR="007433C5" w:rsidRPr="00660441">
        <w:rPr>
          <w:rFonts w:ascii="Times New Roman" w:hAnsi="Times New Roman" w:cs="Times New Roman"/>
          <w:sz w:val="24"/>
          <w:szCs w:val="24"/>
        </w:rPr>
        <w:t>obesitas</w:t>
      </w:r>
      <w:proofErr w:type="spellEnd"/>
      <w:r w:rsidR="009B0ED6" w:rsidRPr="00660441">
        <w:rPr>
          <w:rFonts w:ascii="Times New Roman" w:hAnsi="Times New Roman" w:cs="Times New Roman"/>
          <w:sz w:val="24"/>
          <w:szCs w:val="24"/>
        </w:rPr>
        <w:t xml:space="preserve"> </w:t>
      </w:r>
      <w:proofErr w:type="spellStart"/>
      <w:r w:rsidR="009B0ED6" w:rsidRPr="00660441">
        <w:rPr>
          <w:rFonts w:ascii="Times New Roman" w:hAnsi="Times New Roman" w:cs="Times New Roman"/>
          <w:sz w:val="24"/>
          <w:szCs w:val="24"/>
        </w:rPr>
        <w:t>jika</w:t>
      </w:r>
      <w:proofErr w:type="spellEnd"/>
      <w:r w:rsidR="009B0ED6" w:rsidRPr="00660441">
        <w:rPr>
          <w:rFonts w:ascii="Times New Roman" w:hAnsi="Times New Roman" w:cs="Times New Roman"/>
          <w:sz w:val="24"/>
          <w:szCs w:val="24"/>
        </w:rPr>
        <w:t xml:space="preserve"> IMT</w:t>
      </w:r>
      <w:r w:rsidR="00332232" w:rsidRPr="00660441">
        <w:rPr>
          <w:rFonts w:ascii="Times New Roman" w:hAnsi="Times New Roman" w:cs="Times New Roman"/>
          <w:b/>
          <w:bCs/>
          <w:color w:val="202124"/>
          <w:shd w:val="clear" w:color="auto" w:fill="FFFFFF"/>
        </w:rPr>
        <w:t xml:space="preserve">≤ </w:t>
      </w:r>
      <w:r w:rsidR="009B0ED6" w:rsidRPr="00660441">
        <w:rPr>
          <w:rFonts w:ascii="Times New Roman" w:hAnsi="Times New Roman" w:cs="Times New Roman"/>
          <w:sz w:val="24"/>
          <w:szCs w:val="24"/>
        </w:rPr>
        <w:t>2</w:t>
      </w:r>
      <w:r w:rsidR="007C2415" w:rsidRPr="00660441">
        <w:rPr>
          <w:rFonts w:ascii="Times New Roman" w:hAnsi="Times New Roman" w:cs="Times New Roman"/>
          <w:sz w:val="24"/>
          <w:szCs w:val="24"/>
        </w:rPr>
        <w:t xml:space="preserve"> </w:t>
      </w:r>
      <w:r w:rsidR="009B0ED6" w:rsidRPr="00660441">
        <w:rPr>
          <w:rFonts w:ascii="Times New Roman" w:hAnsi="Times New Roman" w:cs="Times New Roman"/>
          <w:sz w:val="24"/>
          <w:szCs w:val="24"/>
        </w:rPr>
        <w:t>SD.</w:t>
      </w:r>
    </w:p>
    <w:p w14:paraId="72554176" w14:textId="42846C9D" w:rsidR="000506AF" w:rsidRDefault="00B32D95" w:rsidP="005B101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terkumpul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sidR="004563A8">
        <w:rPr>
          <w:rFonts w:ascii="Times New Roman" w:hAnsi="Times New Roman" w:cs="Times New Roman"/>
          <w:sz w:val="24"/>
          <w:szCs w:val="24"/>
        </w:rPr>
        <w:t>n</w:t>
      </w:r>
      <w:r w:rsidR="00A53E21">
        <w:rPr>
          <w:rFonts w:ascii="Times New Roman" w:hAnsi="Times New Roman" w:cs="Times New Roman"/>
          <w:sz w:val="24"/>
          <w:szCs w:val="24"/>
        </w:rPr>
        <w:t>g</w:t>
      </w:r>
      <w:r w:rsidR="008A376A">
        <w:rPr>
          <w:rFonts w:ascii="Times New Roman" w:hAnsi="Times New Roman" w:cs="Times New Roman"/>
          <w:sz w:val="24"/>
          <w:szCs w:val="24"/>
        </w:rPr>
        <w:t>an</w:t>
      </w:r>
      <w:proofErr w:type="spellEnd"/>
      <w:r w:rsidR="008A376A">
        <w:rPr>
          <w:rFonts w:ascii="Times New Roman" w:hAnsi="Times New Roman" w:cs="Times New Roman"/>
          <w:sz w:val="24"/>
          <w:szCs w:val="24"/>
        </w:rPr>
        <w:t xml:space="preserve"> </w:t>
      </w:r>
      <w:proofErr w:type="spellStart"/>
      <w:r w:rsidR="008A376A">
        <w:rPr>
          <w:rFonts w:ascii="Times New Roman" w:hAnsi="Times New Roman" w:cs="Times New Roman"/>
          <w:sz w:val="24"/>
          <w:szCs w:val="24"/>
        </w:rPr>
        <w:t>menggunakan</w:t>
      </w:r>
      <w:proofErr w:type="spellEnd"/>
      <w:r w:rsidR="008A376A">
        <w:rPr>
          <w:rFonts w:ascii="Times New Roman" w:hAnsi="Times New Roman" w:cs="Times New Roman"/>
          <w:sz w:val="24"/>
          <w:szCs w:val="24"/>
        </w:rPr>
        <w:t xml:space="preserve"> program proses </w:t>
      </w:r>
      <w:r w:rsidR="004563A8">
        <w:rPr>
          <w:rFonts w:ascii="Times New Roman" w:hAnsi="Times New Roman" w:cs="Times New Roman"/>
          <w:sz w:val="24"/>
          <w:szCs w:val="24"/>
        </w:rPr>
        <w:t xml:space="preserve">data </w:t>
      </w:r>
      <w:proofErr w:type="spellStart"/>
      <w:r w:rsidR="004563A8">
        <w:rPr>
          <w:rFonts w:ascii="Times New Roman" w:hAnsi="Times New Roman" w:cs="Times New Roman"/>
          <w:sz w:val="24"/>
          <w:szCs w:val="24"/>
        </w:rPr>
        <w:t>statisti</w:t>
      </w:r>
      <w:r w:rsidR="0026296E">
        <w:rPr>
          <w:rFonts w:ascii="Times New Roman" w:hAnsi="Times New Roman" w:cs="Times New Roman"/>
          <w:sz w:val="24"/>
          <w:szCs w:val="24"/>
        </w:rPr>
        <w:t>k</w:t>
      </w:r>
      <w:proofErr w:type="spellEnd"/>
      <w:r w:rsidR="004563A8">
        <w:rPr>
          <w:rFonts w:ascii="Times New Roman" w:hAnsi="Times New Roman" w:cs="Times New Roman"/>
          <w:sz w:val="24"/>
          <w:szCs w:val="24"/>
        </w:rPr>
        <w:t xml:space="preserve"> </w:t>
      </w:r>
      <w:r w:rsidR="00A53E21">
        <w:rPr>
          <w:rFonts w:ascii="Times New Roman" w:hAnsi="Times New Roman" w:cs="Times New Roman"/>
          <w:sz w:val="24"/>
          <w:szCs w:val="24"/>
        </w:rPr>
        <w:t>I</w:t>
      </w:r>
      <w:r w:rsidR="004563A8">
        <w:rPr>
          <w:rFonts w:ascii="Times New Roman" w:hAnsi="Times New Roman" w:cs="Times New Roman"/>
          <w:sz w:val="24"/>
          <w:szCs w:val="24"/>
        </w:rPr>
        <w:t>B</w:t>
      </w:r>
      <w:r w:rsidR="00A53E21">
        <w:rPr>
          <w:rFonts w:ascii="Times New Roman" w:hAnsi="Times New Roman" w:cs="Times New Roman"/>
          <w:sz w:val="24"/>
          <w:szCs w:val="24"/>
        </w:rPr>
        <w:t>M</w:t>
      </w:r>
      <w:r w:rsidR="004563A8">
        <w:rPr>
          <w:rFonts w:ascii="Times New Roman" w:hAnsi="Times New Roman" w:cs="Times New Roman"/>
          <w:sz w:val="24"/>
          <w:szCs w:val="24"/>
        </w:rPr>
        <w:t xml:space="preserve"> SPSS </w:t>
      </w:r>
      <w:proofErr w:type="spellStart"/>
      <w:r w:rsidR="004563A8">
        <w:rPr>
          <w:rFonts w:ascii="Times New Roman" w:hAnsi="Times New Roman" w:cs="Times New Roman"/>
          <w:sz w:val="24"/>
          <w:szCs w:val="24"/>
        </w:rPr>
        <w:t>versi</w:t>
      </w:r>
      <w:proofErr w:type="spellEnd"/>
      <w:r w:rsidR="004563A8">
        <w:rPr>
          <w:rFonts w:ascii="Times New Roman" w:hAnsi="Times New Roman" w:cs="Times New Roman"/>
          <w:sz w:val="24"/>
          <w:szCs w:val="24"/>
        </w:rPr>
        <w:t xml:space="preserve"> 26. </w:t>
      </w:r>
      <w:proofErr w:type="spellStart"/>
      <w:r w:rsidR="00BC63D4">
        <w:rPr>
          <w:rFonts w:ascii="Times New Roman" w:hAnsi="Times New Roman" w:cs="Times New Roman"/>
          <w:sz w:val="24"/>
          <w:szCs w:val="24"/>
        </w:rPr>
        <w:t>Analisis</w:t>
      </w:r>
      <w:proofErr w:type="spellEnd"/>
      <w:r w:rsidR="00BC63D4">
        <w:rPr>
          <w:rFonts w:ascii="Times New Roman" w:hAnsi="Times New Roman" w:cs="Times New Roman"/>
          <w:sz w:val="24"/>
          <w:szCs w:val="24"/>
        </w:rPr>
        <w:t xml:space="preserve"> </w:t>
      </w:r>
      <w:proofErr w:type="spellStart"/>
      <w:r w:rsidR="00BC63D4">
        <w:rPr>
          <w:rFonts w:ascii="Times New Roman" w:hAnsi="Times New Roman" w:cs="Times New Roman"/>
          <w:sz w:val="24"/>
          <w:szCs w:val="24"/>
        </w:rPr>
        <w:t>univariat</w:t>
      </w:r>
      <w:proofErr w:type="spellEnd"/>
      <w:r w:rsidR="00BC63D4">
        <w:rPr>
          <w:rFonts w:ascii="Times New Roman" w:hAnsi="Times New Roman" w:cs="Times New Roman"/>
          <w:sz w:val="24"/>
          <w:szCs w:val="24"/>
        </w:rPr>
        <w:t xml:space="preserve"> </w:t>
      </w:r>
      <w:proofErr w:type="spellStart"/>
      <w:r w:rsidR="00211CC7">
        <w:rPr>
          <w:rFonts w:ascii="Times New Roman" w:hAnsi="Times New Roman" w:cs="Times New Roman"/>
          <w:sz w:val="24"/>
          <w:szCs w:val="24"/>
        </w:rPr>
        <w:t>dilakukan</w:t>
      </w:r>
      <w:proofErr w:type="spellEnd"/>
      <w:r w:rsidR="00211CC7">
        <w:rPr>
          <w:rFonts w:ascii="Times New Roman" w:hAnsi="Times New Roman" w:cs="Times New Roman"/>
          <w:sz w:val="24"/>
          <w:szCs w:val="24"/>
        </w:rPr>
        <w:t xml:space="preserve"> </w:t>
      </w:r>
      <w:proofErr w:type="spellStart"/>
      <w:r w:rsidR="00211CC7">
        <w:rPr>
          <w:rFonts w:ascii="Times New Roman" w:hAnsi="Times New Roman" w:cs="Times New Roman"/>
          <w:sz w:val="24"/>
          <w:szCs w:val="24"/>
        </w:rPr>
        <w:t>untuk</w:t>
      </w:r>
      <w:proofErr w:type="spellEnd"/>
      <w:r w:rsidR="00211CC7">
        <w:rPr>
          <w:rFonts w:ascii="Times New Roman" w:hAnsi="Times New Roman" w:cs="Times New Roman"/>
          <w:sz w:val="24"/>
          <w:szCs w:val="24"/>
        </w:rPr>
        <w:t xml:space="preserve"> </w:t>
      </w:r>
      <w:proofErr w:type="spellStart"/>
      <w:r w:rsidR="00211CC7">
        <w:rPr>
          <w:rFonts w:ascii="Times New Roman" w:hAnsi="Times New Roman" w:cs="Times New Roman"/>
          <w:sz w:val="24"/>
          <w:szCs w:val="24"/>
        </w:rPr>
        <w:t>melihat</w:t>
      </w:r>
      <w:proofErr w:type="spellEnd"/>
      <w:r w:rsidR="00211CC7">
        <w:rPr>
          <w:rFonts w:ascii="Times New Roman" w:hAnsi="Times New Roman" w:cs="Times New Roman"/>
          <w:sz w:val="24"/>
          <w:szCs w:val="24"/>
        </w:rPr>
        <w:t xml:space="preserve"> </w:t>
      </w:r>
      <w:proofErr w:type="spellStart"/>
      <w:r w:rsidR="00211CC7">
        <w:rPr>
          <w:rFonts w:ascii="Times New Roman" w:hAnsi="Times New Roman" w:cs="Times New Roman"/>
          <w:sz w:val="24"/>
          <w:szCs w:val="24"/>
        </w:rPr>
        <w:t>distribusi</w:t>
      </w:r>
      <w:proofErr w:type="spellEnd"/>
      <w:r w:rsidR="00211CC7">
        <w:rPr>
          <w:rFonts w:ascii="Times New Roman" w:hAnsi="Times New Roman" w:cs="Times New Roman"/>
          <w:sz w:val="24"/>
          <w:szCs w:val="24"/>
        </w:rPr>
        <w:t xml:space="preserve"> </w:t>
      </w:r>
      <w:proofErr w:type="spellStart"/>
      <w:r w:rsidR="00211CC7">
        <w:rPr>
          <w:rFonts w:ascii="Times New Roman" w:hAnsi="Times New Roman" w:cs="Times New Roman"/>
          <w:sz w:val="24"/>
          <w:szCs w:val="24"/>
        </w:rPr>
        <w:t>frekuen</w:t>
      </w:r>
      <w:r w:rsidR="0026296E">
        <w:rPr>
          <w:rFonts w:ascii="Times New Roman" w:hAnsi="Times New Roman" w:cs="Times New Roman"/>
          <w:sz w:val="24"/>
          <w:szCs w:val="24"/>
        </w:rPr>
        <w:t>si</w:t>
      </w:r>
      <w:proofErr w:type="spellEnd"/>
      <w:r w:rsidR="0026296E">
        <w:rPr>
          <w:rFonts w:ascii="Times New Roman" w:hAnsi="Times New Roman" w:cs="Times New Roman"/>
          <w:sz w:val="24"/>
          <w:szCs w:val="24"/>
        </w:rPr>
        <w:t xml:space="preserve"> dan </w:t>
      </w:r>
      <w:proofErr w:type="spellStart"/>
      <w:r w:rsidR="00927883">
        <w:rPr>
          <w:rFonts w:ascii="Times New Roman" w:hAnsi="Times New Roman" w:cs="Times New Roman"/>
          <w:sz w:val="24"/>
          <w:szCs w:val="24"/>
        </w:rPr>
        <w:t>persentase</w:t>
      </w:r>
      <w:proofErr w:type="spellEnd"/>
      <w:r w:rsidR="0026296E">
        <w:rPr>
          <w:rFonts w:ascii="Times New Roman" w:hAnsi="Times New Roman" w:cs="Times New Roman"/>
          <w:sz w:val="24"/>
          <w:szCs w:val="24"/>
        </w:rPr>
        <w:t xml:space="preserve"> </w:t>
      </w:r>
      <w:proofErr w:type="spellStart"/>
      <w:r w:rsidR="0026296E">
        <w:rPr>
          <w:rFonts w:ascii="Times New Roman" w:hAnsi="Times New Roman" w:cs="Times New Roman"/>
          <w:sz w:val="24"/>
          <w:szCs w:val="24"/>
        </w:rPr>
        <w:t>karakteristik</w:t>
      </w:r>
      <w:proofErr w:type="spellEnd"/>
      <w:r w:rsidR="0026296E">
        <w:rPr>
          <w:rFonts w:ascii="Times New Roman" w:hAnsi="Times New Roman" w:cs="Times New Roman"/>
          <w:sz w:val="24"/>
          <w:szCs w:val="24"/>
        </w:rPr>
        <w:t xml:space="preserve"> </w:t>
      </w:r>
      <w:proofErr w:type="spellStart"/>
      <w:r w:rsidR="0026296E">
        <w:rPr>
          <w:rFonts w:ascii="Times New Roman" w:hAnsi="Times New Roman" w:cs="Times New Roman"/>
          <w:sz w:val="24"/>
          <w:szCs w:val="24"/>
        </w:rPr>
        <w:t>responden</w:t>
      </w:r>
      <w:proofErr w:type="spellEnd"/>
      <w:r w:rsidR="0026296E">
        <w:rPr>
          <w:rFonts w:ascii="Times New Roman" w:hAnsi="Times New Roman" w:cs="Times New Roman"/>
          <w:sz w:val="24"/>
          <w:szCs w:val="24"/>
        </w:rPr>
        <w:t xml:space="preserve">, </w:t>
      </w:r>
      <w:proofErr w:type="spellStart"/>
      <w:r w:rsidR="0096425B">
        <w:rPr>
          <w:rFonts w:ascii="Times New Roman" w:hAnsi="Times New Roman" w:cs="Times New Roman"/>
          <w:sz w:val="24"/>
          <w:szCs w:val="24"/>
        </w:rPr>
        <w:t>pola</w:t>
      </w:r>
      <w:proofErr w:type="spellEnd"/>
      <w:r w:rsidR="0096425B">
        <w:rPr>
          <w:rFonts w:ascii="Times New Roman" w:hAnsi="Times New Roman" w:cs="Times New Roman"/>
          <w:sz w:val="24"/>
          <w:szCs w:val="24"/>
        </w:rPr>
        <w:t xml:space="preserve"> </w:t>
      </w:r>
      <w:proofErr w:type="spellStart"/>
      <w:r w:rsidR="0096425B">
        <w:rPr>
          <w:rFonts w:ascii="Times New Roman" w:hAnsi="Times New Roman" w:cs="Times New Roman"/>
          <w:sz w:val="24"/>
          <w:szCs w:val="24"/>
        </w:rPr>
        <w:t>makan</w:t>
      </w:r>
      <w:proofErr w:type="spellEnd"/>
      <w:r w:rsidR="0096425B">
        <w:rPr>
          <w:rFonts w:ascii="Times New Roman" w:hAnsi="Times New Roman" w:cs="Times New Roman"/>
          <w:sz w:val="24"/>
          <w:szCs w:val="24"/>
        </w:rPr>
        <w:t xml:space="preserve">, </w:t>
      </w:r>
      <w:proofErr w:type="spellStart"/>
      <w:r w:rsidR="0096425B">
        <w:rPr>
          <w:rFonts w:ascii="Times New Roman" w:hAnsi="Times New Roman" w:cs="Times New Roman"/>
          <w:sz w:val="24"/>
          <w:szCs w:val="24"/>
        </w:rPr>
        <w:t>aktivitas</w:t>
      </w:r>
      <w:proofErr w:type="spellEnd"/>
      <w:r w:rsidR="0096425B">
        <w:rPr>
          <w:rFonts w:ascii="Times New Roman" w:hAnsi="Times New Roman" w:cs="Times New Roman"/>
          <w:sz w:val="24"/>
          <w:szCs w:val="24"/>
        </w:rPr>
        <w:t xml:space="preserve"> </w:t>
      </w:r>
      <w:proofErr w:type="spellStart"/>
      <w:r w:rsidR="0096425B">
        <w:rPr>
          <w:rFonts w:ascii="Times New Roman" w:hAnsi="Times New Roman" w:cs="Times New Roman"/>
          <w:sz w:val="24"/>
          <w:szCs w:val="24"/>
        </w:rPr>
        <w:t>fisik</w:t>
      </w:r>
      <w:proofErr w:type="spellEnd"/>
      <w:r w:rsidR="0096425B">
        <w:rPr>
          <w:rFonts w:ascii="Times New Roman" w:hAnsi="Times New Roman" w:cs="Times New Roman"/>
          <w:sz w:val="24"/>
          <w:szCs w:val="24"/>
        </w:rPr>
        <w:t xml:space="preserve">, </w:t>
      </w:r>
      <w:proofErr w:type="spellStart"/>
      <w:r w:rsidR="0096425B">
        <w:rPr>
          <w:rFonts w:ascii="Times New Roman" w:hAnsi="Times New Roman" w:cs="Times New Roman"/>
          <w:sz w:val="24"/>
          <w:szCs w:val="24"/>
        </w:rPr>
        <w:t>tinggi</w:t>
      </w:r>
      <w:proofErr w:type="spellEnd"/>
      <w:r w:rsidR="0096425B">
        <w:rPr>
          <w:rFonts w:ascii="Times New Roman" w:hAnsi="Times New Roman" w:cs="Times New Roman"/>
          <w:sz w:val="24"/>
          <w:szCs w:val="24"/>
        </w:rPr>
        <w:t xml:space="preserve"> badan dan status </w:t>
      </w:r>
      <w:proofErr w:type="spellStart"/>
      <w:r w:rsidR="007F3361">
        <w:rPr>
          <w:rFonts w:ascii="Times New Roman" w:hAnsi="Times New Roman" w:cs="Times New Roman"/>
          <w:sz w:val="24"/>
          <w:szCs w:val="24"/>
        </w:rPr>
        <w:t>gizi</w:t>
      </w:r>
      <w:proofErr w:type="spellEnd"/>
      <w:r w:rsidR="0096425B">
        <w:rPr>
          <w:rFonts w:ascii="Times New Roman" w:hAnsi="Times New Roman" w:cs="Times New Roman"/>
          <w:sz w:val="24"/>
          <w:szCs w:val="24"/>
        </w:rPr>
        <w:t xml:space="preserve">. </w:t>
      </w:r>
      <w:proofErr w:type="spellStart"/>
      <w:r w:rsidR="006D280A">
        <w:rPr>
          <w:rFonts w:ascii="Times New Roman" w:hAnsi="Times New Roman" w:cs="Times New Roman"/>
          <w:sz w:val="24"/>
          <w:szCs w:val="24"/>
        </w:rPr>
        <w:t>Analisis</w:t>
      </w:r>
      <w:proofErr w:type="spellEnd"/>
      <w:r w:rsidR="006D280A">
        <w:rPr>
          <w:rFonts w:ascii="Times New Roman" w:hAnsi="Times New Roman" w:cs="Times New Roman"/>
          <w:sz w:val="24"/>
          <w:szCs w:val="24"/>
        </w:rPr>
        <w:t xml:space="preserve"> </w:t>
      </w:r>
      <w:proofErr w:type="spellStart"/>
      <w:r w:rsidR="006D280A">
        <w:rPr>
          <w:rFonts w:ascii="Times New Roman" w:hAnsi="Times New Roman" w:cs="Times New Roman"/>
          <w:sz w:val="24"/>
          <w:szCs w:val="24"/>
        </w:rPr>
        <w:t>bivariat</w:t>
      </w:r>
      <w:proofErr w:type="spellEnd"/>
      <w:r w:rsidR="006D280A">
        <w:rPr>
          <w:rFonts w:ascii="Times New Roman" w:hAnsi="Times New Roman" w:cs="Times New Roman"/>
          <w:sz w:val="24"/>
          <w:szCs w:val="24"/>
        </w:rPr>
        <w:t xml:space="preserve"> </w:t>
      </w:r>
      <w:proofErr w:type="spellStart"/>
      <w:r w:rsidR="006D280A">
        <w:rPr>
          <w:rFonts w:ascii="Times New Roman" w:hAnsi="Times New Roman" w:cs="Times New Roman"/>
          <w:sz w:val="24"/>
          <w:szCs w:val="24"/>
        </w:rPr>
        <w:t>dilakukan</w:t>
      </w:r>
      <w:proofErr w:type="spellEnd"/>
      <w:r w:rsidR="006D280A">
        <w:rPr>
          <w:rFonts w:ascii="Times New Roman" w:hAnsi="Times New Roman" w:cs="Times New Roman"/>
          <w:sz w:val="24"/>
          <w:szCs w:val="24"/>
        </w:rPr>
        <w:t xml:space="preserve"> </w:t>
      </w:r>
      <w:proofErr w:type="spellStart"/>
      <w:r w:rsidR="006D280A">
        <w:rPr>
          <w:rFonts w:ascii="Times New Roman" w:hAnsi="Times New Roman" w:cs="Times New Roman"/>
          <w:sz w:val="24"/>
          <w:szCs w:val="24"/>
        </w:rPr>
        <w:t>dengan</w:t>
      </w:r>
      <w:proofErr w:type="spellEnd"/>
      <w:r w:rsidR="006D280A">
        <w:rPr>
          <w:rFonts w:ascii="Times New Roman" w:hAnsi="Times New Roman" w:cs="Times New Roman"/>
          <w:sz w:val="24"/>
          <w:szCs w:val="24"/>
        </w:rPr>
        <w:t xml:space="preserve"> </w:t>
      </w:r>
      <w:proofErr w:type="spellStart"/>
      <w:r w:rsidR="006D280A">
        <w:rPr>
          <w:rFonts w:ascii="Times New Roman" w:hAnsi="Times New Roman" w:cs="Times New Roman"/>
          <w:sz w:val="24"/>
          <w:szCs w:val="24"/>
        </w:rPr>
        <w:t>metode</w:t>
      </w:r>
      <w:proofErr w:type="spellEnd"/>
      <w:r w:rsidR="00546D44">
        <w:rPr>
          <w:rFonts w:ascii="Times New Roman" w:hAnsi="Times New Roman" w:cs="Times New Roman"/>
          <w:sz w:val="24"/>
          <w:szCs w:val="24"/>
        </w:rPr>
        <w:t xml:space="preserve"> </w:t>
      </w:r>
      <w:r w:rsidR="00546D44">
        <w:rPr>
          <w:rFonts w:ascii="Times New Roman" w:hAnsi="Times New Roman" w:cs="Times New Roman"/>
          <w:i/>
          <w:iCs/>
          <w:sz w:val="24"/>
          <w:szCs w:val="24"/>
        </w:rPr>
        <w:t>chi-square</w:t>
      </w:r>
      <w:r w:rsidR="00772D05">
        <w:rPr>
          <w:rFonts w:ascii="Times New Roman" w:hAnsi="Times New Roman" w:cs="Times New Roman"/>
          <w:i/>
          <w:iCs/>
          <w:sz w:val="24"/>
          <w:szCs w:val="24"/>
        </w:rPr>
        <w:t xml:space="preserve"> </w:t>
      </w:r>
      <w:r w:rsidR="00772D05">
        <w:rPr>
          <w:rFonts w:ascii="Times New Roman" w:hAnsi="Times New Roman" w:cs="Times New Roman"/>
          <w:sz w:val="24"/>
          <w:szCs w:val="24"/>
        </w:rPr>
        <w:t xml:space="preserve">dan </w:t>
      </w:r>
      <w:r w:rsidR="00772D05">
        <w:rPr>
          <w:rFonts w:ascii="Times New Roman" w:hAnsi="Times New Roman" w:cs="Times New Roman"/>
          <w:i/>
          <w:iCs/>
          <w:sz w:val="24"/>
          <w:szCs w:val="24"/>
        </w:rPr>
        <w:t xml:space="preserve">fisher exact </w:t>
      </w:r>
      <w:proofErr w:type="spellStart"/>
      <w:r w:rsidR="00772D05">
        <w:rPr>
          <w:rFonts w:ascii="Times New Roman" w:hAnsi="Times New Roman" w:cs="Times New Roman"/>
          <w:sz w:val="24"/>
          <w:szCs w:val="24"/>
        </w:rPr>
        <w:t>jika</w:t>
      </w:r>
      <w:proofErr w:type="spellEnd"/>
      <w:r w:rsidR="00772D05">
        <w:rPr>
          <w:rFonts w:ascii="Times New Roman" w:hAnsi="Times New Roman" w:cs="Times New Roman"/>
          <w:sz w:val="24"/>
          <w:szCs w:val="24"/>
        </w:rPr>
        <w:t xml:space="preserve"> salah </w:t>
      </w:r>
      <w:proofErr w:type="spellStart"/>
      <w:r w:rsidR="00772D05">
        <w:rPr>
          <w:rFonts w:ascii="Times New Roman" w:hAnsi="Times New Roman" w:cs="Times New Roman"/>
          <w:sz w:val="24"/>
          <w:szCs w:val="24"/>
        </w:rPr>
        <w:t>satu</w:t>
      </w:r>
      <w:proofErr w:type="spellEnd"/>
      <w:r w:rsidR="00772D05">
        <w:rPr>
          <w:rFonts w:ascii="Times New Roman" w:hAnsi="Times New Roman" w:cs="Times New Roman"/>
          <w:sz w:val="24"/>
          <w:szCs w:val="24"/>
        </w:rPr>
        <w:t xml:space="preserve"> </w:t>
      </w:r>
      <w:proofErr w:type="spellStart"/>
      <w:r w:rsidR="00772D05">
        <w:rPr>
          <w:rFonts w:ascii="Times New Roman" w:hAnsi="Times New Roman" w:cs="Times New Roman"/>
          <w:sz w:val="24"/>
          <w:szCs w:val="24"/>
        </w:rPr>
        <w:t>sel</w:t>
      </w:r>
      <w:proofErr w:type="spellEnd"/>
      <w:r w:rsidR="00772D05">
        <w:rPr>
          <w:rFonts w:ascii="Times New Roman" w:hAnsi="Times New Roman" w:cs="Times New Roman"/>
          <w:sz w:val="24"/>
          <w:szCs w:val="24"/>
        </w:rPr>
        <w:t xml:space="preserve"> </w:t>
      </w:r>
      <w:proofErr w:type="spellStart"/>
      <w:r w:rsidR="00772D05">
        <w:rPr>
          <w:rFonts w:ascii="Times New Roman" w:hAnsi="Times New Roman" w:cs="Times New Roman"/>
          <w:sz w:val="24"/>
          <w:szCs w:val="24"/>
        </w:rPr>
        <w:t>kurang</w:t>
      </w:r>
      <w:proofErr w:type="spellEnd"/>
      <w:r w:rsidR="00772D05">
        <w:rPr>
          <w:rFonts w:ascii="Times New Roman" w:hAnsi="Times New Roman" w:cs="Times New Roman"/>
          <w:sz w:val="24"/>
          <w:szCs w:val="24"/>
        </w:rPr>
        <w:t xml:space="preserve"> </w:t>
      </w:r>
      <w:proofErr w:type="spellStart"/>
      <w:r w:rsidR="00772D05">
        <w:rPr>
          <w:rFonts w:ascii="Times New Roman" w:hAnsi="Times New Roman" w:cs="Times New Roman"/>
          <w:sz w:val="24"/>
          <w:szCs w:val="24"/>
        </w:rPr>
        <w:t>dari</w:t>
      </w:r>
      <w:proofErr w:type="spellEnd"/>
      <w:r w:rsidR="00772D05">
        <w:rPr>
          <w:rFonts w:ascii="Times New Roman" w:hAnsi="Times New Roman" w:cs="Times New Roman"/>
          <w:sz w:val="24"/>
          <w:szCs w:val="24"/>
        </w:rPr>
        <w:t xml:space="preserve"> lima</w:t>
      </w:r>
      <w:r w:rsidR="00A65E73">
        <w:rPr>
          <w:rFonts w:ascii="Times New Roman" w:hAnsi="Times New Roman" w:cs="Times New Roman"/>
          <w:sz w:val="24"/>
          <w:szCs w:val="24"/>
        </w:rPr>
        <w:t xml:space="preserve">. </w:t>
      </w:r>
      <w:proofErr w:type="spellStart"/>
      <w:r w:rsidR="00A65E73">
        <w:rPr>
          <w:rFonts w:ascii="Times New Roman" w:hAnsi="Times New Roman" w:cs="Times New Roman"/>
          <w:sz w:val="24"/>
          <w:szCs w:val="24"/>
        </w:rPr>
        <w:t>Analisis</w:t>
      </w:r>
      <w:proofErr w:type="spellEnd"/>
      <w:r w:rsidR="00A65E73">
        <w:rPr>
          <w:rFonts w:ascii="Times New Roman" w:hAnsi="Times New Roman" w:cs="Times New Roman"/>
          <w:sz w:val="24"/>
          <w:szCs w:val="24"/>
        </w:rPr>
        <w:t xml:space="preserve"> </w:t>
      </w:r>
      <w:proofErr w:type="spellStart"/>
      <w:r w:rsidR="00A65E73">
        <w:rPr>
          <w:rFonts w:ascii="Times New Roman" w:hAnsi="Times New Roman" w:cs="Times New Roman"/>
          <w:sz w:val="24"/>
          <w:szCs w:val="24"/>
        </w:rPr>
        <w:t>bivariat</w:t>
      </w:r>
      <w:proofErr w:type="spellEnd"/>
      <w:r w:rsidR="00D33826">
        <w:rPr>
          <w:rFonts w:ascii="Times New Roman" w:hAnsi="Times New Roman" w:cs="Times New Roman"/>
          <w:sz w:val="24"/>
          <w:szCs w:val="24"/>
        </w:rPr>
        <w:t xml:space="preserve"> </w:t>
      </w:r>
      <w:proofErr w:type="spellStart"/>
      <w:r w:rsidR="00D33826">
        <w:rPr>
          <w:rFonts w:ascii="Times New Roman" w:hAnsi="Times New Roman" w:cs="Times New Roman"/>
          <w:sz w:val="24"/>
          <w:szCs w:val="24"/>
        </w:rPr>
        <w:t>digunakan</w:t>
      </w:r>
      <w:proofErr w:type="spellEnd"/>
      <w:r w:rsidR="00D33826">
        <w:rPr>
          <w:rFonts w:ascii="Times New Roman" w:hAnsi="Times New Roman" w:cs="Times New Roman"/>
          <w:sz w:val="24"/>
          <w:szCs w:val="24"/>
        </w:rPr>
        <w:t xml:space="preserve"> </w:t>
      </w:r>
      <w:proofErr w:type="spellStart"/>
      <w:r w:rsidR="00D33826">
        <w:rPr>
          <w:rFonts w:ascii="Times New Roman" w:hAnsi="Times New Roman" w:cs="Times New Roman"/>
          <w:sz w:val="24"/>
          <w:szCs w:val="24"/>
        </w:rPr>
        <w:t>untuk</w:t>
      </w:r>
      <w:proofErr w:type="spellEnd"/>
      <w:r w:rsidR="00D33826">
        <w:rPr>
          <w:rFonts w:ascii="Times New Roman" w:hAnsi="Times New Roman" w:cs="Times New Roman"/>
          <w:sz w:val="24"/>
          <w:szCs w:val="24"/>
        </w:rPr>
        <w:t xml:space="preserve"> </w:t>
      </w:r>
      <w:proofErr w:type="spellStart"/>
      <w:r w:rsidR="00D33826">
        <w:rPr>
          <w:rFonts w:ascii="Times New Roman" w:hAnsi="Times New Roman" w:cs="Times New Roman"/>
          <w:sz w:val="24"/>
          <w:szCs w:val="24"/>
        </w:rPr>
        <w:t>melihat</w:t>
      </w:r>
      <w:proofErr w:type="spellEnd"/>
      <w:r w:rsidR="00D33826">
        <w:rPr>
          <w:rFonts w:ascii="Times New Roman" w:hAnsi="Times New Roman" w:cs="Times New Roman"/>
          <w:sz w:val="24"/>
          <w:szCs w:val="24"/>
        </w:rPr>
        <w:t xml:space="preserve"> </w:t>
      </w:r>
      <w:proofErr w:type="spellStart"/>
      <w:r w:rsidR="00D33826">
        <w:rPr>
          <w:rFonts w:ascii="Times New Roman" w:hAnsi="Times New Roman" w:cs="Times New Roman"/>
          <w:sz w:val="24"/>
          <w:szCs w:val="24"/>
        </w:rPr>
        <w:t>hubungan</w:t>
      </w:r>
      <w:proofErr w:type="spellEnd"/>
      <w:r w:rsidR="00D33826">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jenis</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kelamin</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pendapatan</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keluarga</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aktivitas</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fisik</w:t>
      </w:r>
      <w:proofErr w:type="spellEnd"/>
      <w:r w:rsidR="006F3A75">
        <w:rPr>
          <w:rFonts w:ascii="Times New Roman" w:hAnsi="Times New Roman" w:cs="Times New Roman"/>
          <w:sz w:val="24"/>
          <w:szCs w:val="24"/>
        </w:rPr>
        <w:t xml:space="preserve"> dan </w:t>
      </w:r>
      <w:proofErr w:type="spellStart"/>
      <w:r w:rsidR="006F3A75">
        <w:rPr>
          <w:rFonts w:ascii="Times New Roman" w:hAnsi="Times New Roman" w:cs="Times New Roman"/>
          <w:sz w:val="24"/>
          <w:szCs w:val="24"/>
        </w:rPr>
        <w:t>tinggi</w:t>
      </w:r>
      <w:proofErr w:type="spellEnd"/>
      <w:r w:rsidR="006F3A75">
        <w:rPr>
          <w:rFonts w:ascii="Times New Roman" w:hAnsi="Times New Roman" w:cs="Times New Roman"/>
          <w:sz w:val="24"/>
          <w:szCs w:val="24"/>
        </w:rPr>
        <w:t xml:space="preserve"> badan </w:t>
      </w:r>
      <w:proofErr w:type="spellStart"/>
      <w:r w:rsidR="006F3A75">
        <w:rPr>
          <w:rFonts w:ascii="Times New Roman" w:hAnsi="Times New Roman" w:cs="Times New Roman"/>
          <w:sz w:val="24"/>
          <w:szCs w:val="24"/>
        </w:rPr>
        <w:t>terhadap</w:t>
      </w:r>
      <w:proofErr w:type="spellEnd"/>
      <w:r w:rsidR="006F3A75">
        <w:rPr>
          <w:rFonts w:ascii="Times New Roman" w:hAnsi="Times New Roman" w:cs="Times New Roman"/>
          <w:sz w:val="24"/>
          <w:szCs w:val="24"/>
        </w:rPr>
        <w:t xml:space="preserve"> </w:t>
      </w:r>
      <w:proofErr w:type="spellStart"/>
      <w:r w:rsidR="006F3A75">
        <w:rPr>
          <w:rFonts w:ascii="Times New Roman" w:hAnsi="Times New Roman" w:cs="Times New Roman"/>
          <w:sz w:val="24"/>
          <w:szCs w:val="24"/>
        </w:rPr>
        <w:t>obesitas</w:t>
      </w:r>
      <w:proofErr w:type="spellEnd"/>
      <w:r w:rsidR="00F5616F">
        <w:rPr>
          <w:rFonts w:ascii="Times New Roman" w:hAnsi="Times New Roman" w:cs="Times New Roman"/>
          <w:sz w:val="24"/>
          <w:szCs w:val="24"/>
        </w:rPr>
        <w:t xml:space="preserve">. </w:t>
      </w:r>
      <w:proofErr w:type="spellStart"/>
      <w:r w:rsidR="00941F56">
        <w:rPr>
          <w:rFonts w:ascii="Times New Roman" w:hAnsi="Times New Roman" w:cs="Times New Roman"/>
          <w:sz w:val="24"/>
          <w:szCs w:val="24"/>
        </w:rPr>
        <w:t>Analisis</w:t>
      </w:r>
      <w:proofErr w:type="spellEnd"/>
      <w:r w:rsidR="00941F56">
        <w:rPr>
          <w:rFonts w:ascii="Times New Roman" w:hAnsi="Times New Roman" w:cs="Times New Roman"/>
          <w:sz w:val="24"/>
          <w:szCs w:val="24"/>
        </w:rPr>
        <w:t xml:space="preserve"> </w:t>
      </w:r>
      <w:proofErr w:type="spellStart"/>
      <w:r w:rsidR="00941F56">
        <w:rPr>
          <w:rFonts w:ascii="Times New Roman" w:hAnsi="Times New Roman" w:cs="Times New Roman"/>
          <w:sz w:val="24"/>
          <w:szCs w:val="24"/>
        </w:rPr>
        <w:t>korelasi</w:t>
      </w:r>
      <w:proofErr w:type="spellEnd"/>
      <w:r w:rsidR="00941F56">
        <w:rPr>
          <w:rFonts w:ascii="Times New Roman" w:hAnsi="Times New Roman" w:cs="Times New Roman"/>
          <w:sz w:val="24"/>
          <w:szCs w:val="24"/>
        </w:rPr>
        <w:t xml:space="preserve"> spearman </w:t>
      </w:r>
      <w:proofErr w:type="spellStart"/>
      <w:r w:rsidR="00941F56">
        <w:rPr>
          <w:rFonts w:ascii="Times New Roman" w:hAnsi="Times New Roman" w:cs="Times New Roman"/>
          <w:sz w:val="24"/>
          <w:szCs w:val="24"/>
        </w:rPr>
        <w:t>di</w:t>
      </w:r>
      <w:r w:rsidR="00FE345C">
        <w:rPr>
          <w:rFonts w:ascii="Times New Roman" w:hAnsi="Times New Roman" w:cs="Times New Roman"/>
          <w:sz w:val="24"/>
          <w:szCs w:val="24"/>
        </w:rPr>
        <w:t>lakukan</w:t>
      </w:r>
      <w:proofErr w:type="spellEnd"/>
      <w:r w:rsidR="00FE345C">
        <w:rPr>
          <w:rFonts w:ascii="Times New Roman" w:hAnsi="Times New Roman" w:cs="Times New Roman"/>
          <w:sz w:val="24"/>
          <w:szCs w:val="24"/>
        </w:rPr>
        <w:t xml:space="preserve"> </w:t>
      </w:r>
      <w:proofErr w:type="spellStart"/>
      <w:r w:rsidR="00FE345C">
        <w:rPr>
          <w:rFonts w:ascii="Times New Roman" w:hAnsi="Times New Roman" w:cs="Times New Roman"/>
          <w:sz w:val="24"/>
          <w:szCs w:val="24"/>
        </w:rPr>
        <w:t>untuk</w:t>
      </w:r>
      <w:proofErr w:type="spellEnd"/>
      <w:r w:rsidR="00FE345C">
        <w:rPr>
          <w:rFonts w:ascii="Times New Roman" w:hAnsi="Times New Roman" w:cs="Times New Roman"/>
          <w:sz w:val="24"/>
          <w:szCs w:val="24"/>
        </w:rPr>
        <w:t xml:space="preserve"> </w:t>
      </w:r>
      <w:proofErr w:type="spellStart"/>
      <w:r w:rsidR="00FE345C">
        <w:rPr>
          <w:rFonts w:ascii="Times New Roman" w:hAnsi="Times New Roman" w:cs="Times New Roman"/>
          <w:sz w:val="24"/>
          <w:szCs w:val="24"/>
        </w:rPr>
        <w:t>melihat</w:t>
      </w:r>
      <w:proofErr w:type="spellEnd"/>
      <w:r w:rsidR="00FE345C">
        <w:rPr>
          <w:rFonts w:ascii="Times New Roman" w:hAnsi="Times New Roman" w:cs="Times New Roman"/>
          <w:sz w:val="24"/>
          <w:szCs w:val="24"/>
        </w:rPr>
        <w:t xml:space="preserve"> </w:t>
      </w:r>
      <w:proofErr w:type="spellStart"/>
      <w:r w:rsidR="00FE345C">
        <w:rPr>
          <w:rFonts w:ascii="Times New Roman" w:hAnsi="Times New Roman" w:cs="Times New Roman"/>
          <w:sz w:val="24"/>
          <w:szCs w:val="24"/>
        </w:rPr>
        <w:t>korelasi</w:t>
      </w:r>
      <w:proofErr w:type="spellEnd"/>
      <w:r w:rsidR="00FE345C">
        <w:rPr>
          <w:rFonts w:ascii="Times New Roman" w:hAnsi="Times New Roman" w:cs="Times New Roman"/>
          <w:sz w:val="24"/>
          <w:szCs w:val="24"/>
        </w:rPr>
        <w:t xml:space="preserve"> </w:t>
      </w:r>
      <w:proofErr w:type="spellStart"/>
      <w:r w:rsidR="00FE345C">
        <w:rPr>
          <w:rFonts w:ascii="Times New Roman" w:hAnsi="Times New Roman" w:cs="Times New Roman"/>
          <w:sz w:val="24"/>
          <w:szCs w:val="24"/>
        </w:rPr>
        <w:t>tinggi</w:t>
      </w:r>
      <w:proofErr w:type="spellEnd"/>
      <w:r w:rsidR="00FE345C">
        <w:rPr>
          <w:rFonts w:ascii="Times New Roman" w:hAnsi="Times New Roman" w:cs="Times New Roman"/>
          <w:sz w:val="24"/>
          <w:szCs w:val="24"/>
        </w:rPr>
        <w:t xml:space="preserve"> badan dan </w:t>
      </w:r>
      <w:r w:rsidR="007F3361">
        <w:rPr>
          <w:rFonts w:ascii="Times New Roman" w:hAnsi="Times New Roman" w:cs="Times New Roman"/>
          <w:sz w:val="24"/>
          <w:szCs w:val="24"/>
        </w:rPr>
        <w:t xml:space="preserve">status </w:t>
      </w:r>
      <w:proofErr w:type="spellStart"/>
      <w:r w:rsidR="007F3361">
        <w:rPr>
          <w:rFonts w:ascii="Times New Roman" w:hAnsi="Times New Roman" w:cs="Times New Roman"/>
          <w:sz w:val="24"/>
          <w:szCs w:val="24"/>
        </w:rPr>
        <w:t>gizi</w:t>
      </w:r>
      <w:proofErr w:type="spellEnd"/>
      <w:r w:rsidR="007F3361">
        <w:rPr>
          <w:rFonts w:ascii="Times New Roman" w:hAnsi="Times New Roman" w:cs="Times New Roman"/>
          <w:sz w:val="24"/>
          <w:szCs w:val="24"/>
        </w:rPr>
        <w:t xml:space="preserve"> </w:t>
      </w:r>
      <w:proofErr w:type="spellStart"/>
      <w:r w:rsidR="007F3361">
        <w:rPr>
          <w:rFonts w:ascii="Times New Roman" w:hAnsi="Times New Roman" w:cs="Times New Roman"/>
          <w:sz w:val="24"/>
          <w:szCs w:val="24"/>
        </w:rPr>
        <w:t>secara</w:t>
      </w:r>
      <w:proofErr w:type="spellEnd"/>
      <w:r w:rsidR="007F3361">
        <w:rPr>
          <w:rFonts w:ascii="Times New Roman" w:hAnsi="Times New Roman" w:cs="Times New Roman"/>
          <w:sz w:val="24"/>
          <w:szCs w:val="24"/>
        </w:rPr>
        <w:t xml:space="preserve"> </w:t>
      </w:r>
      <w:proofErr w:type="spellStart"/>
      <w:r w:rsidR="007F3361">
        <w:rPr>
          <w:rFonts w:ascii="Times New Roman" w:hAnsi="Times New Roman" w:cs="Times New Roman"/>
          <w:sz w:val="24"/>
          <w:szCs w:val="24"/>
        </w:rPr>
        <w:t>numerik</w:t>
      </w:r>
      <w:proofErr w:type="spellEnd"/>
      <w:r w:rsidR="007F3361">
        <w:rPr>
          <w:rFonts w:ascii="Times New Roman" w:hAnsi="Times New Roman" w:cs="Times New Roman"/>
          <w:sz w:val="24"/>
          <w:szCs w:val="24"/>
        </w:rPr>
        <w:t xml:space="preserve"> </w:t>
      </w:r>
      <w:proofErr w:type="spellStart"/>
      <w:r w:rsidR="007F3361">
        <w:rPr>
          <w:rFonts w:ascii="Times New Roman" w:hAnsi="Times New Roman" w:cs="Times New Roman"/>
          <w:sz w:val="24"/>
          <w:szCs w:val="24"/>
        </w:rPr>
        <w:t>menggunakan</w:t>
      </w:r>
      <w:proofErr w:type="spellEnd"/>
      <w:r w:rsidR="007F3361">
        <w:rPr>
          <w:rFonts w:ascii="Times New Roman" w:hAnsi="Times New Roman" w:cs="Times New Roman"/>
          <w:sz w:val="24"/>
          <w:szCs w:val="24"/>
        </w:rPr>
        <w:t xml:space="preserve"> </w:t>
      </w:r>
      <w:proofErr w:type="spellStart"/>
      <w:r w:rsidR="007F3361">
        <w:rPr>
          <w:rFonts w:ascii="Times New Roman" w:hAnsi="Times New Roman" w:cs="Times New Roman"/>
          <w:sz w:val="24"/>
          <w:szCs w:val="24"/>
        </w:rPr>
        <w:t>nilai</w:t>
      </w:r>
      <w:proofErr w:type="spellEnd"/>
      <w:r w:rsidR="007F3361">
        <w:rPr>
          <w:rFonts w:ascii="Times New Roman" w:hAnsi="Times New Roman" w:cs="Times New Roman"/>
          <w:sz w:val="24"/>
          <w:szCs w:val="24"/>
        </w:rPr>
        <w:t xml:space="preserve"> </w:t>
      </w:r>
      <w:r w:rsidR="007F3361" w:rsidRPr="00A65E73">
        <w:rPr>
          <w:rFonts w:ascii="Times New Roman" w:hAnsi="Times New Roman" w:cs="Times New Roman"/>
          <w:i/>
          <w:iCs/>
          <w:sz w:val="24"/>
          <w:szCs w:val="24"/>
        </w:rPr>
        <w:t>Z score</w:t>
      </w:r>
      <w:r w:rsidR="007F3361">
        <w:rPr>
          <w:rFonts w:ascii="Times New Roman" w:hAnsi="Times New Roman" w:cs="Times New Roman"/>
          <w:sz w:val="24"/>
          <w:szCs w:val="24"/>
        </w:rPr>
        <w:t xml:space="preserve"> </w:t>
      </w:r>
      <w:proofErr w:type="spellStart"/>
      <w:r w:rsidR="007F3361">
        <w:rPr>
          <w:rFonts w:ascii="Times New Roman" w:hAnsi="Times New Roman" w:cs="Times New Roman"/>
          <w:sz w:val="24"/>
          <w:szCs w:val="24"/>
        </w:rPr>
        <w:t>tinggi</w:t>
      </w:r>
      <w:proofErr w:type="spellEnd"/>
      <w:r w:rsidR="007F3361">
        <w:rPr>
          <w:rFonts w:ascii="Times New Roman" w:hAnsi="Times New Roman" w:cs="Times New Roman"/>
          <w:sz w:val="24"/>
          <w:szCs w:val="24"/>
        </w:rPr>
        <w:t xml:space="preserve"> badan dan </w:t>
      </w:r>
      <w:r w:rsidR="003408E8">
        <w:rPr>
          <w:rFonts w:ascii="Times New Roman" w:hAnsi="Times New Roman" w:cs="Times New Roman"/>
          <w:sz w:val="24"/>
          <w:szCs w:val="24"/>
        </w:rPr>
        <w:t>IMT</w:t>
      </w:r>
      <w:r w:rsidR="007F3361">
        <w:rPr>
          <w:rFonts w:ascii="Times New Roman" w:hAnsi="Times New Roman" w:cs="Times New Roman"/>
          <w:sz w:val="24"/>
          <w:szCs w:val="24"/>
        </w:rPr>
        <w:t xml:space="preserve">. </w:t>
      </w:r>
      <w:r w:rsidR="00E837DA">
        <w:rPr>
          <w:rFonts w:ascii="Times New Roman" w:hAnsi="Times New Roman" w:cs="Times New Roman"/>
          <w:sz w:val="24"/>
          <w:szCs w:val="24"/>
        </w:rPr>
        <w:t xml:space="preserve">Tingkat </w:t>
      </w:r>
      <w:proofErr w:type="spellStart"/>
      <w:r w:rsidR="00E837DA">
        <w:rPr>
          <w:rFonts w:ascii="Times New Roman" w:hAnsi="Times New Roman" w:cs="Times New Roman"/>
          <w:sz w:val="24"/>
          <w:szCs w:val="24"/>
        </w:rPr>
        <w:t>kemaknaan</w:t>
      </w:r>
      <w:proofErr w:type="spellEnd"/>
      <w:r w:rsidR="00E837DA">
        <w:rPr>
          <w:rFonts w:ascii="Times New Roman" w:hAnsi="Times New Roman" w:cs="Times New Roman"/>
          <w:sz w:val="24"/>
          <w:szCs w:val="24"/>
        </w:rPr>
        <w:t xml:space="preserve"> </w:t>
      </w:r>
      <w:proofErr w:type="spellStart"/>
      <w:r w:rsidR="00E837DA">
        <w:rPr>
          <w:rFonts w:ascii="Times New Roman" w:hAnsi="Times New Roman" w:cs="Times New Roman"/>
          <w:sz w:val="24"/>
          <w:szCs w:val="24"/>
        </w:rPr>
        <w:t>dalam</w:t>
      </w:r>
      <w:proofErr w:type="spellEnd"/>
      <w:r w:rsidR="00E837DA">
        <w:rPr>
          <w:rFonts w:ascii="Times New Roman" w:hAnsi="Times New Roman" w:cs="Times New Roman"/>
          <w:sz w:val="24"/>
          <w:szCs w:val="24"/>
        </w:rPr>
        <w:t xml:space="preserve"> </w:t>
      </w:r>
      <w:proofErr w:type="spellStart"/>
      <w:r w:rsidR="00E837DA">
        <w:rPr>
          <w:rFonts w:ascii="Times New Roman" w:hAnsi="Times New Roman" w:cs="Times New Roman"/>
          <w:sz w:val="24"/>
          <w:szCs w:val="24"/>
        </w:rPr>
        <w:t>penelitian</w:t>
      </w:r>
      <w:proofErr w:type="spellEnd"/>
      <w:r w:rsidR="00E837DA">
        <w:rPr>
          <w:rFonts w:ascii="Times New Roman" w:hAnsi="Times New Roman" w:cs="Times New Roman"/>
          <w:sz w:val="24"/>
          <w:szCs w:val="24"/>
        </w:rPr>
        <w:t xml:space="preserve"> </w:t>
      </w:r>
      <w:proofErr w:type="spellStart"/>
      <w:r w:rsidR="00E837DA">
        <w:rPr>
          <w:rFonts w:ascii="Times New Roman" w:hAnsi="Times New Roman" w:cs="Times New Roman"/>
          <w:sz w:val="24"/>
          <w:szCs w:val="24"/>
        </w:rPr>
        <w:t>ini</w:t>
      </w:r>
      <w:proofErr w:type="spellEnd"/>
      <w:r w:rsidR="00E837DA">
        <w:rPr>
          <w:rFonts w:ascii="Times New Roman" w:hAnsi="Times New Roman" w:cs="Times New Roman"/>
          <w:sz w:val="24"/>
          <w:szCs w:val="24"/>
        </w:rPr>
        <w:t xml:space="preserve"> </w:t>
      </w:r>
      <w:proofErr w:type="spellStart"/>
      <w:r w:rsidR="00E837DA">
        <w:rPr>
          <w:rFonts w:ascii="Times New Roman" w:hAnsi="Times New Roman" w:cs="Times New Roman"/>
          <w:sz w:val="24"/>
          <w:szCs w:val="24"/>
        </w:rPr>
        <w:t>dinyatakan</w:t>
      </w:r>
      <w:proofErr w:type="spellEnd"/>
      <w:r w:rsidR="00E837DA">
        <w:rPr>
          <w:rFonts w:ascii="Times New Roman" w:hAnsi="Times New Roman" w:cs="Times New Roman"/>
          <w:sz w:val="24"/>
          <w:szCs w:val="24"/>
        </w:rPr>
        <w:t xml:space="preserve"> </w:t>
      </w:r>
      <w:proofErr w:type="spellStart"/>
      <w:r w:rsidR="00500E94">
        <w:rPr>
          <w:rFonts w:ascii="Times New Roman" w:hAnsi="Times New Roman" w:cs="Times New Roman"/>
          <w:sz w:val="24"/>
          <w:szCs w:val="24"/>
        </w:rPr>
        <w:t>bila</w:t>
      </w:r>
      <w:proofErr w:type="spellEnd"/>
      <w:r w:rsidR="00500E94">
        <w:rPr>
          <w:rFonts w:ascii="Times New Roman" w:hAnsi="Times New Roman" w:cs="Times New Roman"/>
          <w:sz w:val="24"/>
          <w:szCs w:val="24"/>
        </w:rPr>
        <w:t xml:space="preserve"> p&lt;0,05. </w:t>
      </w:r>
    </w:p>
    <w:p w14:paraId="13D8D882" w14:textId="381C78FF" w:rsidR="006312F2" w:rsidRPr="006312F2" w:rsidRDefault="006312F2" w:rsidP="005B101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w:t>
      </w:r>
    </w:p>
    <w:p w14:paraId="71175474" w14:textId="31416F50" w:rsidR="006312F2" w:rsidRPr="005541C3" w:rsidRDefault="006312F2" w:rsidP="00A03FD7">
      <w:pPr>
        <w:spacing w:line="360" w:lineRule="auto"/>
        <w:ind w:firstLine="720"/>
        <w:jc w:val="both"/>
        <w:rPr>
          <w:rFonts w:ascii="Times New Roman" w:hAnsi="Times New Roman" w:cs="Times New Roman"/>
          <w:sz w:val="24"/>
          <w:szCs w:val="24"/>
        </w:rPr>
      </w:pPr>
      <w:proofErr w:type="spellStart"/>
      <w:r w:rsidRPr="00404D2B">
        <w:rPr>
          <w:rFonts w:ascii="Times New Roman" w:hAnsi="Times New Roman" w:cs="Times New Roman"/>
          <w:sz w:val="24"/>
          <w:szCs w:val="24"/>
        </w:rPr>
        <w:t>Penelitian</w:t>
      </w:r>
      <w:proofErr w:type="spellEnd"/>
      <w:r w:rsidRPr="00404D2B">
        <w:rPr>
          <w:rFonts w:ascii="Times New Roman" w:hAnsi="Times New Roman" w:cs="Times New Roman"/>
          <w:sz w:val="24"/>
          <w:szCs w:val="24"/>
        </w:rPr>
        <w:t xml:space="preserve"> </w:t>
      </w:r>
      <w:proofErr w:type="spellStart"/>
      <w:r w:rsidRPr="00404D2B">
        <w:rPr>
          <w:rFonts w:ascii="Times New Roman" w:hAnsi="Times New Roman" w:cs="Times New Roman"/>
          <w:sz w:val="24"/>
          <w:szCs w:val="24"/>
        </w:rPr>
        <w:t>ini</w:t>
      </w:r>
      <w:proofErr w:type="spellEnd"/>
      <w:r w:rsidRPr="00404D2B">
        <w:rPr>
          <w:rFonts w:ascii="Times New Roman" w:hAnsi="Times New Roman" w:cs="Times New Roman"/>
          <w:sz w:val="24"/>
          <w:szCs w:val="24"/>
        </w:rPr>
        <w:t xml:space="preserve"> </w:t>
      </w:r>
      <w:proofErr w:type="spellStart"/>
      <w:r w:rsidRPr="00404D2B">
        <w:rPr>
          <w:rFonts w:ascii="Times New Roman" w:hAnsi="Times New Roman" w:cs="Times New Roman"/>
          <w:sz w:val="24"/>
          <w:szCs w:val="24"/>
        </w:rPr>
        <w:t>melibatkan</w:t>
      </w:r>
      <w:proofErr w:type="spellEnd"/>
      <w:r w:rsidRPr="00404D2B">
        <w:rPr>
          <w:rFonts w:ascii="Times New Roman" w:hAnsi="Times New Roman" w:cs="Times New Roman"/>
          <w:sz w:val="24"/>
          <w:szCs w:val="24"/>
        </w:rPr>
        <w:t xml:space="preserve"> 208 </w:t>
      </w:r>
      <w:proofErr w:type="spellStart"/>
      <w:r>
        <w:rPr>
          <w:rFonts w:ascii="Times New Roman" w:hAnsi="Times New Roman" w:cs="Times New Roman"/>
          <w:sz w:val="24"/>
          <w:szCs w:val="24"/>
        </w:rPr>
        <w:t>siswa-siswi</w:t>
      </w:r>
      <w:proofErr w:type="spellEnd"/>
      <w:r>
        <w:rPr>
          <w:rFonts w:ascii="Times New Roman" w:hAnsi="Times New Roman" w:cs="Times New Roman"/>
          <w:sz w:val="24"/>
          <w:szCs w:val="24"/>
        </w:rPr>
        <w:t xml:space="preserve"> SMA dan </w:t>
      </w:r>
      <w:proofErr w:type="spellStart"/>
      <w:r>
        <w:rPr>
          <w:rFonts w:ascii="Times New Roman" w:hAnsi="Times New Roman" w:cs="Times New Roman"/>
          <w:sz w:val="24"/>
          <w:szCs w:val="24"/>
        </w:rPr>
        <w:t>sederajat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Jatinangor</w:t>
      </w:r>
      <w:proofErr w:type="spellEnd"/>
      <w:r w:rsidR="002230F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sidRPr="00404D2B">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404D2B">
        <w:rPr>
          <w:rFonts w:ascii="Times New Roman" w:hAnsi="Times New Roman" w:cs="Times New Roman"/>
          <w:sz w:val="24"/>
          <w:szCs w:val="24"/>
        </w:rPr>
        <w:t>arakteristik</w:t>
      </w:r>
      <w:proofErr w:type="spellEnd"/>
      <w:r w:rsidRPr="00404D2B">
        <w:rPr>
          <w:rFonts w:ascii="Times New Roman" w:hAnsi="Times New Roman" w:cs="Times New Roman"/>
          <w:sz w:val="24"/>
          <w:szCs w:val="24"/>
        </w:rPr>
        <w:t xml:space="preserve"> </w:t>
      </w:r>
      <w:proofErr w:type="spellStart"/>
      <w:r w:rsidRPr="00404D2B">
        <w:rPr>
          <w:rFonts w:ascii="Times New Roman" w:hAnsi="Times New Roman" w:cs="Times New Roman"/>
          <w:sz w:val="24"/>
          <w:szCs w:val="24"/>
        </w:rPr>
        <w:t>subjek</w:t>
      </w:r>
      <w:proofErr w:type="spellEnd"/>
      <w:r w:rsidRPr="00404D2B">
        <w:rPr>
          <w:rFonts w:ascii="Times New Roman" w:hAnsi="Times New Roman" w:cs="Times New Roman"/>
          <w:sz w:val="24"/>
          <w:szCs w:val="24"/>
        </w:rPr>
        <w:t xml:space="preserve"> </w:t>
      </w:r>
      <w:proofErr w:type="spellStart"/>
      <w:r w:rsidRPr="00404D2B">
        <w:rPr>
          <w:rFonts w:ascii="Times New Roman" w:hAnsi="Times New Roman" w:cs="Times New Roman"/>
          <w:sz w:val="24"/>
          <w:szCs w:val="24"/>
        </w:rPr>
        <w:t>diperlihatkan</w:t>
      </w:r>
      <w:proofErr w:type="spellEnd"/>
      <w:r w:rsidRPr="00404D2B">
        <w:rPr>
          <w:rFonts w:ascii="Times New Roman" w:hAnsi="Times New Roman" w:cs="Times New Roman"/>
          <w:sz w:val="24"/>
          <w:szCs w:val="24"/>
        </w:rPr>
        <w:t xml:space="preserve"> pada </w:t>
      </w:r>
      <w:proofErr w:type="spellStart"/>
      <w:r w:rsidRPr="00404D2B">
        <w:rPr>
          <w:rFonts w:ascii="Times New Roman" w:hAnsi="Times New Roman" w:cs="Times New Roman"/>
          <w:sz w:val="24"/>
          <w:szCs w:val="24"/>
        </w:rPr>
        <w:t>tabel</w:t>
      </w:r>
      <w:proofErr w:type="spellEnd"/>
      <w:r w:rsidRPr="00404D2B">
        <w:rPr>
          <w:rFonts w:ascii="Times New Roman" w:hAnsi="Times New Roman" w:cs="Times New Roman"/>
          <w:sz w:val="24"/>
          <w:szCs w:val="24"/>
        </w:rPr>
        <w:t xml:space="preserve"> 1</w:t>
      </w:r>
      <w:r>
        <w:rPr>
          <w:rFonts w:ascii="Times New Roman" w:hAnsi="Times New Roman" w:cs="Times New Roman"/>
          <w:sz w:val="24"/>
          <w:szCs w:val="24"/>
        </w:rPr>
        <w:t>.</w:t>
      </w:r>
      <w:r w:rsidR="00A2357B">
        <w:rPr>
          <w:rFonts w:ascii="Times New Roman" w:hAnsi="Times New Roman" w:cs="Times New Roman"/>
          <w:sz w:val="24"/>
          <w:szCs w:val="24"/>
        </w:rPr>
        <w:t xml:space="preserve"> Gambar 1 </w:t>
      </w:r>
      <w:proofErr w:type="spellStart"/>
      <w:r w:rsidR="00A2357B">
        <w:rPr>
          <w:rFonts w:ascii="Times New Roman" w:hAnsi="Times New Roman" w:cs="Times New Roman"/>
          <w:sz w:val="24"/>
          <w:szCs w:val="24"/>
        </w:rPr>
        <w:t>menyajikan</w:t>
      </w:r>
      <w:proofErr w:type="spellEnd"/>
      <w:r w:rsidR="00A2357B">
        <w:rPr>
          <w:rFonts w:ascii="Times New Roman" w:hAnsi="Times New Roman" w:cs="Times New Roman"/>
          <w:sz w:val="24"/>
          <w:szCs w:val="24"/>
        </w:rPr>
        <w:t xml:space="preserve"> </w:t>
      </w:r>
      <w:proofErr w:type="spellStart"/>
      <w:r w:rsidR="00DB6F14">
        <w:rPr>
          <w:rFonts w:ascii="Times New Roman" w:hAnsi="Times New Roman" w:cs="Times New Roman"/>
          <w:sz w:val="24"/>
          <w:szCs w:val="24"/>
        </w:rPr>
        <w:t>sebaran</w:t>
      </w:r>
      <w:proofErr w:type="spellEnd"/>
      <w:r w:rsidR="00A2357B">
        <w:rPr>
          <w:rFonts w:ascii="Times New Roman" w:hAnsi="Times New Roman" w:cs="Times New Roman"/>
          <w:sz w:val="24"/>
          <w:szCs w:val="24"/>
        </w:rPr>
        <w:t xml:space="preserve"> status </w:t>
      </w:r>
      <w:proofErr w:type="spellStart"/>
      <w:r w:rsidR="00A2357B">
        <w:rPr>
          <w:rFonts w:ascii="Times New Roman" w:hAnsi="Times New Roman" w:cs="Times New Roman"/>
          <w:sz w:val="24"/>
          <w:szCs w:val="24"/>
        </w:rPr>
        <w:t>gizi</w:t>
      </w:r>
      <w:proofErr w:type="spellEnd"/>
      <w:r w:rsidR="00A2357B">
        <w:rPr>
          <w:rFonts w:ascii="Times New Roman" w:hAnsi="Times New Roman" w:cs="Times New Roman"/>
          <w:sz w:val="24"/>
          <w:szCs w:val="24"/>
        </w:rPr>
        <w:t xml:space="preserve"> </w:t>
      </w:r>
      <w:proofErr w:type="spellStart"/>
      <w:r w:rsidR="00A2357B">
        <w:rPr>
          <w:rFonts w:ascii="Times New Roman" w:hAnsi="Times New Roman" w:cs="Times New Roman"/>
          <w:sz w:val="24"/>
          <w:szCs w:val="24"/>
        </w:rPr>
        <w:t>terhadap</w:t>
      </w:r>
      <w:proofErr w:type="spellEnd"/>
      <w:r w:rsidR="00A2357B">
        <w:rPr>
          <w:rFonts w:ascii="Times New Roman" w:hAnsi="Times New Roman" w:cs="Times New Roman"/>
          <w:sz w:val="24"/>
          <w:szCs w:val="24"/>
        </w:rPr>
        <w:t xml:space="preserve"> </w:t>
      </w:r>
      <w:proofErr w:type="spellStart"/>
      <w:r w:rsidR="00A66288">
        <w:rPr>
          <w:rFonts w:ascii="Times New Roman" w:hAnsi="Times New Roman" w:cs="Times New Roman"/>
          <w:sz w:val="24"/>
          <w:szCs w:val="24"/>
        </w:rPr>
        <w:t>perawakan</w:t>
      </w:r>
      <w:proofErr w:type="spellEnd"/>
      <w:r w:rsidR="00627C09">
        <w:rPr>
          <w:rFonts w:ascii="Times New Roman" w:hAnsi="Times New Roman" w:cs="Times New Roman"/>
          <w:sz w:val="24"/>
          <w:szCs w:val="24"/>
        </w:rPr>
        <w:t xml:space="preserve">, </w:t>
      </w:r>
      <w:proofErr w:type="spellStart"/>
      <w:r w:rsidR="00627C09">
        <w:rPr>
          <w:rFonts w:ascii="Times New Roman" w:hAnsi="Times New Roman" w:cs="Times New Roman"/>
          <w:sz w:val="24"/>
          <w:szCs w:val="24"/>
        </w:rPr>
        <w:t>sebanyak</w:t>
      </w:r>
      <w:proofErr w:type="spellEnd"/>
      <w:r w:rsidR="007306EF">
        <w:rPr>
          <w:rFonts w:ascii="Times New Roman" w:hAnsi="Times New Roman" w:cs="Times New Roman"/>
          <w:sz w:val="24"/>
          <w:szCs w:val="24"/>
        </w:rPr>
        <w:t xml:space="preserve"> </w:t>
      </w:r>
      <w:r w:rsidR="007306EF" w:rsidRPr="00404D2B">
        <w:rPr>
          <w:rFonts w:ascii="Times New Roman" w:hAnsi="Times New Roman" w:cs="Times New Roman"/>
          <w:sz w:val="24"/>
          <w:szCs w:val="24"/>
        </w:rPr>
        <w:t>21(10,1%)</w:t>
      </w:r>
      <w:r w:rsidR="00627C09">
        <w:rPr>
          <w:rFonts w:ascii="Times New Roman" w:hAnsi="Times New Roman" w:cs="Times New Roman"/>
          <w:sz w:val="24"/>
          <w:szCs w:val="24"/>
        </w:rPr>
        <w:t xml:space="preserve"> </w:t>
      </w:r>
      <w:proofErr w:type="spellStart"/>
      <w:r w:rsidR="004361F3">
        <w:rPr>
          <w:rFonts w:ascii="Times New Roman" w:hAnsi="Times New Roman" w:cs="Times New Roman"/>
          <w:sz w:val="24"/>
          <w:szCs w:val="24"/>
        </w:rPr>
        <w:t>subjek</w:t>
      </w:r>
      <w:proofErr w:type="spellEnd"/>
      <w:r w:rsidR="007306EF" w:rsidRPr="00404D2B">
        <w:rPr>
          <w:rFonts w:ascii="Times New Roman" w:hAnsi="Times New Roman" w:cs="Times New Roman"/>
          <w:sz w:val="24"/>
          <w:szCs w:val="24"/>
        </w:rPr>
        <w:t xml:space="preserve"> </w:t>
      </w:r>
      <w:proofErr w:type="spellStart"/>
      <w:r w:rsidR="004361F3">
        <w:rPr>
          <w:rFonts w:ascii="Times New Roman" w:hAnsi="Times New Roman" w:cs="Times New Roman"/>
          <w:sz w:val="24"/>
          <w:szCs w:val="24"/>
        </w:rPr>
        <w:t>didapatkan</w:t>
      </w:r>
      <w:proofErr w:type="spellEnd"/>
      <w:r w:rsidR="004361F3">
        <w:rPr>
          <w:rFonts w:ascii="Times New Roman" w:hAnsi="Times New Roman" w:cs="Times New Roman"/>
          <w:sz w:val="24"/>
          <w:szCs w:val="24"/>
        </w:rPr>
        <w:t xml:space="preserve"> </w:t>
      </w:r>
      <w:proofErr w:type="spellStart"/>
      <w:r w:rsidR="007306EF" w:rsidRPr="00404D2B">
        <w:rPr>
          <w:rFonts w:ascii="Times New Roman" w:hAnsi="Times New Roman" w:cs="Times New Roman"/>
          <w:sz w:val="24"/>
          <w:szCs w:val="24"/>
        </w:rPr>
        <w:t>obesita</w:t>
      </w:r>
      <w:r w:rsidR="007306EF">
        <w:rPr>
          <w:rFonts w:ascii="Times New Roman" w:hAnsi="Times New Roman" w:cs="Times New Roman"/>
          <w:sz w:val="24"/>
          <w:szCs w:val="24"/>
        </w:rPr>
        <w:t>s</w:t>
      </w:r>
      <w:proofErr w:type="spellEnd"/>
      <w:r w:rsidR="002961BB">
        <w:rPr>
          <w:rFonts w:ascii="Times New Roman" w:hAnsi="Times New Roman" w:cs="Times New Roman"/>
          <w:sz w:val="24"/>
          <w:szCs w:val="24"/>
        </w:rPr>
        <w:t xml:space="preserve"> dan 25</w:t>
      </w:r>
      <w:r w:rsidR="00627C09">
        <w:rPr>
          <w:rFonts w:ascii="Times New Roman" w:hAnsi="Times New Roman" w:cs="Times New Roman"/>
          <w:sz w:val="24"/>
          <w:szCs w:val="24"/>
        </w:rPr>
        <w:t>(12,1</w:t>
      </w:r>
      <w:r w:rsidR="004361F3">
        <w:rPr>
          <w:rFonts w:ascii="Times New Roman" w:hAnsi="Times New Roman" w:cs="Times New Roman"/>
          <w:sz w:val="24"/>
          <w:szCs w:val="24"/>
        </w:rPr>
        <w:t xml:space="preserve">%) </w:t>
      </w:r>
      <w:proofErr w:type="spellStart"/>
      <w:r w:rsidR="004361F3">
        <w:rPr>
          <w:rFonts w:ascii="Times New Roman" w:hAnsi="Times New Roman" w:cs="Times New Roman"/>
          <w:sz w:val="24"/>
          <w:szCs w:val="24"/>
        </w:rPr>
        <w:t>subjek</w:t>
      </w:r>
      <w:proofErr w:type="spellEnd"/>
      <w:r w:rsidR="004361F3">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kegemukan</w:t>
      </w:r>
      <w:proofErr w:type="spellEnd"/>
      <w:r w:rsidR="00A03FD7">
        <w:rPr>
          <w:rFonts w:ascii="Times New Roman" w:hAnsi="Times New Roman" w:cs="Times New Roman"/>
          <w:sz w:val="24"/>
          <w:szCs w:val="24"/>
        </w:rPr>
        <w:t xml:space="preserve">. </w:t>
      </w:r>
    </w:p>
    <w:p w14:paraId="2D691ADD" w14:textId="77777777" w:rsidR="000A7B99" w:rsidRDefault="000A7B99" w:rsidP="007351D5">
      <w:pPr>
        <w:spacing w:after="0" w:line="240" w:lineRule="auto"/>
        <w:rPr>
          <w:rFonts w:ascii="Times New Roman" w:eastAsia="Times New Roman" w:hAnsi="Times New Roman" w:cs="Times New Roman"/>
          <w:color w:val="000000"/>
          <w:sz w:val="24"/>
          <w:szCs w:val="24"/>
          <w:lang w:val="en-ID" w:eastAsia="en-ID"/>
        </w:rPr>
      </w:pPr>
    </w:p>
    <w:p w14:paraId="0467B7CD" w14:textId="77777777" w:rsidR="00617BFC" w:rsidRDefault="00617BFC" w:rsidP="00617BFC">
      <w:pPr>
        <w:spacing w:after="0" w:line="276" w:lineRule="auto"/>
        <w:jc w:val="both"/>
        <w:rPr>
          <w:rFonts w:ascii="Times New Roman" w:hAnsi="Times New Roman" w:cs="Times New Roman"/>
          <w:sz w:val="24"/>
          <w:szCs w:val="24"/>
        </w:rPr>
        <w:sectPr w:rsidR="00617BFC" w:rsidSect="007071D4">
          <w:type w:val="continuous"/>
          <w:pgSz w:w="12240" w:h="15840"/>
          <w:pgMar w:top="1440" w:right="1440" w:bottom="1440" w:left="1440" w:header="708" w:footer="708" w:gutter="0"/>
          <w:cols w:num="2" w:space="720"/>
          <w:docGrid w:linePitch="360"/>
        </w:sectPr>
      </w:pPr>
    </w:p>
    <w:p w14:paraId="3438634F" w14:textId="1A02D8A4" w:rsidR="00617BFC" w:rsidRDefault="00617BFC" w:rsidP="00617BFC">
      <w:pPr>
        <w:spacing w:after="0" w:line="276" w:lineRule="auto"/>
        <w:jc w:val="both"/>
        <w:rPr>
          <w:rFonts w:ascii="Times New Roman" w:hAnsi="Times New Roman" w:cs="Times New Roman"/>
          <w:sz w:val="24"/>
          <w:szCs w:val="24"/>
        </w:rPr>
      </w:pPr>
      <w:r>
        <w:rPr>
          <w:noProof/>
        </w:rPr>
        <w:lastRenderedPageBreak/>
        <w:drawing>
          <wp:inline distT="0" distB="0" distL="0" distR="0" wp14:anchorId="1751DBF4" wp14:editId="4C365729">
            <wp:extent cx="4125433" cy="2126511"/>
            <wp:effectExtent l="0" t="0" r="8890" b="7620"/>
            <wp:docPr id="1" name="Chart 1">
              <a:extLst xmlns:a="http://schemas.openxmlformats.org/drawingml/2006/main">
                <a:ext uri="{FF2B5EF4-FFF2-40B4-BE49-F238E27FC236}">
                  <a16:creationId xmlns:a16="http://schemas.microsoft.com/office/drawing/2014/main" id="{BF007D3E-7E8B-E222-EDC9-7449E1E05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468B10" w14:textId="77777777" w:rsidR="00617BFC" w:rsidRDefault="00617BFC" w:rsidP="00617BF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Gambar 1.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Perawakan</w:t>
      </w:r>
      <w:proofErr w:type="spellEnd"/>
    </w:p>
    <w:p w14:paraId="2E61478D" w14:textId="77777777" w:rsidR="00617BFC" w:rsidRDefault="00617BFC" w:rsidP="007351D5">
      <w:pPr>
        <w:spacing w:after="0" w:line="240" w:lineRule="auto"/>
        <w:rPr>
          <w:rFonts w:ascii="Times New Roman" w:eastAsia="Times New Roman" w:hAnsi="Times New Roman" w:cs="Times New Roman"/>
          <w:color w:val="000000"/>
          <w:sz w:val="24"/>
          <w:szCs w:val="24"/>
          <w:lang w:val="en-ID" w:eastAsia="en-ID"/>
        </w:rPr>
      </w:pPr>
    </w:p>
    <w:p w14:paraId="58530D42" w14:textId="7A3DC2A6" w:rsidR="00617BFC" w:rsidRDefault="00617BFC" w:rsidP="007351D5">
      <w:pPr>
        <w:spacing w:after="0" w:line="240" w:lineRule="auto"/>
        <w:rPr>
          <w:rFonts w:ascii="Times New Roman" w:eastAsia="Times New Roman" w:hAnsi="Times New Roman" w:cs="Times New Roman"/>
          <w:color w:val="000000"/>
          <w:sz w:val="24"/>
          <w:szCs w:val="24"/>
          <w:lang w:val="en-ID" w:eastAsia="en-ID"/>
        </w:rPr>
        <w:sectPr w:rsidR="00617BFC" w:rsidSect="00617BFC">
          <w:type w:val="continuous"/>
          <w:pgSz w:w="12240" w:h="15840"/>
          <w:pgMar w:top="1440" w:right="1440" w:bottom="1440" w:left="1440" w:header="708" w:footer="708" w:gutter="0"/>
          <w:cols w:space="720"/>
          <w:docGrid w:linePitch="360"/>
        </w:sectPr>
      </w:pPr>
    </w:p>
    <w:tbl>
      <w:tblPr>
        <w:tblW w:w="6237" w:type="dxa"/>
        <w:tblLook w:val="04A0" w:firstRow="1" w:lastRow="0" w:firstColumn="1" w:lastColumn="0" w:noHBand="0" w:noVBand="1"/>
      </w:tblPr>
      <w:tblGrid>
        <w:gridCol w:w="3428"/>
        <w:gridCol w:w="1112"/>
        <w:gridCol w:w="1697"/>
      </w:tblGrid>
      <w:tr w:rsidR="00B24867" w:rsidRPr="00434FF7" w14:paraId="205429E2" w14:textId="77777777" w:rsidTr="000B38E1">
        <w:trPr>
          <w:trHeight w:val="290"/>
        </w:trPr>
        <w:tc>
          <w:tcPr>
            <w:tcW w:w="6237" w:type="dxa"/>
            <w:gridSpan w:val="3"/>
            <w:tcBorders>
              <w:top w:val="nil"/>
              <w:left w:val="nil"/>
              <w:bottom w:val="single" w:sz="4" w:space="0" w:color="auto"/>
              <w:right w:val="nil"/>
            </w:tcBorders>
            <w:shd w:val="clear" w:color="auto" w:fill="auto"/>
            <w:noWrap/>
            <w:vAlign w:val="bottom"/>
            <w:hideMark/>
          </w:tcPr>
          <w:p w14:paraId="2C890A12" w14:textId="507542BC" w:rsidR="00B24867" w:rsidRPr="00434FF7" w:rsidRDefault="00B24867" w:rsidP="007351D5">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Tabel</w:t>
            </w:r>
            <w:proofErr w:type="spellEnd"/>
            <w:r w:rsidRPr="00434FF7">
              <w:rPr>
                <w:rFonts w:ascii="Times New Roman" w:eastAsia="Times New Roman" w:hAnsi="Times New Roman" w:cs="Times New Roman"/>
                <w:color w:val="000000"/>
                <w:sz w:val="24"/>
                <w:szCs w:val="24"/>
                <w:lang w:val="en-ID" w:eastAsia="en-ID"/>
              </w:rPr>
              <w:t xml:space="preserve">.  1 </w:t>
            </w:r>
            <w:proofErr w:type="spellStart"/>
            <w:r w:rsidRPr="00434FF7">
              <w:rPr>
                <w:rFonts w:ascii="Times New Roman" w:eastAsia="Times New Roman" w:hAnsi="Times New Roman" w:cs="Times New Roman"/>
                <w:color w:val="000000"/>
                <w:sz w:val="24"/>
                <w:szCs w:val="24"/>
                <w:lang w:val="en-ID" w:eastAsia="en-ID"/>
              </w:rPr>
              <w:t>Karakteristik</w:t>
            </w:r>
            <w:proofErr w:type="spellEnd"/>
            <w:r w:rsidRPr="00434FF7">
              <w:rPr>
                <w:rFonts w:ascii="Times New Roman" w:eastAsia="Times New Roman" w:hAnsi="Times New Roman" w:cs="Times New Roman"/>
                <w:color w:val="000000"/>
                <w:sz w:val="24"/>
                <w:szCs w:val="24"/>
                <w:lang w:val="en-ID" w:eastAsia="en-ID"/>
              </w:rPr>
              <w:t xml:space="preserve"> </w:t>
            </w:r>
            <w:proofErr w:type="spellStart"/>
            <w:r w:rsidRPr="00434FF7">
              <w:rPr>
                <w:rFonts w:ascii="Times New Roman" w:eastAsia="Times New Roman" w:hAnsi="Times New Roman" w:cs="Times New Roman"/>
                <w:color w:val="000000"/>
                <w:sz w:val="24"/>
                <w:szCs w:val="24"/>
                <w:lang w:val="en-ID" w:eastAsia="en-ID"/>
              </w:rPr>
              <w:t>Responden</w:t>
            </w:r>
            <w:proofErr w:type="spellEnd"/>
          </w:p>
        </w:tc>
      </w:tr>
      <w:tr w:rsidR="00434FF7" w:rsidRPr="00434FF7" w14:paraId="6AA4B8BF" w14:textId="77777777" w:rsidTr="00434FF7">
        <w:trPr>
          <w:trHeight w:val="290"/>
        </w:trPr>
        <w:tc>
          <w:tcPr>
            <w:tcW w:w="3428" w:type="dxa"/>
            <w:tcBorders>
              <w:top w:val="nil"/>
              <w:left w:val="nil"/>
              <w:bottom w:val="single" w:sz="4" w:space="0" w:color="auto"/>
              <w:right w:val="nil"/>
            </w:tcBorders>
            <w:shd w:val="clear" w:color="auto" w:fill="auto"/>
            <w:noWrap/>
            <w:vAlign w:val="bottom"/>
            <w:hideMark/>
          </w:tcPr>
          <w:p w14:paraId="57D798AB" w14:textId="77777777" w:rsidR="00434FF7" w:rsidRPr="00434FF7" w:rsidRDefault="00434FF7" w:rsidP="00434FF7">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Karakteristik</w:t>
            </w:r>
            <w:proofErr w:type="spellEnd"/>
            <w:r w:rsidRPr="00434FF7">
              <w:rPr>
                <w:rFonts w:ascii="Times New Roman" w:eastAsia="Times New Roman" w:hAnsi="Times New Roman" w:cs="Times New Roman"/>
                <w:color w:val="000000"/>
                <w:sz w:val="24"/>
                <w:szCs w:val="24"/>
                <w:lang w:val="en-ID" w:eastAsia="en-ID"/>
              </w:rPr>
              <w:t xml:space="preserve"> </w:t>
            </w:r>
            <w:proofErr w:type="spellStart"/>
            <w:r w:rsidRPr="00434FF7">
              <w:rPr>
                <w:rFonts w:ascii="Times New Roman" w:eastAsia="Times New Roman" w:hAnsi="Times New Roman" w:cs="Times New Roman"/>
                <w:color w:val="000000"/>
                <w:sz w:val="24"/>
                <w:szCs w:val="24"/>
                <w:lang w:val="en-ID" w:eastAsia="en-ID"/>
              </w:rPr>
              <w:t>Responden</w:t>
            </w:r>
            <w:proofErr w:type="spellEnd"/>
          </w:p>
        </w:tc>
        <w:tc>
          <w:tcPr>
            <w:tcW w:w="1112" w:type="dxa"/>
            <w:tcBorders>
              <w:top w:val="nil"/>
              <w:left w:val="nil"/>
              <w:bottom w:val="single" w:sz="4" w:space="0" w:color="auto"/>
              <w:right w:val="nil"/>
            </w:tcBorders>
            <w:shd w:val="clear" w:color="auto" w:fill="auto"/>
            <w:noWrap/>
            <w:vAlign w:val="bottom"/>
            <w:hideMark/>
          </w:tcPr>
          <w:p w14:paraId="0508C299"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n</w:t>
            </w:r>
          </w:p>
        </w:tc>
        <w:tc>
          <w:tcPr>
            <w:tcW w:w="1697" w:type="dxa"/>
            <w:tcBorders>
              <w:top w:val="single" w:sz="4" w:space="0" w:color="auto"/>
              <w:left w:val="nil"/>
              <w:bottom w:val="single" w:sz="4" w:space="0" w:color="auto"/>
              <w:right w:val="nil"/>
            </w:tcBorders>
            <w:shd w:val="clear" w:color="auto" w:fill="auto"/>
            <w:noWrap/>
            <w:vAlign w:val="bottom"/>
            <w:hideMark/>
          </w:tcPr>
          <w:p w14:paraId="3C1E1F54" w14:textId="34D89529"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w:t>
            </w:r>
          </w:p>
        </w:tc>
      </w:tr>
      <w:tr w:rsidR="00434FF7" w:rsidRPr="00434FF7" w14:paraId="7310EB8E" w14:textId="77777777" w:rsidTr="00434FF7">
        <w:trPr>
          <w:trHeight w:val="290"/>
        </w:trPr>
        <w:tc>
          <w:tcPr>
            <w:tcW w:w="3428" w:type="dxa"/>
            <w:tcBorders>
              <w:top w:val="nil"/>
              <w:left w:val="nil"/>
              <w:bottom w:val="nil"/>
              <w:right w:val="nil"/>
            </w:tcBorders>
            <w:shd w:val="clear" w:color="auto" w:fill="auto"/>
            <w:noWrap/>
            <w:vAlign w:val="bottom"/>
            <w:hideMark/>
          </w:tcPr>
          <w:p w14:paraId="4C50726B" w14:textId="77777777" w:rsidR="00434FF7" w:rsidRPr="00434FF7" w:rsidRDefault="00434FF7" w:rsidP="00434FF7">
            <w:pPr>
              <w:spacing w:after="0" w:line="240" w:lineRule="auto"/>
              <w:rPr>
                <w:rFonts w:ascii="Times New Roman" w:eastAsia="Times New Roman" w:hAnsi="Times New Roman" w:cs="Times New Roman"/>
                <w:b/>
                <w:bCs/>
                <w:color w:val="000000"/>
                <w:sz w:val="24"/>
                <w:szCs w:val="24"/>
                <w:lang w:val="en-ID" w:eastAsia="en-ID"/>
              </w:rPr>
            </w:pPr>
            <w:proofErr w:type="spellStart"/>
            <w:r w:rsidRPr="00434FF7">
              <w:rPr>
                <w:rFonts w:ascii="Times New Roman" w:eastAsia="Times New Roman" w:hAnsi="Times New Roman" w:cs="Times New Roman"/>
                <w:b/>
                <w:bCs/>
                <w:color w:val="000000"/>
                <w:sz w:val="24"/>
                <w:szCs w:val="24"/>
                <w:lang w:val="en-ID" w:eastAsia="en-ID"/>
              </w:rPr>
              <w:t>Usia</w:t>
            </w:r>
            <w:proofErr w:type="spellEnd"/>
          </w:p>
        </w:tc>
        <w:tc>
          <w:tcPr>
            <w:tcW w:w="1112" w:type="dxa"/>
            <w:tcBorders>
              <w:top w:val="nil"/>
              <w:left w:val="nil"/>
              <w:bottom w:val="nil"/>
              <w:right w:val="nil"/>
            </w:tcBorders>
            <w:shd w:val="clear" w:color="auto" w:fill="auto"/>
            <w:noWrap/>
            <w:vAlign w:val="bottom"/>
            <w:hideMark/>
          </w:tcPr>
          <w:p w14:paraId="45425673" w14:textId="77777777" w:rsidR="00434FF7" w:rsidRPr="00434FF7" w:rsidRDefault="00434FF7" w:rsidP="00434FF7">
            <w:pPr>
              <w:spacing w:after="0" w:line="240" w:lineRule="auto"/>
              <w:jc w:val="center"/>
              <w:rPr>
                <w:rFonts w:ascii="Times New Roman" w:eastAsia="Times New Roman" w:hAnsi="Times New Roman" w:cs="Times New Roman"/>
                <w:b/>
                <w:bCs/>
                <w:color w:val="000000"/>
                <w:sz w:val="24"/>
                <w:szCs w:val="24"/>
                <w:lang w:val="en-ID" w:eastAsia="en-ID"/>
              </w:rPr>
            </w:pPr>
          </w:p>
        </w:tc>
        <w:tc>
          <w:tcPr>
            <w:tcW w:w="1697" w:type="dxa"/>
            <w:tcBorders>
              <w:top w:val="nil"/>
              <w:left w:val="nil"/>
              <w:bottom w:val="nil"/>
              <w:right w:val="nil"/>
            </w:tcBorders>
            <w:shd w:val="clear" w:color="auto" w:fill="auto"/>
            <w:noWrap/>
            <w:vAlign w:val="bottom"/>
            <w:hideMark/>
          </w:tcPr>
          <w:p w14:paraId="1CFB62FB" w14:textId="77777777" w:rsidR="00434FF7" w:rsidRPr="00434FF7" w:rsidRDefault="00434FF7" w:rsidP="00434FF7">
            <w:pPr>
              <w:spacing w:after="0" w:line="240" w:lineRule="auto"/>
              <w:jc w:val="center"/>
              <w:rPr>
                <w:rFonts w:ascii="Times New Roman" w:eastAsia="Times New Roman" w:hAnsi="Times New Roman" w:cs="Times New Roman"/>
                <w:sz w:val="24"/>
                <w:szCs w:val="24"/>
                <w:lang w:val="en-ID" w:eastAsia="en-ID"/>
              </w:rPr>
            </w:pPr>
          </w:p>
        </w:tc>
      </w:tr>
      <w:tr w:rsidR="00434FF7" w:rsidRPr="00434FF7" w14:paraId="0D47ADC1" w14:textId="77777777" w:rsidTr="00434FF7">
        <w:trPr>
          <w:trHeight w:val="290"/>
        </w:trPr>
        <w:tc>
          <w:tcPr>
            <w:tcW w:w="3428" w:type="dxa"/>
            <w:tcBorders>
              <w:top w:val="nil"/>
              <w:left w:val="nil"/>
              <w:bottom w:val="nil"/>
              <w:right w:val="nil"/>
            </w:tcBorders>
            <w:shd w:val="clear" w:color="auto" w:fill="auto"/>
            <w:noWrap/>
            <w:vAlign w:val="bottom"/>
            <w:hideMark/>
          </w:tcPr>
          <w:p w14:paraId="6B29A583" w14:textId="77777777" w:rsidR="00434FF7" w:rsidRPr="00434FF7" w:rsidRDefault="00434FF7" w:rsidP="00434FF7">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16</w:t>
            </w:r>
          </w:p>
        </w:tc>
        <w:tc>
          <w:tcPr>
            <w:tcW w:w="1112" w:type="dxa"/>
            <w:tcBorders>
              <w:top w:val="nil"/>
              <w:left w:val="nil"/>
              <w:bottom w:val="nil"/>
              <w:right w:val="nil"/>
            </w:tcBorders>
            <w:shd w:val="clear" w:color="auto" w:fill="auto"/>
            <w:noWrap/>
            <w:vAlign w:val="bottom"/>
            <w:hideMark/>
          </w:tcPr>
          <w:p w14:paraId="37BF8767"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136</w:t>
            </w:r>
          </w:p>
        </w:tc>
        <w:tc>
          <w:tcPr>
            <w:tcW w:w="1697" w:type="dxa"/>
            <w:tcBorders>
              <w:top w:val="nil"/>
              <w:left w:val="nil"/>
              <w:bottom w:val="nil"/>
              <w:right w:val="nil"/>
            </w:tcBorders>
            <w:shd w:val="clear" w:color="auto" w:fill="auto"/>
            <w:noWrap/>
            <w:vAlign w:val="bottom"/>
            <w:hideMark/>
          </w:tcPr>
          <w:p w14:paraId="49BA5B26"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65,4</w:t>
            </w:r>
          </w:p>
        </w:tc>
      </w:tr>
      <w:tr w:rsidR="00434FF7" w:rsidRPr="00434FF7" w14:paraId="00587981" w14:textId="77777777" w:rsidTr="00434FF7">
        <w:trPr>
          <w:trHeight w:val="290"/>
        </w:trPr>
        <w:tc>
          <w:tcPr>
            <w:tcW w:w="3428" w:type="dxa"/>
            <w:tcBorders>
              <w:top w:val="nil"/>
              <w:left w:val="nil"/>
              <w:bottom w:val="nil"/>
              <w:right w:val="nil"/>
            </w:tcBorders>
            <w:shd w:val="clear" w:color="auto" w:fill="auto"/>
            <w:noWrap/>
            <w:vAlign w:val="bottom"/>
            <w:hideMark/>
          </w:tcPr>
          <w:p w14:paraId="11E17CA3" w14:textId="77777777" w:rsidR="00434FF7" w:rsidRPr="00434FF7" w:rsidRDefault="00434FF7" w:rsidP="00434FF7">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17</w:t>
            </w:r>
          </w:p>
        </w:tc>
        <w:tc>
          <w:tcPr>
            <w:tcW w:w="1112" w:type="dxa"/>
            <w:tcBorders>
              <w:top w:val="nil"/>
              <w:left w:val="nil"/>
              <w:bottom w:val="nil"/>
              <w:right w:val="nil"/>
            </w:tcBorders>
            <w:shd w:val="clear" w:color="auto" w:fill="auto"/>
            <w:noWrap/>
            <w:vAlign w:val="bottom"/>
            <w:hideMark/>
          </w:tcPr>
          <w:p w14:paraId="1277438C"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66</w:t>
            </w:r>
          </w:p>
        </w:tc>
        <w:tc>
          <w:tcPr>
            <w:tcW w:w="1697" w:type="dxa"/>
            <w:tcBorders>
              <w:top w:val="nil"/>
              <w:left w:val="nil"/>
              <w:bottom w:val="nil"/>
              <w:right w:val="nil"/>
            </w:tcBorders>
            <w:shd w:val="clear" w:color="auto" w:fill="auto"/>
            <w:noWrap/>
            <w:vAlign w:val="bottom"/>
            <w:hideMark/>
          </w:tcPr>
          <w:p w14:paraId="04670C88"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31,7</w:t>
            </w:r>
          </w:p>
        </w:tc>
      </w:tr>
      <w:tr w:rsidR="00434FF7" w:rsidRPr="00434FF7" w14:paraId="379C0BCF" w14:textId="77777777" w:rsidTr="00434FF7">
        <w:trPr>
          <w:trHeight w:val="290"/>
        </w:trPr>
        <w:tc>
          <w:tcPr>
            <w:tcW w:w="3428" w:type="dxa"/>
            <w:tcBorders>
              <w:top w:val="nil"/>
              <w:left w:val="nil"/>
              <w:bottom w:val="nil"/>
              <w:right w:val="nil"/>
            </w:tcBorders>
            <w:shd w:val="clear" w:color="auto" w:fill="auto"/>
            <w:noWrap/>
            <w:vAlign w:val="bottom"/>
            <w:hideMark/>
          </w:tcPr>
          <w:p w14:paraId="5D39F0E6" w14:textId="77777777" w:rsidR="00434FF7" w:rsidRPr="00434FF7" w:rsidRDefault="00434FF7" w:rsidP="00434FF7">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18</w:t>
            </w:r>
          </w:p>
        </w:tc>
        <w:tc>
          <w:tcPr>
            <w:tcW w:w="1112" w:type="dxa"/>
            <w:tcBorders>
              <w:top w:val="nil"/>
              <w:left w:val="nil"/>
              <w:bottom w:val="nil"/>
              <w:right w:val="nil"/>
            </w:tcBorders>
            <w:shd w:val="clear" w:color="auto" w:fill="auto"/>
            <w:noWrap/>
            <w:vAlign w:val="bottom"/>
            <w:hideMark/>
          </w:tcPr>
          <w:p w14:paraId="12DB99C0"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6</w:t>
            </w:r>
          </w:p>
        </w:tc>
        <w:tc>
          <w:tcPr>
            <w:tcW w:w="1697" w:type="dxa"/>
            <w:tcBorders>
              <w:top w:val="nil"/>
              <w:left w:val="nil"/>
              <w:bottom w:val="nil"/>
              <w:right w:val="nil"/>
            </w:tcBorders>
            <w:shd w:val="clear" w:color="auto" w:fill="auto"/>
            <w:noWrap/>
            <w:vAlign w:val="bottom"/>
            <w:hideMark/>
          </w:tcPr>
          <w:p w14:paraId="0DA615B9"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2,9</w:t>
            </w:r>
          </w:p>
        </w:tc>
      </w:tr>
      <w:tr w:rsidR="00434FF7" w:rsidRPr="00434FF7" w14:paraId="3BF0A979" w14:textId="77777777" w:rsidTr="00434FF7">
        <w:trPr>
          <w:trHeight w:val="290"/>
        </w:trPr>
        <w:tc>
          <w:tcPr>
            <w:tcW w:w="3428" w:type="dxa"/>
            <w:tcBorders>
              <w:top w:val="nil"/>
              <w:left w:val="nil"/>
              <w:bottom w:val="nil"/>
              <w:right w:val="nil"/>
            </w:tcBorders>
            <w:shd w:val="clear" w:color="auto" w:fill="auto"/>
            <w:noWrap/>
            <w:vAlign w:val="bottom"/>
            <w:hideMark/>
          </w:tcPr>
          <w:p w14:paraId="37E5589A" w14:textId="77777777" w:rsidR="00434FF7" w:rsidRPr="00434FF7" w:rsidRDefault="00434FF7" w:rsidP="00434FF7">
            <w:pPr>
              <w:spacing w:after="0" w:line="240" w:lineRule="auto"/>
              <w:rPr>
                <w:rFonts w:ascii="Times New Roman" w:eastAsia="Times New Roman" w:hAnsi="Times New Roman" w:cs="Times New Roman"/>
                <w:b/>
                <w:bCs/>
                <w:color w:val="000000"/>
                <w:sz w:val="24"/>
                <w:szCs w:val="24"/>
                <w:lang w:val="en-ID" w:eastAsia="en-ID"/>
              </w:rPr>
            </w:pPr>
            <w:proofErr w:type="spellStart"/>
            <w:r w:rsidRPr="00434FF7">
              <w:rPr>
                <w:rFonts w:ascii="Times New Roman" w:eastAsia="Times New Roman" w:hAnsi="Times New Roman" w:cs="Times New Roman"/>
                <w:b/>
                <w:bCs/>
                <w:color w:val="000000"/>
                <w:sz w:val="24"/>
                <w:szCs w:val="24"/>
                <w:lang w:val="en-ID" w:eastAsia="en-ID"/>
              </w:rPr>
              <w:t>Jenis</w:t>
            </w:r>
            <w:proofErr w:type="spellEnd"/>
            <w:r w:rsidRPr="00434FF7">
              <w:rPr>
                <w:rFonts w:ascii="Times New Roman" w:eastAsia="Times New Roman" w:hAnsi="Times New Roman" w:cs="Times New Roman"/>
                <w:b/>
                <w:bCs/>
                <w:color w:val="000000"/>
                <w:sz w:val="24"/>
                <w:szCs w:val="24"/>
                <w:lang w:val="en-ID" w:eastAsia="en-ID"/>
              </w:rPr>
              <w:t xml:space="preserve"> </w:t>
            </w:r>
            <w:proofErr w:type="spellStart"/>
            <w:r w:rsidRPr="00434FF7">
              <w:rPr>
                <w:rFonts w:ascii="Times New Roman" w:eastAsia="Times New Roman" w:hAnsi="Times New Roman" w:cs="Times New Roman"/>
                <w:b/>
                <w:bCs/>
                <w:color w:val="000000"/>
                <w:sz w:val="24"/>
                <w:szCs w:val="24"/>
                <w:lang w:val="en-ID" w:eastAsia="en-ID"/>
              </w:rPr>
              <w:t>Kelamin</w:t>
            </w:r>
            <w:proofErr w:type="spellEnd"/>
            <w:r w:rsidRPr="00434FF7">
              <w:rPr>
                <w:rFonts w:ascii="Times New Roman" w:eastAsia="Times New Roman" w:hAnsi="Times New Roman" w:cs="Times New Roman"/>
                <w:b/>
                <w:bCs/>
                <w:color w:val="000000"/>
                <w:sz w:val="24"/>
                <w:szCs w:val="24"/>
                <w:lang w:val="en-ID" w:eastAsia="en-ID"/>
              </w:rPr>
              <w:t xml:space="preserve"> </w:t>
            </w:r>
          </w:p>
        </w:tc>
        <w:tc>
          <w:tcPr>
            <w:tcW w:w="1112" w:type="dxa"/>
            <w:tcBorders>
              <w:top w:val="nil"/>
              <w:left w:val="nil"/>
              <w:bottom w:val="nil"/>
              <w:right w:val="nil"/>
            </w:tcBorders>
            <w:shd w:val="clear" w:color="auto" w:fill="auto"/>
            <w:noWrap/>
            <w:vAlign w:val="bottom"/>
            <w:hideMark/>
          </w:tcPr>
          <w:p w14:paraId="7484EABA" w14:textId="77777777" w:rsidR="00434FF7" w:rsidRPr="00434FF7" w:rsidRDefault="00434FF7" w:rsidP="00434FF7">
            <w:pPr>
              <w:spacing w:after="0" w:line="240" w:lineRule="auto"/>
              <w:jc w:val="center"/>
              <w:rPr>
                <w:rFonts w:ascii="Times New Roman" w:eastAsia="Times New Roman" w:hAnsi="Times New Roman" w:cs="Times New Roman"/>
                <w:b/>
                <w:bCs/>
                <w:color w:val="000000"/>
                <w:sz w:val="24"/>
                <w:szCs w:val="24"/>
                <w:lang w:val="en-ID" w:eastAsia="en-ID"/>
              </w:rPr>
            </w:pPr>
          </w:p>
        </w:tc>
        <w:tc>
          <w:tcPr>
            <w:tcW w:w="1697" w:type="dxa"/>
            <w:tcBorders>
              <w:top w:val="nil"/>
              <w:left w:val="nil"/>
              <w:bottom w:val="nil"/>
              <w:right w:val="nil"/>
            </w:tcBorders>
            <w:shd w:val="clear" w:color="auto" w:fill="auto"/>
            <w:noWrap/>
            <w:vAlign w:val="bottom"/>
            <w:hideMark/>
          </w:tcPr>
          <w:p w14:paraId="2A2DD928" w14:textId="77777777" w:rsidR="00434FF7" w:rsidRPr="00434FF7" w:rsidRDefault="00434FF7" w:rsidP="00434FF7">
            <w:pPr>
              <w:spacing w:after="0" w:line="240" w:lineRule="auto"/>
              <w:jc w:val="center"/>
              <w:rPr>
                <w:rFonts w:ascii="Times New Roman" w:eastAsia="Times New Roman" w:hAnsi="Times New Roman" w:cs="Times New Roman"/>
                <w:sz w:val="24"/>
                <w:szCs w:val="24"/>
                <w:lang w:val="en-ID" w:eastAsia="en-ID"/>
              </w:rPr>
            </w:pPr>
          </w:p>
        </w:tc>
      </w:tr>
      <w:tr w:rsidR="00434FF7" w:rsidRPr="00434FF7" w14:paraId="06D847B0" w14:textId="77777777" w:rsidTr="00434FF7">
        <w:trPr>
          <w:trHeight w:val="290"/>
        </w:trPr>
        <w:tc>
          <w:tcPr>
            <w:tcW w:w="3428" w:type="dxa"/>
            <w:tcBorders>
              <w:top w:val="nil"/>
              <w:left w:val="nil"/>
              <w:bottom w:val="nil"/>
              <w:right w:val="nil"/>
            </w:tcBorders>
            <w:shd w:val="clear" w:color="auto" w:fill="auto"/>
            <w:noWrap/>
            <w:vAlign w:val="bottom"/>
            <w:hideMark/>
          </w:tcPr>
          <w:p w14:paraId="5B4AA2D1" w14:textId="4C22AD92" w:rsidR="00434FF7" w:rsidRPr="00434FF7" w:rsidRDefault="00434FF7" w:rsidP="00434FF7">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Laki</w:t>
            </w:r>
            <w:proofErr w:type="spellEnd"/>
            <w:r w:rsidRPr="00434FF7">
              <w:rPr>
                <w:rFonts w:ascii="Times New Roman" w:eastAsia="Times New Roman" w:hAnsi="Times New Roman" w:cs="Times New Roman"/>
                <w:color w:val="000000"/>
                <w:sz w:val="24"/>
                <w:szCs w:val="24"/>
                <w:lang w:val="en-ID" w:eastAsia="en-ID"/>
              </w:rPr>
              <w:t xml:space="preserve"> </w:t>
            </w:r>
            <w:proofErr w:type="spellStart"/>
            <w:r w:rsidRPr="00434FF7">
              <w:rPr>
                <w:rFonts w:ascii="Times New Roman" w:eastAsia="Times New Roman" w:hAnsi="Times New Roman" w:cs="Times New Roman"/>
                <w:color w:val="000000"/>
                <w:sz w:val="24"/>
                <w:szCs w:val="24"/>
                <w:lang w:val="en-ID" w:eastAsia="en-ID"/>
              </w:rPr>
              <w:t>laki</w:t>
            </w:r>
            <w:proofErr w:type="spellEnd"/>
          </w:p>
        </w:tc>
        <w:tc>
          <w:tcPr>
            <w:tcW w:w="1112" w:type="dxa"/>
            <w:tcBorders>
              <w:top w:val="nil"/>
              <w:left w:val="nil"/>
              <w:bottom w:val="nil"/>
              <w:right w:val="nil"/>
            </w:tcBorders>
            <w:shd w:val="clear" w:color="auto" w:fill="auto"/>
            <w:noWrap/>
            <w:vAlign w:val="bottom"/>
            <w:hideMark/>
          </w:tcPr>
          <w:p w14:paraId="59551E7D"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88</w:t>
            </w:r>
          </w:p>
        </w:tc>
        <w:tc>
          <w:tcPr>
            <w:tcW w:w="1697" w:type="dxa"/>
            <w:tcBorders>
              <w:top w:val="nil"/>
              <w:left w:val="nil"/>
              <w:bottom w:val="nil"/>
              <w:right w:val="nil"/>
            </w:tcBorders>
            <w:shd w:val="clear" w:color="auto" w:fill="auto"/>
            <w:noWrap/>
            <w:vAlign w:val="bottom"/>
            <w:hideMark/>
          </w:tcPr>
          <w:p w14:paraId="317F9733" w14:textId="77777777" w:rsidR="00434FF7" w:rsidRPr="00434FF7" w:rsidRDefault="00434FF7" w:rsidP="00434FF7">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42,3</w:t>
            </w:r>
          </w:p>
        </w:tc>
      </w:tr>
      <w:tr w:rsidR="00FB50E6" w:rsidRPr="00434FF7" w14:paraId="4F97BC6C" w14:textId="77777777" w:rsidTr="00434FF7">
        <w:trPr>
          <w:trHeight w:val="290"/>
        </w:trPr>
        <w:tc>
          <w:tcPr>
            <w:tcW w:w="3428" w:type="dxa"/>
            <w:tcBorders>
              <w:top w:val="nil"/>
              <w:left w:val="nil"/>
              <w:bottom w:val="nil"/>
              <w:right w:val="nil"/>
            </w:tcBorders>
            <w:shd w:val="clear" w:color="auto" w:fill="auto"/>
            <w:noWrap/>
            <w:vAlign w:val="bottom"/>
          </w:tcPr>
          <w:p w14:paraId="0D3DECC6" w14:textId="5A15E58E"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 xml:space="preserve">Perempuan </w:t>
            </w:r>
          </w:p>
        </w:tc>
        <w:tc>
          <w:tcPr>
            <w:tcW w:w="1112" w:type="dxa"/>
            <w:tcBorders>
              <w:top w:val="nil"/>
              <w:left w:val="nil"/>
              <w:bottom w:val="nil"/>
              <w:right w:val="nil"/>
            </w:tcBorders>
            <w:shd w:val="clear" w:color="auto" w:fill="auto"/>
            <w:noWrap/>
            <w:vAlign w:val="bottom"/>
          </w:tcPr>
          <w:p w14:paraId="1BB12047" w14:textId="151464B6"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120</w:t>
            </w:r>
          </w:p>
        </w:tc>
        <w:tc>
          <w:tcPr>
            <w:tcW w:w="1697" w:type="dxa"/>
            <w:tcBorders>
              <w:top w:val="nil"/>
              <w:left w:val="nil"/>
              <w:bottom w:val="nil"/>
              <w:right w:val="nil"/>
            </w:tcBorders>
            <w:shd w:val="clear" w:color="auto" w:fill="auto"/>
            <w:noWrap/>
            <w:vAlign w:val="bottom"/>
          </w:tcPr>
          <w:p w14:paraId="75300E0B" w14:textId="4A6851B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57,7</w:t>
            </w:r>
          </w:p>
        </w:tc>
      </w:tr>
      <w:tr w:rsidR="00FB50E6" w:rsidRPr="00434FF7" w14:paraId="51638B5B" w14:textId="77777777" w:rsidTr="00434FF7">
        <w:trPr>
          <w:trHeight w:val="290"/>
        </w:trPr>
        <w:tc>
          <w:tcPr>
            <w:tcW w:w="3428" w:type="dxa"/>
            <w:tcBorders>
              <w:top w:val="nil"/>
              <w:left w:val="nil"/>
              <w:bottom w:val="nil"/>
              <w:right w:val="nil"/>
            </w:tcBorders>
            <w:shd w:val="clear" w:color="auto" w:fill="auto"/>
            <w:noWrap/>
            <w:vAlign w:val="bottom"/>
            <w:hideMark/>
          </w:tcPr>
          <w:p w14:paraId="3242DB58" w14:textId="77777777" w:rsidR="00FB50E6" w:rsidRPr="00434FF7" w:rsidRDefault="00FB50E6" w:rsidP="00FB50E6">
            <w:pPr>
              <w:spacing w:after="0" w:line="240" w:lineRule="auto"/>
              <w:rPr>
                <w:rFonts w:ascii="Times New Roman" w:eastAsia="Times New Roman" w:hAnsi="Times New Roman" w:cs="Times New Roman"/>
                <w:b/>
                <w:bCs/>
                <w:color w:val="000000"/>
                <w:sz w:val="24"/>
                <w:szCs w:val="24"/>
                <w:lang w:val="en-ID" w:eastAsia="en-ID"/>
              </w:rPr>
            </w:pPr>
            <w:proofErr w:type="spellStart"/>
            <w:r w:rsidRPr="00434FF7">
              <w:rPr>
                <w:rFonts w:ascii="Times New Roman" w:eastAsia="Times New Roman" w:hAnsi="Times New Roman" w:cs="Times New Roman"/>
                <w:b/>
                <w:bCs/>
                <w:color w:val="000000"/>
                <w:sz w:val="24"/>
                <w:szCs w:val="24"/>
                <w:lang w:val="en-ID" w:eastAsia="en-ID"/>
              </w:rPr>
              <w:t>Pendapatan</w:t>
            </w:r>
            <w:proofErr w:type="spellEnd"/>
            <w:r w:rsidRPr="00434FF7">
              <w:rPr>
                <w:rFonts w:ascii="Times New Roman" w:eastAsia="Times New Roman" w:hAnsi="Times New Roman" w:cs="Times New Roman"/>
                <w:b/>
                <w:bCs/>
                <w:color w:val="000000"/>
                <w:sz w:val="24"/>
                <w:szCs w:val="24"/>
                <w:lang w:val="en-ID" w:eastAsia="en-ID"/>
              </w:rPr>
              <w:t xml:space="preserve"> </w:t>
            </w:r>
            <w:proofErr w:type="spellStart"/>
            <w:r w:rsidRPr="00434FF7">
              <w:rPr>
                <w:rFonts w:ascii="Times New Roman" w:eastAsia="Times New Roman" w:hAnsi="Times New Roman" w:cs="Times New Roman"/>
                <w:b/>
                <w:bCs/>
                <w:color w:val="000000"/>
                <w:sz w:val="24"/>
                <w:szCs w:val="24"/>
                <w:lang w:val="en-ID" w:eastAsia="en-ID"/>
              </w:rPr>
              <w:t>Keluarga</w:t>
            </w:r>
            <w:proofErr w:type="spellEnd"/>
          </w:p>
        </w:tc>
        <w:tc>
          <w:tcPr>
            <w:tcW w:w="1112" w:type="dxa"/>
            <w:tcBorders>
              <w:top w:val="nil"/>
              <w:left w:val="nil"/>
              <w:bottom w:val="nil"/>
              <w:right w:val="nil"/>
            </w:tcBorders>
            <w:shd w:val="clear" w:color="auto" w:fill="auto"/>
            <w:noWrap/>
            <w:vAlign w:val="bottom"/>
            <w:hideMark/>
          </w:tcPr>
          <w:p w14:paraId="49E57F7B" w14:textId="77777777" w:rsidR="00FB50E6" w:rsidRPr="00434FF7" w:rsidRDefault="00FB50E6" w:rsidP="00FB50E6">
            <w:pPr>
              <w:spacing w:after="0" w:line="240" w:lineRule="auto"/>
              <w:jc w:val="center"/>
              <w:rPr>
                <w:rFonts w:ascii="Times New Roman" w:eastAsia="Times New Roman" w:hAnsi="Times New Roman" w:cs="Times New Roman"/>
                <w:b/>
                <w:bCs/>
                <w:color w:val="000000"/>
                <w:sz w:val="24"/>
                <w:szCs w:val="24"/>
                <w:lang w:val="en-ID" w:eastAsia="en-ID"/>
              </w:rPr>
            </w:pPr>
          </w:p>
        </w:tc>
        <w:tc>
          <w:tcPr>
            <w:tcW w:w="1697" w:type="dxa"/>
            <w:tcBorders>
              <w:top w:val="nil"/>
              <w:left w:val="nil"/>
              <w:bottom w:val="nil"/>
              <w:right w:val="nil"/>
            </w:tcBorders>
            <w:shd w:val="clear" w:color="auto" w:fill="auto"/>
            <w:noWrap/>
            <w:vAlign w:val="bottom"/>
            <w:hideMark/>
          </w:tcPr>
          <w:p w14:paraId="04587A96" w14:textId="77777777" w:rsidR="00FB50E6" w:rsidRPr="00434FF7" w:rsidRDefault="00FB50E6" w:rsidP="00FB50E6">
            <w:pPr>
              <w:spacing w:after="0" w:line="240" w:lineRule="auto"/>
              <w:jc w:val="center"/>
              <w:rPr>
                <w:rFonts w:ascii="Times New Roman" w:eastAsia="Times New Roman" w:hAnsi="Times New Roman" w:cs="Times New Roman"/>
                <w:sz w:val="24"/>
                <w:szCs w:val="24"/>
                <w:lang w:val="en-ID" w:eastAsia="en-ID"/>
              </w:rPr>
            </w:pPr>
          </w:p>
        </w:tc>
      </w:tr>
      <w:tr w:rsidR="00FB50E6" w:rsidRPr="00434FF7" w14:paraId="5CFF0AF0" w14:textId="77777777" w:rsidTr="00434FF7">
        <w:trPr>
          <w:trHeight w:val="290"/>
        </w:trPr>
        <w:tc>
          <w:tcPr>
            <w:tcW w:w="3428" w:type="dxa"/>
            <w:tcBorders>
              <w:top w:val="nil"/>
              <w:left w:val="nil"/>
              <w:bottom w:val="nil"/>
              <w:right w:val="nil"/>
            </w:tcBorders>
            <w:shd w:val="clear" w:color="auto" w:fill="auto"/>
            <w:noWrap/>
            <w:vAlign w:val="bottom"/>
            <w:hideMark/>
          </w:tcPr>
          <w:p w14:paraId="26049124" w14:textId="4B2307DA"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&lt;UMR</w:t>
            </w:r>
          </w:p>
        </w:tc>
        <w:tc>
          <w:tcPr>
            <w:tcW w:w="1112" w:type="dxa"/>
            <w:tcBorders>
              <w:top w:val="nil"/>
              <w:left w:val="nil"/>
              <w:bottom w:val="nil"/>
              <w:right w:val="nil"/>
            </w:tcBorders>
            <w:shd w:val="clear" w:color="auto" w:fill="auto"/>
            <w:noWrap/>
            <w:vAlign w:val="bottom"/>
            <w:hideMark/>
          </w:tcPr>
          <w:p w14:paraId="1840D90A"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88</w:t>
            </w:r>
          </w:p>
        </w:tc>
        <w:tc>
          <w:tcPr>
            <w:tcW w:w="1697" w:type="dxa"/>
            <w:tcBorders>
              <w:top w:val="nil"/>
              <w:left w:val="nil"/>
              <w:bottom w:val="nil"/>
              <w:right w:val="nil"/>
            </w:tcBorders>
            <w:shd w:val="clear" w:color="auto" w:fill="auto"/>
            <w:noWrap/>
            <w:vAlign w:val="bottom"/>
            <w:hideMark/>
          </w:tcPr>
          <w:p w14:paraId="0AD308A3"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42,3</w:t>
            </w:r>
          </w:p>
        </w:tc>
      </w:tr>
      <w:tr w:rsidR="00FB50E6" w:rsidRPr="00434FF7" w14:paraId="4489532E" w14:textId="77777777" w:rsidTr="00434FF7">
        <w:trPr>
          <w:trHeight w:val="290"/>
        </w:trPr>
        <w:tc>
          <w:tcPr>
            <w:tcW w:w="3428" w:type="dxa"/>
            <w:tcBorders>
              <w:top w:val="nil"/>
              <w:left w:val="nil"/>
              <w:bottom w:val="nil"/>
              <w:right w:val="nil"/>
            </w:tcBorders>
            <w:shd w:val="clear" w:color="auto" w:fill="auto"/>
            <w:noWrap/>
            <w:vAlign w:val="bottom"/>
          </w:tcPr>
          <w:p w14:paraId="2C1C1F93" w14:textId="2AEE8412"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 xml:space="preserve">&gt;UMR </w:t>
            </w:r>
          </w:p>
        </w:tc>
        <w:tc>
          <w:tcPr>
            <w:tcW w:w="1112" w:type="dxa"/>
            <w:tcBorders>
              <w:top w:val="nil"/>
              <w:left w:val="nil"/>
              <w:bottom w:val="nil"/>
              <w:right w:val="nil"/>
            </w:tcBorders>
            <w:shd w:val="clear" w:color="auto" w:fill="auto"/>
            <w:noWrap/>
            <w:vAlign w:val="bottom"/>
          </w:tcPr>
          <w:p w14:paraId="4DF4273D" w14:textId="1B4D6E06"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120</w:t>
            </w:r>
          </w:p>
        </w:tc>
        <w:tc>
          <w:tcPr>
            <w:tcW w:w="1697" w:type="dxa"/>
            <w:tcBorders>
              <w:top w:val="nil"/>
              <w:left w:val="nil"/>
              <w:bottom w:val="nil"/>
              <w:right w:val="nil"/>
            </w:tcBorders>
            <w:shd w:val="clear" w:color="auto" w:fill="auto"/>
            <w:noWrap/>
            <w:vAlign w:val="bottom"/>
          </w:tcPr>
          <w:p w14:paraId="2A922B06" w14:textId="04829A99"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57,7</w:t>
            </w:r>
          </w:p>
        </w:tc>
      </w:tr>
      <w:tr w:rsidR="00C87077" w:rsidRPr="00434FF7" w14:paraId="15D4AFD4" w14:textId="77777777" w:rsidTr="00434FF7">
        <w:trPr>
          <w:trHeight w:val="290"/>
        </w:trPr>
        <w:tc>
          <w:tcPr>
            <w:tcW w:w="3428" w:type="dxa"/>
            <w:tcBorders>
              <w:top w:val="nil"/>
              <w:left w:val="nil"/>
              <w:bottom w:val="nil"/>
              <w:right w:val="nil"/>
            </w:tcBorders>
            <w:shd w:val="clear" w:color="auto" w:fill="auto"/>
            <w:noWrap/>
            <w:vAlign w:val="bottom"/>
          </w:tcPr>
          <w:p w14:paraId="11F86A50" w14:textId="224C4CDC" w:rsidR="00C87077" w:rsidRPr="00C87077" w:rsidRDefault="00C87077" w:rsidP="00FB50E6">
            <w:pPr>
              <w:spacing w:after="0" w:line="240" w:lineRule="auto"/>
              <w:rPr>
                <w:rFonts w:ascii="Times New Roman" w:eastAsia="Times New Roman" w:hAnsi="Times New Roman" w:cs="Times New Roman"/>
                <w:b/>
                <w:bCs/>
                <w:color w:val="000000"/>
                <w:sz w:val="24"/>
                <w:szCs w:val="24"/>
                <w:lang w:val="en-ID" w:eastAsia="en-ID"/>
              </w:rPr>
            </w:pPr>
            <w:proofErr w:type="spellStart"/>
            <w:r>
              <w:rPr>
                <w:rFonts w:ascii="Times New Roman" w:eastAsia="Times New Roman" w:hAnsi="Times New Roman" w:cs="Times New Roman"/>
                <w:b/>
                <w:bCs/>
                <w:color w:val="000000"/>
                <w:sz w:val="24"/>
                <w:szCs w:val="24"/>
                <w:lang w:val="en-ID" w:eastAsia="en-ID"/>
              </w:rPr>
              <w:t>Jenis</w:t>
            </w:r>
            <w:proofErr w:type="spellEnd"/>
            <w:r>
              <w:rPr>
                <w:rFonts w:ascii="Times New Roman" w:eastAsia="Times New Roman" w:hAnsi="Times New Roman" w:cs="Times New Roman"/>
                <w:b/>
                <w:bCs/>
                <w:color w:val="000000"/>
                <w:sz w:val="24"/>
                <w:szCs w:val="24"/>
                <w:lang w:val="en-ID" w:eastAsia="en-ID"/>
              </w:rPr>
              <w:t xml:space="preserve"> </w:t>
            </w:r>
            <w:proofErr w:type="spellStart"/>
            <w:r>
              <w:rPr>
                <w:rFonts w:ascii="Times New Roman" w:eastAsia="Times New Roman" w:hAnsi="Times New Roman" w:cs="Times New Roman"/>
                <w:b/>
                <w:bCs/>
                <w:color w:val="000000"/>
                <w:sz w:val="24"/>
                <w:szCs w:val="24"/>
                <w:lang w:val="en-ID" w:eastAsia="en-ID"/>
              </w:rPr>
              <w:t>Sekolah</w:t>
            </w:r>
            <w:proofErr w:type="spellEnd"/>
          </w:p>
        </w:tc>
        <w:tc>
          <w:tcPr>
            <w:tcW w:w="1112" w:type="dxa"/>
            <w:tcBorders>
              <w:top w:val="nil"/>
              <w:left w:val="nil"/>
              <w:bottom w:val="nil"/>
              <w:right w:val="nil"/>
            </w:tcBorders>
            <w:shd w:val="clear" w:color="auto" w:fill="auto"/>
            <w:noWrap/>
            <w:vAlign w:val="bottom"/>
          </w:tcPr>
          <w:p w14:paraId="021338FC" w14:textId="77777777" w:rsidR="00C87077" w:rsidRPr="00434FF7" w:rsidRDefault="00C87077" w:rsidP="00FB50E6">
            <w:pPr>
              <w:spacing w:after="0" w:line="240" w:lineRule="auto"/>
              <w:jc w:val="center"/>
              <w:rPr>
                <w:rFonts w:ascii="Times New Roman" w:eastAsia="Times New Roman" w:hAnsi="Times New Roman" w:cs="Times New Roman"/>
                <w:color w:val="000000"/>
                <w:sz w:val="24"/>
                <w:szCs w:val="24"/>
                <w:lang w:val="en-ID" w:eastAsia="en-ID"/>
              </w:rPr>
            </w:pPr>
          </w:p>
        </w:tc>
        <w:tc>
          <w:tcPr>
            <w:tcW w:w="1697" w:type="dxa"/>
            <w:tcBorders>
              <w:top w:val="nil"/>
              <w:left w:val="nil"/>
              <w:bottom w:val="nil"/>
              <w:right w:val="nil"/>
            </w:tcBorders>
            <w:shd w:val="clear" w:color="auto" w:fill="auto"/>
            <w:noWrap/>
            <w:vAlign w:val="bottom"/>
          </w:tcPr>
          <w:p w14:paraId="367DDEAF" w14:textId="77777777" w:rsidR="00C87077" w:rsidRPr="00434FF7" w:rsidRDefault="00C87077" w:rsidP="00FB50E6">
            <w:pPr>
              <w:spacing w:after="0" w:line="240" w:lineRule="auto"/>
              <w:jc w:val="center"/>
              <w:rPr>
                <w:rFonts w:ascii="Times New Roman" w:eastAsia="Times New Roman" w:hAnsi="Times New Roman" w:cs="Times New Roman"/>
                <w:color w:val="000000"/>
                <w:sz w:val="24"/>
                <w:szCs w:val="24"/>
                <w:lang w:val="en-ID" w:eastAsia="en-ID"/>
              </w:rPr>
            </w:pPr>
          </w:p>
        </w:tc>
      </w:tr>
      <w:tr w:rsidR="00C87077" w:rsidRPr="00434FF7" w14:paraId="0AA9F250" w14:textId="77777777" w:rsidTr="00434FF7">
        <w:trPr>
          <w:trHeight w:val="290"/>
        </w:trPr>
        <w:tc>
          <w:tcPr>
            <w:tcW w:w="3428" w:type="dxa"/>
            <w:tcBorders>
              <w:top w:val="nil"/>
              <w:left w:val="nil"/>
              <w:bottom w:val="nil"/>
              <w:right w:val="nil"/>
            </w:tcBorders>
            <w:shd w:val="clear" w:color="auto" w:fill="auto"/>
            <w:noWrap/>
            <w:vAlign w:val="bottom"/>
          </w:tcPr>
          <w:p w14:paraId="7FF1D340" w14:textId="24828CCB" w:rsidR="00C87077" w:rsidRPr="00434FF7" w:rsidRDefault="00C87077" w:rsidP="00FB50E6">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SMA Negeri</w:t>
            </w:r>
          </w:p>
        </w:tc>
        <w:tc>
          <w:tcPr>
            <w:tcW w:w="1112" w:type="dxa"/>
            <w:tcBorders>
              <w:top w:val="nil"/>
              <w:left w:val="nil"/>
              <w:bottom w:val="nil"/>
              <w:right w:val="nil"/>
            </w:tcBorders>
            <w:shd w:val="clear" w:color="auto" w:fill="auto"/>
            <w:noWrap/>
            <w:vAlign w:val="bottom"/>
          </w:tcPr>
          <w:p w14:paraId="7B424664" w14:textId="3D9D33ED" w:rsidR="00C87077" w:rsidRPr="00434FF7" w:rsidRDefault="00C12AA2"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52</w:t>
            </w:r>
          </w:p>
        </w:tc>
        <w:tc>
          <w:tcPr>
            <w:tcW w:w="1697" w:type="dxa"/>
            <w:tcBorders>
              <w:top w:val="nil"/>
              <w:left w:val="nil"/>
              <w:bottom w:val="nil"/>
              <w:right w:val="nil"/>
            </w:tcBorders>
            <w:shd w:val="clear" w:color="auto" w:fill="auto"/>
            <w:noWrap/>
            <w:vAlign w:val="bottom"/>
          </w:tcPr>
          <w:p w14:paraId="38936C2E" w14:textId="25EC79A1" w:rsidR="00C87077" w:rsidRPr="00434FF7" w:rsidRDefault="00C12AA2"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25</w:t>
            </w:r>
          </w:p>
        </w:tc>
      </w:tr>
      <w:tr w:rsidR="00C87077" w:rsidRPr="00434FF7" w14:paraId="2238FA25" w14:textId="77777777" w:rsidTr="00434FF7">
        <w:trPr>
          <w:trHeight w:val="290"/>
        </w:trPr>
        <w:tc>
          <w:tcPr>
            <w:tcW w:w="3428" w:type="dxa"/>
            <w:tcBorders>
              <w:top w:val="nil"/>
              <w:left w:val="nil"/>
              <w:bottom w:val="nil"/>
              <w:right w:val="nil"/>
            </w:tcBorders>
            <w:shd w:val="clear" w:color="auto" w:fill="auto"/>
            <w:noWrap/>
            <w:vAlign w:val="bottom"/>
          </w:tcPr>
          <w:p w14:paraId="68300CF7" w14:textId="0D5494A1" w:rsidR="00C87077" w:rsidRDefault="00C87077" w:rsidP="00FB50E6">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SMA </w:t>
            </w:r>
            <w:proofErr w:type="spellStart"/>
            <w:r>
              <w:rPr>
                <w:rFonts w:ascii="Times New Roman" w:eastAsia="Times New Roman" w:hAnsi="Times New Roman" w:cs="Times New Roman"/>
                <w:color w:val="000000"/>
                <w:sz w:val="24"/>
                <w:szCs w:val="24"/>
                <w:lang w:val="en-ID" w:eastAsia="en-ID"/>
              </w:rPr>
              <w:t>Swasta</w:t>
            </w:r>
            <w:proofErr w:type="spellEnd"/>
          </w:p>
        </w:tc>
        <w:tc>
          <w:tcPr>
            <w:tcW w:w="1112" w:type="dxa"/>
            <w:tcBorders>
              <w:top w:val="nil"/>
              <w:left w:val="nil"/>
              <w:bottom w:val="nil"/>
              <w:right w:val="nil"/>
            </w:tcBorders>
            <w:shd w:val="clear" w:color="auto" w:fill="auto"/>
            <w:noWrap/>
            <w:vAlign w:val="bottom"/>
          </w:tcPr>
          <w:p w14:paraId="166E4FC0" w14:textId="46E2A660" w:rsidR="00C87077" w:rsidRPr="00434FF7" w:rsidRDefault="00813464"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69</w:t>
            </w:r>
          </w:p>
        </w:tc>
        <w:tc>
          <w:tcPr>
            <w:tcW w:w="1697" w:type="dxa"/>
            <w:tcBorders>
              <w:top w:val="nil"/>
              <w:left w:val="nil"/>
              <w:bottom w:val="nil"/>
              <w:right w:val="nil"/>
            </w:tcBorders>
            <w:shd w:val="clear" w:color="auto" w:fill="auto"/>
            <w:noWrap/>
            <w:vAlign w:val="bottom"/>
          </w:tcPr>
          <w:p w14:paraId="20F6416F" w14:textId="40B8E9D6" w:rsidR="00C87077" w:rsidRPr="00434FF7" w:rsidRDefault="00813464"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33,2</w:t>
            </w:r>
          </w:p>
        </w:tc>
      </w:tr>
      <w:tr w:rsidR="00C87077" w:rsidRPr="00434FF7" w14:paraId="4DA4C6E2" w14:textId="77777777" w:rsidTr="00434FF7">
        <w:trPr>
          <w:trHeight w:val="290"/>
        </w:trPr>
        <w:tc>
          <w:tcPr>
            <w:tcW w:w="3428" w:type="dxa"/>
            <w:tcBorders>
              <w:top w:val="nil"/>
              <w:left w:val="nil"/>
              <w:bottom w:val="nil"/>
              <w:right w:val="nil"/>
            </w:tcBorders>
            <w:shd w:val="clear" w:color="auto" w:fill="auto"/>
            <w:noWrap/>
            <w:vAlign w:val="bottom"/>
          </w:tcPr>
          <w:p w14:paraId="0B11720B" w14:textId="115B5A85" w:rsidR="00C87077" w:rsidRDefault="00C87077" w:rsidP="00FB50E6">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SMK </w:t>
            </w:r>
            <w:proofErr w:type="spellStart"/>
            <w:r>
              <w:rPr>
                <w:rFonts w:ascii="Times New Roman" w:eastAsia="Times New Roman" w:hAnsi="Times New Roman" w:cs="Times New Roman"/>
                <w:color w:val="000000"/>
                <w:sz w:val="24"/>
                <w:szCs w:val="24"/>
                <w:lang w:val="en-ID" w:eastAsia="en-ID"/>
              </w:rPr>
              <w:t>Swasta</w:t>
            </w:r>
            <w:proofErr w:type="spellEnd"/>
          </w:p>
        </w:tc>
        <w:tc>
          <w:tcPr>
            <w:tcW w:w="1112" w:type="dxa"/>
            <w:tcBorders>
              <w:top w:val="nil"/>
              <w:left w:val="nil"/>
              <w:bottom w:val="nil"/>
              <w:right w:val="nil"/>
            </w:tcBorders>
            <w:shd w:val="clear" w:color="auto" w:fill="auto"/>
            <w:noWrap/>
            <w:vAlign w:val="bottom"/>
          </w:tcPr>
          <w:p w14:paraId="3750D1DC" w14:textId="300D5F38" w:rsidR="00C87077" w:rsidRPr="00434FF7" w:rsidRDefault="00004C33"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36</w:t>
            </w:r>
          </w:p>
        </w:tc>
        <w:tc>
          <w:tcPr>
            <w:tcW w:w="1697" w:type="dxa"/>
            <w:tcBorders>
              <w:top w:val="nil"/>
              <w:left w:val="nil"/>
              <w:bottom w:val="nil"/>
              <w:right w:val="nil"/>
            </w:tcBorders>
            <w:shd w:val="clear" w:color="auto" w:fill="auto"/>
            <w:noWrap/>
            <w:vAlign w:val="bottom"/>
          </w:tcPr>
          <w:p w14:paraId="328FB1CD" w14:textId="379FE6DD" w:rsidR="00C87077" w:rsidRPr="00434FF7" w:rsidRDefault="00004C33"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17,3</w:t>
            </w:r>
          </w:p>
        </w:tc>
      </w:tr>
      <w:tr w:rsidR="00C87077" w:rsidRPr="00434FF7" w14:paraId="0E8EFC1E" w14:textId="77777777" w:rsidTr="00434FF7">
        <w:trPr>
          <w:trHeight w:val="290"/>
        </w:trPr>
        <w:tc>
          <w:tcPr>
            <w:tcW w:w="3428" w:type="dxa"/>
            <w:tcBorders>
              <w:top w:val="nil"/>
              <w:left w:val="nil"/>
              <w:bottom w:val="nil"/>
              <w:right w:val="nil"/>
            </w:tcBorders>
            <w:shd w:val="clear" w:color="auto" w:fill="auto"/>
            <w:noWrap/>
            <w:vAlign w:val="bottom"/>
          </w:tcPr>
          <w:p w14:paraId="1945E898" w14:textId="2BB6B8F9" w:rsidR="00C87077" w:rsidRDefault="00C87077" w:rsidP="00FB50E6">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MA </w:t>
            </w:r>
            <w:proofErr w:type="spellStart"/>
            <w:r>
              <w:rPr>
                <w:rFonts w:ascii="Times New Roman" w:eastAsia="Times New Roman" w:hAnsi="Times New Roman" w:cs="Times New Roman"/>
                <w:color w:val="000000"/>
                <w:sz w:val="24"/>
                <w:szCs w:val="24"/>
                <w:lang w:val="en-ID" w:eastAsia="en-ID"/>
              </w:rPr>
              <w:t>Swasta</w:t>
            </w:r>
            <w:proofErr w:type="spellEnd"/>
          </w:p>
        </w:tc>
        <w:tc>
          <w:tcPr>
            <w:tcW w:w="1112" w:type="dxa"/>
            <w:tcBorders>
              <w:top w:val="nil"/>
              <w:left w:val="nil"/>
              <w:bottom w:val="nil"/>
              <w:right w:val="nil"/>
            </w:tcBorders>
            <w:shd w:val="clear" w:color="auto" w:fill="auto"/>
            <w:noWrap/>
            <w:vAlign w:val="bottom"/>
          </w:tcPr>
          <w:p w14:paraId="29F8DBB9" w14:textId="616C3F33" w:rsidR="00C87077" w:rsidRPr="00434FF7" w:rsidRDefault="00813464"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51</w:t>
            </w:r>
          </w:p>
        </w:tc>
        <w:tc>
          <w:tcPr>
            <w:tcW w:w="1697" w:type="dxa"/>
            <w:tcBorders>
              <w:top w:val="nil"/>
              <w:left w:val="nil"/>
              <w:bottom w:val="nil"/>
              <w:right w:val="nil"/>
            </w:tcBorders>
            <w:shd w:val="clear" w:color="auto" w:fill="auto"/>
            <w:noWrap/>
            <w:vAlign w:val="bottom"/>
          </w:tcPr>
          <w:p w14:paraId="4B120D24" w14:textId="318F5688" w:rsidR="00C87077" w:rsidRPr="00434FF7" w:rsidRDefault="00813464" w:rsidP="00FB50E6">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24,5</w:t>
            </w:r>
          </w:p>
        </w:tc>
      </w:tr>
      <w:tr w:rsidR="00FB50E6" w:rsidRPr="00434FF7" w14:paraId="7682DB45" w14:textId="77777777" w:rsidTr="00434FF7">
        <w:trPr>
          <w:trHeight w:val="290"/>
        </w:trPr>
        <w:tc>
          <w:tcPr>
            <w:tcW w:w="3428" w:type="dxa"/>
            <w:tcBorders>
              <w:top w:val="nil"/>
              <w:left w:val="nil"/>
              <w:bottom w:val="nil"/>
              <w:right w:val="nil"/>
            </w:tcBorders>
            <w:shd w:val="clear" w:color="auto" w:fill="auto"/>
            <w:noWrap/>
            <w:vAlign w:val="bottom"/>
            <w:hideMark/>
          </w:tcPr>
          <w:p w14:paraId="3F537C18" w14:textId="77777777" w:rsidR="00FB50E6" w:rsidRPr="00434FF7" w:rsidRDefault="00FB50E6" w:rsidP="00FB50E6">
            <w:pPr>
              <w:spacing w:after="0" w:line="240" w:lineRule="auto"/>
              <w:rPr>
                <w:rFonts w:ascii="Times New Roman" w:eastAsia="Times New Roman" w:hAnsi="Times New Roman" w:cs="Times New Roman"/>
                <w:b/>
                <w:bCs/>
                <w:color w:val="000000"/>
                <w:sz w:val="24"/>
                <w:szCs w:val="24"/>
                <w:lang w:val="en-ID" w:eastAsia="en-ID"/>
              </w:rPr>
            </w:pPr>
            <w:proofErr w:type="spellStart"/>
            <w:r w:rsidRPr="00434FF7">
              <w:rPr>
                <w:rFonts w:ascii="Times New Roman" w:eastAsia="Times New Roman" w:hAnsi="Times New Roman" w:cs="Times New Roman"/>
                <w:b/>
                <w:bCs/>
                <w:color w:val="000000"/>
                <w:sz w:val="24"/>
                <w:szCs w:val="24"/>
                <w:lang w:val="en-ID" w:eastAsia="en-ID"/>
              </w:rPr>
              <w:t>Aktivitas</w:t>
            </w:r>
            <w:proofErr w:type="spellEnd"/>
            <w:r w:rsidRPr="00434FF7">
              <w:rPr>
                <w:rFonts w:ascii="Times New Roman" w:eastAsia="Times New Roman" w:hAnsi="Times New Roman" w:cs="Times New Roman"/>
                <w:b/>
                <w:bCs/>
                <w:color w:val="000000"/>
                <w:sz w:val="24"/>
                <w:szCs w:val="24"/>
                <w:lang w:val="en-ID" w:eastAsia="en-ID"/>
              </w:rPr>
              <w:t xml:space="preserve"> </w:t>
            </w:r>
            <w:proofErr w:type="spellStart"/>
            <w:r w:rsidRPr="00434FF7">
              <w:rPr>
                <w:rFonts w:ascii="Times New Roman" w:eastAsia="Times New Roman" w:hAnsi="Times New Roman" w:cs="Times New Roman"/>
                <w:b/>
                <w:bCs/>
                <w:color w:val="000000"/>
                <w:sz w:val="24"/>
                <w:szCs w:val="24"/>
                <w:lang w:val="en-ID" w:eastAsia="en-ID"/>
              </w:rPr>
              <w:t>Fisik</w:t>
            </w:r>
            <w:proofErr w:type="spellEnd"/>
          </w:p>
        </w:tc>
        <w:tc>
          <w:tcPr>
            <w:tcW w:w="1112" w:type="dxa"/>
            <w:tcBorders>
              <w:top w:val="nil"/>
              <w:left w:val="nil"/>
              <w:bottom w:val="nil"/>
              <w:right w:val="nil"/>
            </w:tcBorders>
            <w:shd w:val="clear" w:color="auto" w:fill="auto"/>
            <w:noWrap/>
            <w:vAlign w:val="bottom"/>
            <w:hideMark/>
          </w:tcPr>
          <w:p w14:paraId="00CC7592" w14:textId="77777777" w:rsidR="00FB50E6" w:rsidRPr="00434FF7" w:rsidRDefault="00FB50E6" w:rsidP="00FB50E6">
            <w:pPr>
              <w:spacing w:after="0" w:line="240" w:lineRule="auto"/>
              <w:jc w:val="center"/>
              <w:rPr>
                <w:rFonts w:ascii="Times New Roman" w:eastAsia="Times New Roman" w:hAnsi="Times New Roman" w:cs="Times New Roman"/>
                <w:b/>
                <w:bCs/>
                <w:color w:val="000000"/>
                <w:sz w:val="24"/>
                <w:szCs w:val="24"/>
                <w:lang w:val="en-ID" w:eastAsia="en-ID"/>
              </w:rPr>
            </w:pPr>
          </w:p>
        </w:tc>
        <w:tc>
          <w:tcPr>
            <w:tcW w:w="1697" w:type="dxa"/>
            <w:tcBorders>
              <w:top w:val="nil"/>
              <w:left w:val="nil"/>
              <w:bottom w:val="nil"/>
              <w:right w:val="nil"/>
            </w:tcBorders>
            <w:shd w:val="clear" w:color="auto" w:fill="auto"/>
            <w:noWrap/>
            <w:vAlign w:val="bottom"/>
            <w:hideMark/>
          </w:tcPr>
          <w:p w14:paraId="3EC71524" w14:textId="77777777" w:rsidR="00FB50E6" w:rsidRPr="00434FF7" w:rsidRDefault="00FB50E6" w:rsidP="00FB50E6">
            <w:pPr>
              <w:spacing w:after="0" w:line="240" w:lineRule="auto"/>
              <w:jc w:val="center"/>
              <w:rPr>
                <w:rFonts w:ascii="Times New Roman" w:eastAsia="Times New Roman" w:hAnsi="Times New Roman" w:cs="Times New Roman"/>
                <w:sz w:val="24"/>
                <w:szCs w:val="24"/>
                <w:lang w:val="en-ID" w:eastAsia="en-ID"/>
              </w:rPr>
            </w:pPr>
          </w:p>
        </w:tc>
      </w:tr>
      <w:tr w:rsidR="00FB50E6" w:rsidRPr="00434FF7" w14:paraId="5012DA97" w14:textId="77777777" w:rsidTr="00434FF7">
        <w:trPr>
          <w:trHeight w:val="290"/>
        </w:trPr>
        <w:tc>
          <w:tcPr>
            <w:tcW w:w="3428" w:type="dxa"/>
            <w:tcBorders>
              <w:top w:val="nil"/>
              <w:left w:val="nil"/>
              <w:bottom w:val="nil"/>
              <w:right w:val="nil"/>
            </w:tcBorders>
            <w:shd w:val="clear" w:color="auto" w:fill="auto"/>
            <w:noWrap/>
            <w:vAlign w:val="bottom"/>
            <w:hideMark/>
          </w:tcPr>
          <w:p w14:paraId="1522DF87" w14:textId="48BB014E"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Cukup</w:t>
            </w:r>
            <w:proofErr w:type="spellEnd"/>
          </w:p>
        </w:tc>
        <w:tc>
          <w:tcPr>
            <w:tcW w:w="1112" w:type="dxa"/>
            <w:tcBorders>
              <w:top w:val="nil"/>
              <w:left w:val="nil"/>
              <w:bottom w:val="nil"/>
              <w:right w:val="nil"/>
            </w:tcBorders>
            <w:shd w:val="clear" w:color="auto" w:fill="auto"/>
            <w:noWrap/>
            <w:vAlign w:val="bottom"/>
            <w:hideMark/>
          </w:tcPr>
          <w:p w14:paraId="75E60273"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101</w:t>
            </w:r>
          </w:p>
        </w:tc>
        <w:tc>
          <w:tcPr>
            <w:tcW w:w="1697" w:type="dxa"/>
            <w:tcBorders>
              <w:top w:val="nil"/>
              <w:left w:val="nil"/>
              <w:bottom w:val="nil"/>
              <w:right w:val="nil"/>
            </w:tcBorders>
            <w:shd w:val="clear" w:color="auto" w:fill="auto"/>
            <w:noWrap/>
            <w:vAlign w:val="bottom"/>
            <w:hideMark/>
          </w:tcPr>
          <w:p w14:paraId="13F8EFC3"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48,6</w:t>
            </w:r>
          </w:p>
        </w:tc>
      </w:tr>
      <w:tr w:rsidR="00FB50E6" w:rsidRPr="00434FF7" w14:paraId="21F13104" w14:textId="77777777" w:rsidTr="00854151">
        <w:trPr>
          <w:trHeight w:val="290"/>
        </w:trPr>
        <w:tc>
          <w:tcPr>
            <w:tcW w:w="3428" w:type="dxa"/>
            <w:tcBorders>
              <w:top w:val="nil"/>
              <w:left w:val="nil"/>
              <w:right w:val="nil"/>
            </w:tcBorders>
            <w:shd w:val="clear" w:color="auto" w:fill="auto"/>
            <w:noWrap/>
            <w:vAlign w:val="bottom"/>
            <w:hideMark/>
          </w:tcPr>
          <w:p w14:paraId="7E58A905" w14:textId="2EE8BFCC"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Kurang</w:t>
            </w:r>
          </w:p>
        </w:tc>
        <w:tc>
          <w:tcPr>
            <w:tcW w:w="1112" w:type="dxa"/>
            <w:tcBorders>
              <w:top w:val="nil"/>
              <w:left w:val="nil"/>
              <w:right w:val="nil"/>
            </w:tcBorders>
            <w:shd w:val="clear" w:color="auto" w:fill="auto"/>
            <w:noWrap/>
            <w:vAlign w:val="bottom"/>
            <w:hideMark/>
          </w:tcPr>
          <w:p w14:paraId="2A5920AD"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107</w:t>
            </w:r>
          </w:p>
        </w:tc>
        <w:tc>
          <w:tcPr>
            <w:tcW w:w="1697" w:type="dxa"/>
            <w:tcBorders>
              <w:top w:val="nil"/>
              <w:left w:val="nil"/>
              <w:right w:val="nil"/>
            </w:tcBorders>
            <w:shd w:val="clear" w:color="auto" w:fill="auto"/>
            <w:noWrap/>
            <w:vAlign w:val="bottom"/>
            <w:hideMark/>
          </w:tcPr>
          <w:p w14:paraId="38474A11"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51,4</w:t>
            </w:r>
          </w:p>
        </w:tc>
      </w:tr>
      <w:tr w:rsidR="00FB50E6" w:rsidRPr="00434FF7" w14:paraId="40174388" w14:textId="77777777" w:rsidTr="00460BB8">
        <w:trPr>
          <w:trHeight w:val="290"/>
        </w:trPr>
        <w:tc>
          <w:tcPr>
            <w:tcW w:w="3428" w:type="dxa"/>
            <w:tcBorders>
              <w:top w:val="nil"/>
              <w:left w:val="nil"/>
              <w:right w:val="nil"/>
            </w:tcBorders>
            <w:shd w:val="clear" w:color="auto" w:fill="auto"/>
            <w:noWrap/>
            <w:vAlign w:val="bottom"/>
          </w:tcPr>
          <w:p w14:paraId="6A346C83" w14:textId="49226076"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b/>
                <w:bCs/>
                <w:color w:val="000000"/>
                <w:sz w:val="24"/>
                <w:szCs w:val="24"/>
                <w:lang w:val="en-ID" w:eastAsia="en-ID"/>
              </w:rPr>
              <w:t>Tinggi Badan</w:t>
            </w:r>
          </w:p>
        </w:tc>
        <w:tc>
          <w:tcPr>
            <w:tcW w:w="1112" w:type="dxa"/>
            <w:tcBorders>
              <w:top w:val="nil"/>
              <w:left w:val="nil"/>
              <w:right w:val="nil"/>
            </w:tcBorders>
            <w:shd w:val="clear" w:color="auto" w:fill="auto"/>
            <w:noWrap/>
            <w:vAlign w:val="bottom"/>
          </w:tcPr>
          <w:p w14:paraId="7833C85C"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p>
        </w:tc>
        <w:tc>
          <w:tcPr>
            <w:tcW w:w="1697" w:type="dxa"/>
            <w:tcBorders>
              <w:top w:val="nil"/>
              <w:left w:val="nil"/>
              <w:right w:val="nil"/>
            </w:tcBorders>
            <w:shd w:val="clear" w:color="auto" w:fill="auto"/>
            <w:noWrap/>
            <w:vAlign w:val="bottom"/>
          </w:tcPr>
          <w:p w14:paraId="759A6B67" w14:textId="77777777"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p>
        </w:tc>
      </w:tr>
      <w:tr w:rsidR="00FB50E6" w:rsidRPr="00434FF7" w14:paraId="29A178FC" w14:textId="77777777" w:rsidTr="00460BB8">
        <w:trPr>
          <w:trHeight w:val="290"/>
        </w:trPr>
        <w:tc>
          <w:tcPr>
            <w:tcW w:w="3428" w:type="dxa"/>
            <w:tcBorders>
              <w:left w:val="nil"/>
              <w:right w:val="nil"/>
            </w:tcBorders>
            <w:shd w:val="clear" w:color="auto" w:fill="auto"/>
            <w:noWrap/>
            <w:vAlign w:val="bottom"/>
          </w:tcPr>
          <w:p w14:paraId="0DAD451A" w14:textId="59B4AE4E" w:rsidR="00FB50E6" w:rsidRPr="00434FF7" w:rsidRDefault="00FB50E6" w:rsidP="00FB50E6">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Tidak</w:t>
            </w:r>
            <w:proofErr w:type="spellEnd"/>
            <w:r w:rsidRPr="00434FF7">
              <w:rPr>
                <w:rFonts w:ascii="Times New Roman" w:eastAsia="Times New Roman" w:hAnsi="Times New Roman" w:cs="Times New Roman"/>
                <w:color w:val="000000"/>
                <w:sz w:val="24"/>
                <w:szCs w:val="24"/>
                <w:lang w:val="en-ID" w:eastAsia="en-ID"/>
              </w:rPr>
              <w:t xml:space="preserve"> </w:t>
            </w:r>
            <w:proofErr w:type="spellStart"/>
            <w:r w:rsidRPr="00434FF7">
              <w:rPr>
                <w:rFonts w:ascii="Times New Roman" w:eastAsia="Times New Roman" w:hAnsi="Times New Roman" w:cs="Times New Roman"/>
                <w:color w:val="000000"/>
                <w:sz w:val="24"/>
                <w:szCs w:val="24"/>
                <w:lang w:val="en-ID" w:eastAsia="en-ID"/>
              </w:rPr>
              <w:t>Pendek</w:t>
            </w:r>
            <w:proofErr w:type="spellEnd"/>
          </w:p>
        </w:tc>
        <w:tc>
          <w:tcPr>
            <w:tcW w:w="1112" w:type="dxa"/>
            <w:tcBorders>
              <w:left w:val="nil"/>
              <w:right w:val="nil"/>
            </w:tcBorders>
            <w:shd w:val="clear" w:color="auto" w:fill="auto"/>
            <w:noWrap/>
            <w:vAlign w:val="bottom"/>
          </w:tcPr>
          <w:p w14:paraId="4B40AB6B" w14:textId="038FC9D8"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181</w:t>
            </w:r>
          </w:p>
        </w:tc>
        <w:tc>
          <w:tcPr>
            <w:tcW w:w="1697" w:type="dxa"/>
            <w:tcBorders>
              <w:left w:val="nil"/>
              <w:right w:val="nil"/>
            </w:tcBorders>
            <w:shd w:val="clear" w:color="auto" w:fill="auto"/>
            <w:noWrap/>
            <w:vAlign w:val="bottom"/>
          </w:tcPr>
          <w:p w14:paraId="0AFD11D3" w14:textId="3E3F1F56" w:rsidR="00FB50E6" w:rsidRPr="00434FF7" w:rsidRDefault="00FB50E6" w:rsidP="00FB50E6">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87</w:t>
            </w:r>
          </w:p>
        </w:tc>
      </w:tr>
      <w:tr w:rsidR="001E2CAC" w:rsidRPr="00434FF7" w14:paraId="5A75FD97" w14:textId="77777777" w:rsidTr="00460BB8">
        <w:trPr>
          <w:trHeight w:val="290"/>
        </w:trPr>
        <w:tc>
          <w:tcPr>
            <w:tcW w:w="3428" w:type="dxa"/>
            <w:tcBorders>
              <w:left w:val="nil"/>
              <w:bottom w:val="single" w:sz="4" w:space="0" w:color="auto"/>
              <w:right w:val="nil"/>
            </w:tcBorders>
            <w:shd w:val="clear" w:color="auto" w:fill="auto"/>
            <w:noWrap/>
            <w:vAlign w:val="bottom"/>
          </w:tcPr>
          <w:p w14:paraId="2B6FCA4E" w14:textId="0267B1B3" w:rsidR="001E2CAC" w:rsidRPr="00434FF7" w:rsidRDefault="001E2CAC" w:rsidP="001E2CAC">
            <w:pPr>
              <w:spacing w:after="0" w:line="240" w:lineRule="auto"/>
              <w:rPr>
                <w:rFonts w:ascii="Times New Roman" w:eastAsia="Times New Roman" w:hAnsi="Times New Roman" w:cs="Times New Roman"/>
                <w:color w:val="000000"/>
                <w:sz w:val="24"/>
                <w:szCs w:val="24"/>
                <w:lang w:val="en-ID" w:eastAsia="en-ID"/>
              </w:rPr>
            </w:pPr>
            <w:proofErr w:type="spellStart"/>
            <w:r w:rsidRPr="00434FF7">
              <w:rPr>
                <w:rFonts w:ascii="Times New Roman" w:eastAsia="Times New Roman" w:hAnsi="Times New Roman" w:cs="Times New Roman"/>
                <w:color w:val="000000"/>
                <w:sz w:val="24"/>
                <w:szCs w:val="24"/>
                <w:lang w:val="en-ID" w:eastAsia="en-ID"/>
              </w:rPr>
              <w:t>Pendek</w:t>
            </w:r>
            <w:proofErr w:type="spellEnd"/>
            <w:r w:rsidRPr="00434FF7">
              <w:rPr>
                <w:rFonts w:ascii="Times New Roman" w:eastAsia="Times New Roman" w:hAnsi="Times New Roman" w:cs="Times New Roman"/>
                <w:color w:val="000000"/>
                <w:sz w:val="24"/>
                <w:szCs w:val="24"/>
                <w:lang w:val="en-ID" w:eastAsia="en-ID"/>
              </w:rPr>
              <w:t xml:space="preserve"> </w:t>
            </w:r>
          </w:p>
        </w:tc>
        <w:tc>
          <w:tcPr>
            <w:tcW w:w="1112" w:type="dxa"/>
            <w:tcBorders>
              <w:left w:val="nil"/>
              <w:bottom w:val="single" w:sz="4" w:space="0" w:color="auto"/>
              <w:right w:val="nil"/>
            </w:tcBorders>
            <w:shd w:val="clear" w:color="auto" w:fill="auto"/>
            <w:noWrap/>
            <w:vAlign w:val="bottom"/>
          </w:tcPr>
          <w:p w14:paraId="7AB0D099" w14:textId="5F18BFF2"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27</w:t>
            </w:r>
          </w:p>
        </w:tc>
        <w:tc>
          <w:tcPr>
            <w:tcW w:w="1697" w:type="dxa"/>
            <w:tcBorders>
              <w:left w:val="nil"/>
              <w:bottom w:val="single" w:sz="4" w:space="0" w:color="auto"/>
              <w:right w:val="nil"/>
            </w:tcBorders>
            <w:shd w:val="clear" w:color="auto" w:fill="auto"/>
            <w:noWrap/>
            <w:vAlign w:val="bottom"/>
          </w:tcPr>
          <w:p w14:paraId="6C3F7B9C" w14:textId="53888F4A"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13</w:t>
            </w:r>
          </w:p>
        </w:tc>
      </w:tr>
      <w:tr w:rsidR="001E2CAC" w:rsidRPr="00434FF7" w14:paraId="59E76FAE" w14:textId="77777777" w:rsidTr="00434FF7">
        <w:trPr>
          <w:trHeight w:val="290"/>
        </w:trPr>
        <w:tc>
          <w:tcPr>
            <w:tcW w:w="3428" w:type="dxa"/>
            <w:tcBorders>
              <w:top w:val="nil"/>
              <w:left w:val="nil"/>
              <w:bottom w:val="single" w:sz="4" w:space="0" w:color="auto"/>
              <w:right w:val="nil"/>
            </w:tcBorders>
            <w:shd w:val="clear" w:color="auto" w:fill="auto"/>
            <w:noWrap/>
            <w:vAlign w:val="bottom"/>
            <w:hideMark/>
          </w:tcPr>
          <w:p w14:paraId="3CF21AD4" w14:textId="77777777" w:rsidR="001E2CAC" w:rsidRPr="00434FF7" w:rsidRDefault="001E2CAC" w:rsidP="001E2CAC">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 </w:t>
            </w:r>
          </w:p>
        </w:tc>
        <w:tc>
          <w:tcPr>
            <w:tcW w:w="1112" w:type="dxa"/>
            <w:tcBorders>
              <w:top w:val="nil"/>
              <w:left w:val="nil"/>
              <w:bottom w:val="single" w:sz="4" w:space="0" w:color="auto"/>
              <w:right w:val="nil"/>
            </w:tcBorders>
            <w:shd w:val="clear" w:color="auto" w:fill="auto"/>
            <w:noWrap/>
            <w:vAlign w:val="bottom"/>
            <w:hideMark/>
          </w:tcPr>
          <w:p w14:paraId="2EFC0F95" w14:textId="77777777"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Mean</w:t>
            </w:r>
          </w:p>
        </w:tc>
        <w:tc>
          <w:tcPr>
            <w:tcW w:w="1697" w:type="dxa"/>
            <w:tcBorders>
              <w:top w:val="nil"/>
              <w:left w:val="nil"/>
              <w:bottom w:val="single" w:sz="4" w:space="0" w:color="auto"/>
              <w:right w:val="nil"/>
            </w:tcBorders>
            <w:shd w:val="clear" w:color="auto" w:fill="auto"/>
            <w:noWrap/>
            <w:vAlign w:val="bottom"/>
            <w:hideMark/>
          </w:tcPr>
          <w:p w14:paraId="16EE956F" w14:textId="77777777"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SD</w:t>
            </w:r>
          </w:p>
        </w:tc>
      </w:tr>
      <w:tr w:rsidR="001E2CAC" w:rsidRPr="00434FF7" w14:paraId="2988DB02" w14:textId="77777777" w:rsidTr="00434FF7">
        <w:trPr>
          <w:trHeight w:val="290"/>
        </w:trPr>
        <w:tc>
          <w:tcPr>
            <w:tcW w:w="3428" w:type="dxa"/>
            <w:tcBorders>
              <w:top w:val="nil"/>
              <w:left w:val="nil"/>
              <w:bottom w:val="nil"/>
              <w:right w:val="nil"/>
            </w:tcBorders>
            <w:shd w:val="clear" w:color="auto" w:fill="auto"/>
            <w:noWrap/>
            <w:vAlign w:val="bottom"/>
            <w:hideMark/>
          </w:tcPr>
          <w:p w14:paraId="1EB4546F" w14:textId="6D79B1DF" w:rsidR="001E2CAC" w:rsidRPr="00434FF7" w:rsidRDefault="001E2CAC" w:rsidP="001E2CAC">
            <w:pPr>
              <w:spacing w:after="0" w:line="240" w:lineRule="auto"/>
              <w:rPr>
                <w:rFonts w:ascii="Times New Roman" w:eastAsia="Times New Roman" w:hAnsi="Times New Roman" w:cs="Times New Roman"/>
                <w:b/>
                <w:bCs/>
                <w:color w:val="000000"/>
                <w:sz w:val="24"/>
                <w:szCs w:val="24"/>
                <w:lang w:val="en-ID" w:eastAsia="en-ID"/>
              </w:rPr>
            </w:pPr>
            <w:r w:rsidRPr="00434FF7">
              <w:rPr>
                <w:rFonts w:ascii="Times New Roman" w:eastAsia="Times New Roman" w:hAnsi="Times New Roman" w:cs="Times New Roman"/>
                <w:b/>
                <w:bCs/>
                <w:color w:val="000000"/>
                <w:sz w:val="24"/>
                <w:szCs w:val="24"/>
                <w:lang w:val="en-ID" w:eastAsia="en-ID"/>
              </w:rPr>
              <w:t>Tinggi Badan</w:t>
            </w:r>
          </w:p>
        </w:tc>
        <w:tc>
          <w:tcPr>
            <w:tcW w:w="1112" w:type="dxa"/>
            <w:tcBorders>
              <w:top w:val="nil"/>
              <w:left w:val="nil"/>
              <w:bottom w:val="nil"/>
              <w:right w:val="nil"/>
            </w:tcBorders>
            <w:shd w:val="clear" w:color="auto" w:fill="auto"/>
            <w:noWrap/>
            <w:vAlign w:val="bottom"/>
            <w:hideMark/>
          </w:tcPr>
          <w:p w14:paraId="0717E139" w14:textId="77777777" w:rsidR="001E2CAC" w:rsidRPr="00434FF7" w:rsidRDefault="001E2CAC" w:rsidP="001E2CAC">
            <w:pPr>
              <w:spacing w:after="0" w:line="240" w:lineRule="auto"/>
              <w:jc w:val="center"/>
              <w:rPr>
                <w:rFonts w:ascii="Times New Roman" w:eastAsia="Times New Roman" w:hAnsi="Times New Roman" w:cs="Times New Roman"/>
                <w:b/>
                <w:bCs/>
                <w:color w:val="000000"/>
                <w:sz w:val="24"/>
                <w:szCs w:val="24"/>
                <w:lang w:val="en-ID" w:eastAsia="en-ID"/>
              </w:rPr>
            </w:pPr>
          </w:p>
        </w:tc>
        <w:tc>
          <w:tcPr>
            <w:tcW w:w="1697" w:type="dxa"/>
            <w:tcBorders>
              <w:top w:val="nil"/>
              <w:left w:val="nil"/>
              <w:bottom w:val="nil"/>
              <w:right w:val="nil"/>
            </w:tcBorders>
            <w:shd w:val="clear" w:color="auto" w:fill="auto"/>
            <w:noWrap/>
            <w:vAlign w:val="bottom"/>
            <w:hideMark/>
          </w:tcPr>
          <w:p w14:paraId="3A27F258" w14:textId="77777777" w:rsidR="001E2CAC" w:rsidRPr="00434FF7" w:rsidRDefault="001E2CAC" w:rsidP="001E2CAC">
            <w:pPr>
              <w:spacing w:after="0" w:line="240" w:lineRule="auto"/>
              <w:jc w:val="center"/>
              <w:rPr>
                <w:rFonts w:ascii="Times New Roman" w:eastAsia="Times New Roman" w:hAnsi="Times New Roman" w:cs="Times New Roman"/>
                <w:sz w:val="24"/>
                <w:szCs w:val="24"/>
                <w:lang w:val="en-ID" w:eastAsia="en-ID"/>
              </w:rPr>
            </w:pPr>
          </w:p>
        </w:tc>
      </w:tr>
      <w:tr w:rsidR="001E2CAC" w:rsidRPr="00434FF7" w14:paraId="5AA5438F" w14:textId="77777777" w:rsidTr="00434FF7">
        <w:trPr>
          <w:trHeight w:val="290"/>
        </w:trPr>
        <w:tc>
          <w:tcPr>
            <w:tcW w:w="3428" w:type="dxa"/>
            <w:tcBorders>
              <w:top w:val="nil"/>
              <w:left w:val="nil"/>
              <w:bottom w:val="single" w:sz="4" w:space="0" w:color="auto"/>
              <w:right w:val="nil"/>
            </w:tcBorders>
            <w:shd w:val="clear" w:color="auto" w:fill="auto"/>
            <w:noWrap/>
            <w:vAlign w:val="bottom"/>
            <w:hideMark/>
          </w:tcPr>
          <w:p w14:paraId="0246A8AF" w14:textId="3ED5FAEE" w:rsidR="001E2CAC" w:rsidRPr="002C7278" w:rsidRDefault="001E2CAC" w:rsidP="001E2CAC">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i/>
                <w:iCs/>
                <w:color w:val="000000"/>
                <w:sz w:val="24"/>
                <w:szCs w:val="24"/>
                <w:lang w:val="en-ID" w:eastAsia="en-ID"/>
              </w:rPr>
              <w:t>Z score</w:t>
            </w:r>
            <w:r>
              <w:rPr>
                <w:rFonts w:ascii="Times New Roman" w:eastAsia="Times New Roman" w:hAnsi="Times New Roman" w:cs="Times New Roman"/>
                <w:i/>
                <w:iCs/>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tinggi</w:t>
            </w:r>
            <w:proofErr w:type="spellEnd"/>
            <w:r>
              <w:rPr>
                <w:rFonts w:ascii="Times New Roman" w:eastAsia="Times New Roman" w:hAnsi="Times New Roman" w:cs="Times New Roman"/>
                <w:color w:val="000000"/>
                <w:sz w:val="24"/>
                <w:szCs w:val="24"/>
                <w:lang w:val="en-ID" w:eastAsia="en-ID"/>
              </w:rPr>
              <w:t xml:space="preserve"> badan</w:t>
            </w:r>
          </w:p>
        </w:tc>
        <w:tc>
          <w:tcPr>
            <w:tcW w:w="1112" w:type="dxa"/>
            <w:tcBorders>
              <w:top w:val="nil"/>
              <w:left w:val="nil"/>
              <w:bottom w:val="single" w:sz="4" w:space="0" w:color="auto"/>
              <w:right w:val="nil"/>
            </w:tcBorders>
            <w:shd w:val="clear" w:color="auto" w:fill="auto"/>
            <w:noWrap/>
            <w:vAlign w:val="bottom"/>
            <w:hideMark/>
          </w:tcPr>
          <w:p w14:paraId="6BC1E397" w14:textId="258A588C"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206BC5">
              <w:rPr>
                <w:rFonts w:ascii="Times New Roman" w:eastAsia="Times New Roman" w:hAnsi="Times New Roman" w:cs="Times New Roman"/>
                <w:color w:val="000000"/>
                <w:sz w:val="24"/>
                <w:szCs w:val="24"/>
                <w:lang w:val="en-ID" w:eastAsia="en-ID"/>
              </w:rPr>
              <w:t>-1</w:t>
            </w:r>
            <w:r>
              <w:rPr>
                <w:rFonts w:ascii="Times New Roman" w:eastAsia="Times New Roman" w:hAnsi="Times New Roman" w:cs="Times New Roman"/>
                <w:color w:val="000000"/>
                <w:sz w:val="24"/>
                <w:szCs w:val="24"/>
                <w:lang w:val="en-ID" w:eastAsia="en-ID"/>
              </w:rPr>
              <w:t>,16</w:t>
            </w:r>
          </w:p>
        </w:tc>
        <w:tc>
          <w:tcPr>
            <w:tcW w:w="1697" w:type="dxa"/>
            <w:tcBorders>
              <w:top w:val="nil"/>
              <w:left w:val="nil"/>
              <w:bottom w:val="single" w:sz="4" w:space="0" w:color="auto"/>
              <w:right w:val="nil"/>
            </w:tcBorders>
            <w:shd w:val="clear" w:color="auto" w:fill="auto"/>
            <w:noWrap/>
            <w:vAlign w:val="bottom"/>
            <w:hideMark/>
          </w:tcPr>
          <w:p w14:paraId="08450389" w14:textId="58871542"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0,76</w:t>
            </w:r>
          </w:p>
        </w:tc>
      </w:tr>
      <w:tr w:rsidR="001E2CAC" w:rsidRPr="00434FF7" w14:paraId="619EE8CE" w14:textId="77777777" w:rsidTr="00434FF7">
        <w:trPr>
          <w:trHeight w:val="290"/>
        </w:trPr>
        <w:tc>
          <w:tcPr>
            <w:tcW w:w="3428" w:type="dxa"/>
            <w:tcBorders>
              <w:top w:val="nil"/>
              <w:left w:val="nil"/>
              <w:bottom w:val="nil"/>
              <w:right w:val="nil"/>
            </w:tcBorders>
            <w:shd w:val="clear" w:color="auto" w:fill="auto"/>
            <w:noWrap/>
            <w:vAlign w:val="bottom"/>
            <w:hideMark/>
          </w:tcPr>
          <w:p w14:paraId="111DA5E9" w14:textId="77777777" w:rsidR="001E2CAC" w:rsidRPr="00434FF7" w:rsidRDefault="001E2CAC" w:rsidP="001E2CAC">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 </w:t>
            </w:r>
          </w:p>
        </w:tc>
        <w:tc>
          <w:tcPr>
            <w:tcW w:w="1112" w:type="dxa"/>
            <w:tcBorders>
              <w:top w:val="nil"/>
              <w:left w:val="nil"/>
              <w:bottom w:val="nil"/>
              <w:right w:val="nil"/>
            </w:tcBorders>
            <w:shd w:val="clear" w:color="auto" w:fill="auto"/>
            <w:noWrap/>
            <w:vAlign w:val="bottom"/>
            <w:hideMark/>
          </w:tcPr>
          <w:p w14:paraId="397290C5" w14:textId="77777777"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Median</w:t>
            </w:r>
          </w:p>
        </w:tc>
        <w:tc>
          <w:tcPr>
            <w:tcW w:w="1697" w:type="dxa"/>
            <w:tcBorders>
              <w:top w:val="nil"/>
              <w:left w:val="nil"/>
              <w:bottom w:val="nil"/>
              <w:right w:val="nil"/>
            </w:tcBorders>
            <w:shd w:val="clear" w:color="auto" w:fill="auto"/>
            <w:noWrap/>
            <w:vAlign w:val="bottom"/>
            <w:hideMark/>
          </w:tcPr>
          <w:p w14:paraId="7B28A716" w14:textId="77777777"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Min-max</w:t>
            </w:r>
          </w:p>
        </w:tc>
      </w:tr>
      <w:tr w:rsidR="001E2CAC" w:rsidRPr="00434FF7" w14:paraId="027C05E1" w14:textId="77777777" w:rsidTr="00434FF7">
        <w:trPr>
          <w:trHeight w:val="290"/>
        </w:trPr>
        <w:tc>
          <w:tcPr>
            <w:tcW w:w="3428" w:type="dxa"/>
            <w:tcBorders>
              <w:top w:val="single" w:sz="4" w:space="0" w:color="auto"/>
              <w:left w:val="nil"/>
              <w:bottom w:val="nil"/>
              <w:right w:val="nil"/>
            </w:tcBorders>
            <w:shd w:val="clear" w:color="auto" w:fill="auto"/>
            <w:noWrap/>
            <w:vAlign w:val="bottom"/>
            <w:hideMark/>
          </w:tcPr>
          <w:p w14:paraId="285623BE" w14:textId="150DDAD9" w:rsidR="001E2CAC" w:rsidRPr="00434FF7" w:rsidRDefault="001E2CAC" w:rsidP="001E2CAC">
            <w:pPr>
              <w:spacing w:after="0" w:line="240" w:lineRule="auto"/>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 xml:space="preserve">Status </w:t>
            </w:r>
            <w:proofErr w:type="spellStart"/>
            <w:r>
              <w:rPr>
                <w:rFonts w:ascii="Times New Roman" w:eastAsia="Times New Roman" w:hAnsi="Times New Roman" w:cs="Times New Roman"/>
                <w:b/>
                <w:bCs/>
                <w:color w:val="000000"/>
                <w:sz w:val="24"/>
                <w:szCs w:val="24"/>
                <w:lang w:val="en-ID" w:eastAsia="en-ID"/>
              </w:rPr>
              <w:t>Gizi</w:t>
            </w:r>
            <w:proofErr w:type="spellEnd"/>
          </w:p>
        </w:tc>
        <w:tc>
          <w:tcPr>
            <w:tcW w:w="1112" w:type="dxa"/>
            <w:tcBorders>
              <w:top w:val="single" w:sz="4" w:space="0" w:color="auto"/>
              <w:left w:val="nil"/>
              <w:bottom w:val="nil"/>
              <w:right w:val="nil"/>
            </w:tcBorders>
            <w:shd w:val="clear" w:color="auto" w:fill="auto"/>
            <w:noWrap/>
            <w:vAlign w:val="bottom"/>
            <w:hideMark/>
          </w:tcPr>
          <w:p w14:paraId="0BA60200" w14:textId="73DF1431"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p>
        </w:tc>
        <w:tc>
          <w:tcPr>
            <w:tcW w:w="1697" w:type="dxa"/>
            <w:tcBorders>
              <w:top w:val="single" w:sz="4" w:space="0" w:color="auto"/>
              <w:left w:val="nil"/>
              <w:bottom w:val="nil"/>
              <w:right w:val="nil"/>
            </w:tcBorders>
            <w:shd w:val="clear" w:color="auto" w:fill="auto"/>
            <w:noWrap/>
            <w:vAlign w:val="bottom"/>
            <w:hideMark/>
          </w:tcPr>
          <w:p w14:paraId="7AA76288" w14:textId="501694E2"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p>
        </w:tc>
      </w:tr>
      <w:tr w:rsidR="001E2CAC" w:rsidRPr="00434FF7" w14:paraId="7AD116C6" w14:textId="77777777" w:rsidTr="00434FF7">
        <w:trPr>
          <w:trHeight w:val="290"/>
        </w:trPr>
        <w:tc>
          <w:tcPr>
            <w:tcW w:w="3428" w:type="dxa"/>
            <w:tcBorders>
              <w:top w:val="nil"/>
              <w:left w:val="nil"/>
              <w:bottom w:val="single" w:sz="4" w:space="0" w:color="auto"/>
              <w:right w:val="nil"/>
            </w:tcBorders>
            <w:shd w:val="clear" w:color="auto" w:fill="auto"/>
            <w:noWrap/>
            <w:vAlign w:val="bottom"/>
            <w:hideMark/>
          </w:tcPr>
          <w:p w14:paraId="6AFA2FA0" w14:textId="28343367" w:rsidR="001E2CAC" w:rsidRPr="002C7278" w:rsidRDefault="001E2CAC" w:rsidP="001E2CAC">
            <w:pPr>
              <w:spacing w:after="0" w:line="240" w:lineRule="auto"/>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i/>
                <w:iCs/>
                <w:color w:val="000000"/>
                <w:sz w:val="24"/>
                <w:szCs w:val="24"/>
                <w:lang w:val="en-ID" w:eastAsia="en-ID"/>
              </w:rPr>
              <w:t>Z score</w:t>
            </w:r>
            <w:r>
              <w:rPr>
                <w:rFonts w:ascii="Times New Roman" w:eastAsia="Times New Roman" w:hAnsi="Times New Roman" w:cs="Times New Roman"/>
                <w:i/>
                <w:iCs/>
                <w:color w:val="000000"/>
                <w:sz w:val="24"/>
                <w:szCs w:val="24"/>
                <w:lang w:val="en-ID" w:eastAsia="en-ID"/>
              </w:rPr>
              <w:t xml:space="preserve"> </w:t>
            </w:r>
            <w:r>
              <w:rPr>
                <w:rFonts w:ascii="Times New Roman" w:eastAsia="Times New Roman" w:hAnsi="Times New Roman" w:cs="Times New Roman"/>
                <w:color w:val="000000"/>
                <w:sz w:val="24"/>
                <w:szCs w:val="24"/>
                <w:lang w:val="en-ID" w:eastAsia="en-ID"/>
              </w:rPr>
              <w:t>IMT</w:t>
            </w:r>
          </w:p>
        </w:tc>
        <w:tc>
          <w:tcPr>
            <w:tcW w:w="1112" w:type="dxa"/>
            <w:tcBorders>
              <w:top w:val="nil"/>
              <w:left w:val="nil"/>
              <w:bottom w:val="single" w:sz="4" w:space="0" w:color="auto"/>
              <w:right w:val="nil"/>
            </w:tcBorders>
            <w:shd w:val="clear" w:color="auto" w:fill="auto"/>
            <w:noWrap/>
            <w:vAlign w:val="bottom"/>
            <w:hideMark/>
          </w:tcPr>
          <w:p w14:paraId="1B01F162" w14:textId="77777777"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sidRPr="00434FF7">
              <w:rPr>
                <w:rFonts w:ascii="Times New Roman" w:eastAsia="Times New Roman" w:hAnsi="Times New Roman" w:cs="Times New Roman"/>
                <w:color w:val="000000"/>
                <w:sz w:val="24"/>
                <w:szCs w:val="24"/>
                <w:lang w:val="en-ID" w:eastAsia="en-ID"/>
              </w:rPr>
              <w:t>-0,23</w:t>
            </w:r>
          </w:p>
        </w:tc>
        <w:tc>
          <w:tcPr>
            <w:tcW w:w="1697" w:type="dxa"/>
            <w:tcBorders>
              <w:top w:val="nil"/>
              <w:left w:val="nil"/>
              <w:bottom w:val="single" w:sz="4" w:space="0" w:color="auto"/>
              <w:right w:val="nil"/>
            </w:tcBorders>
            <w:shd w:val="clear" w:color="auto" w:fill="auto"/>
            <w:noWrap/>
            <w:vAlign w:val="bottom"/>
            <w:hideMark/>
          </w:tcPr>
          <w:p w14:paraId="34960881" w14:textId="0D5A9053" w:rsidR="001E2CAC" w:rsidRPr="00434FF7" w:rsidRDefault="001E2CAC" w:rsidP="001E2CAC">
            <w:pPr>
              <w:spacing w:after="0" w:line="240"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-3,38 - 4,14</w:t>
            </w:r>
          </w:p>
        </w:tc>
      </w:tr>
    </w:tbl>
    <w:p w14:paraId="4DE54CD6" w14:textId="77777777" w:rsidR="00A03FD7" w:rsidRDefault="00A03FD7" w:rsidP="005B101F">
      <w:pPr>
        <w:spacing w:after="0" w:line="276" w:lineRule="auto"/>
        <w:jc w:val="both"/>
        <w:rPr>
          <w:rFonts w:ascii="Times New Roman" w:hAnsi="Times New Roman" w:cs="Times New Roman"/>
          <w:sz w:val="24"/>
          <w:szCs w:val="24"/>
        </w:rPr>
      </w:pPr>
    </w:p>
    <w:p w14:paraId="053094B7" w14:textId="77777777" w:rsidR="007071D4" w:rsidRDefault="007071D4" w:rsidP="000B3C65">
      <w:pPr>
        <w:spacing w:line="360" w:lineRule="auto"/>
        <w:ind w:firstLine="720"/>
        <w:jc w:val="both"/>
        <w:rPr>
          <w:rFonts w:ascii="Times New Roman" w:hAnsi="Times New Roman" w:cs="Times New Roman"/>
          <w:sz w:val="24"/>
          <w:szCs w:val="24"/>
        </w:rPr>
        <w:sectPr w:rsidR="007071D4" w:rsidSect="007071D4">
          <w:type w:val="continuous"/>
          <w:pgSz w:w="12240" w:h="15840"/>
          <w:pgMar w:top="1440" w:right="1440" w:bottom="1440" w:left="1440" w:header="708" w:footer="708" w:gutter="0"/>
          <w:cols w:space="708"/>
          <w:docGrid w:linePitch="360"/>
        </w:sectPr>
      </w:pPr>
    </w:p>
    <w:p w14:paraId="2EFB4450" w14:textId="21A3226B" w:rsidR="00516313" w:rsidRDefault="00B3216D" w:rsidP="000B3C65">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w:t>
      </w:r>
      <w:r w:rsidR="00A03FD7">
        <w:rPr>
          <w:rFonts w:ascii="Times New Roman" w:hAnsi="Times New Roman" w:cs="Times New Roman"/>
          <w:sz w:val="24"/>
          <w:szCs w:val="24"/>
        </w:rPr>
        <w:t>abel</w:t>
      </w:r>
      <w:proofErr w:type="spellEnd"/>
      <w:r w:rsidR="00A03FD7">
        <w:rPr>
          <w:rFonts w:ascii="Times New Roman" w:hAnsi="Times New Roman" w:cs="Times New Roman"/>
          <w:sz w:val="24"/>
          <w:szCs w:val="24"/>
        </w:rPr>
        <w:t xml:space="preserve"> 2 </w:t>
      </w:r>
      <w:proofErr w:type="spellStart"/>
      <w:r>
        <w:rPr>
          <w:rFonts w:ascii="Times New Roman" w:hAnsi="Times New Roman" w:cs="Times New Roman"/>
          <w:sz w:val="24"/>
          <w:szCs w:val="24"/>
        </w:rPr>
        <w:t>menampilkan</w:t>
      </w:r>
      <w:proofErr w:type="spellEnd"/>
      <w:r w:rsidR="00127E83">
        <w:rPr>
          <w:rFonts w:ascii="Times New Roman" w:hAnsi="Times New Roman" w:cs="Times New Roman"/>
          <w:sz w:val="24"/>
          <w:szCs w:val="24"/>
        </w:rPr>
        <w:t xml:space="preserve"> </w:t>
      </w:r>
      <w:proofErr w:type="spellStart"/>
      <w:r w:rsidR="00127E83">
        <w:rPr>
          <w:rFonts w:ascii="Times New Roman" w:hAnsi="Times New Roman" w:cs="Times New Roman"/>
          <w:sz w:val="24"/>
          <w:szCs w:val="24"/>
        </w:rPr>
        <w:t>hasil</w:t>
      </w:r>
      <w:proofErr w:type="spellEnd"/>
      <w:r w:rsidR="00127E83">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analisis</w:t>
      </w:r>
      <w:proofErr w:type="spellEnd"/>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bivariat</w:t>
      </w:r>
      <w:proofErr w:type="spellEnd"/>
      <w:r w:rsidR="00A03FD7">
        <w:rPr>
          <w:rFonts w:ascii="Times New Roman" w:hAnsi="Times New Roman" w:cs="Times New Roman"/>
          <w:sz w:val="24"/>
          <w:szCs w:val="24"/>
        </w:rPr>
        <w:t xml:space="preserve"> </w:t>
      </w:r>
      <w:proofErr w:type="spellStart"/>
      <w:r w:rsidR="001D0845">
        <w:rPr>
          <w:rFonts w:ascii="Times New Roman" w:hAnsi="Times New Roman" w:cs="Times New Roman"/>
          <w:sz w:val="24"/>
          <w:szCs w:val="24"/>
        </w:rPr>
        <w:t>perawakan</w:t>
      </w:r>
      <w:proofErr w:type="spellEnd"/>
      <w:r w:rsidR="001D0845">
        <w:rPr>
          <w:rFonts w:ascii="Times New Roman" w:hAnsi="Times New Roman" w:cs="Times New Roman"/>
          <w:sz w:val="24"/>
          <w:szCs w:val="24"/>
        </w:rPr>
        <w:t xml:space="preserve"> dan </w:t>
      </w:r>
      <w:proofErr w:type="spellStart"/>
      <w:r w:rsidR="001D0845">
        <w:rPr>
          <w:rFonts w:ascii="Times New Roman" w:hAnsi="Times New Roman" w:cs="Times New Roman"/>
          <w:sz w:val="24"/>
          <w:szCs w:val="24"/>
        </w:rPr>
        <w:t>faktor</w:t>
      </w:r>
      <w:proofErr w:type="spellEnd"/>
      <w:r w:rsidR="001D0845">
        <w:rPr>
          <w:rFonts w:ascii="Times New Roman" w:hAnsi="Times New Roman" w:cs="Times New Roman"/>
          <w:sz w:val="24"/>
          <w:szCs w:val="24"/>
        </w:rPr>
        <w:t xml:space="preserve"> lain</w:t>
      </w:r>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terhadap</w:t>
      </w:r>
      <w:proofErr w:type="spellEnd"/>
      <w:r w:rsidR="00A03FD7">
        <w:rPr>
          <w:rFonts w:ascii="Times New Roman" w:hAnsi="Times New Roman" w:cs="Times New Roman"/>
          <w:sz w:val="24"/>
          <w:szCs w:val="24"/>
        </w:rPr>
        <w:t xml:space="preserve"> status </w:t>
      </w:r>
      <w:proofErr w:type="spellStart"/>
      <w:r w:rsidR="00A03FD7">
        <w:rPr>
          <w:rFonts w:ascii="Times New Roman" w:hAnsi="Times New Roman" w:cs="Times New Roman"/>
          <w:sz w:val="24"/>
          <w:szCs w:val="24"/>
        </w:rPr>
        <w:t>gizi</w:t>
      </w:r>
      <w:proofErr w:type="spellEnd"/>
      <w:r w:rsidR="00A03FD7">
        <w:rPr>
          <w:rFonts w:ascii="Times New Roman" w:hAnsi="Times New Roman" w:cs="Times New Roman"/>
          <w:sz w:val="24"/>
          <w:szCs w:val="24"/>
        </w:rPr>
        <w:t xml:space="preserve"> yang </w:t>
      </w:r>
      <w:proofErr w:type="spellStart"/>
      <w:r w:rsidR="00A03FD7">
        <w:rPr>
          <w:rFonts w:ascii="Times New Roman" w:hAnsi="Times New Roman" w:cs="Times New Roman"/>
          <w:sz w:val="24"/>
          <w:szCs w:val="24"/>
        </w:rPr>
        <w:t>diklasifikasikan</w:t>
      </w:r>
      <w:proofErr w:type="spellEnd"/>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menjadi</w:t>
      </w:r>
      <w:proofErr w:type="spellEnd"/>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obesitas</w:t>
      </w:r>
      <w:proofErr w:type="spellEnd"/>
      <w:r w:rsidR="00A03FD7">
        <w:rPr>
          <w:rFonts w:ascii="Times New Roman" w:hAnsi="Times New Roman" w:cs="Times New Roman"/>
          <w:sz w:val="24"/>
          <w:szCs w:val="24"/>
        </w:rPr>
        <w:t xml:space="preserve"> dan non-</w:t>
      </w:r>
      <w:proofErr w:type="spellStart"/>
      <w:r w:rsidR="00A03FD7">
        <w:rPr>
          <w:rFonts w:ascii="Times New Roman" w:hAnsi="Times New Roman" w:cs="Times New Roman"/>
          <w:sz w:val="24"/>
          <w:szCs w:val="24"/>
        </w:rPr>
        <w:t>obesitas</w:t>
      </w:r>
      <w:proofErr w:type="spellEnd"/>
      <w:r w:rsidR="00A03FD7">
        <w:rPr>
          <w:rFonts w:ascii="Times New Roman" w:hAnsi="Times New Roman" w:cs="Times New Roman"/>
          <w:sz w:val="24"/>
          <w:szCs w:val="24"/>
        </w:rPr>
        <w:t xml:space="preserve">. Data </w:t>
      </w:r>
      <w:proofErr w:type="spellStart"/>
      <w:r w:rsidR="00A03FD7">
        <w:rPr>
          <w:rFonts w:ascii="Times New Roman" w:hAnsi="Times New Roman" w:cs="Times New Roman"/>
          <w:sz w:val="24"/>
          <w:szCs w:val="24"/>
        </w:rPr>
        <w:t>tinggi</w:t>
      </w:r>
      <w:proofErr w:type="spellEnd"/>
      <w:r w:rsidR="00A03FD7">
        <w:rPr>
          <w:rFonts w:ascii="Times New Roman" w:hAnsi="Times New Roman" w:cs="Times New Roman"/>
          <w:sz w:val="24"/>
          <w:szCs w:val="24"/>
        </w:rPr>
        <w:t xml:space="preserve"> badan dan </w:t>
      </w:r>
      <w:r w:rsidR="00D7111F">
        <w:rPr>
          <w:rFonts w:ascii="Times New Roman" w:hAnsi="Times New Roman" w:cs="Times New Roman"/>
          <w:sz w:val="24"/>
          <w:szCs w:val="24"/>
        </w:rPr>
        <w:t>IMT</w:t>
      </w:r>
      <w:r w:rsidR="008757E9">
        <w:rPr>
          <w:rFonts w:ascii="Times New Roman" w:hAnsi="Times New Roman" w:cs="Times New Roman"/>
          <w:sz w:val="24"/>
          <w:szCs w:val="24"/>
        </w:rPr>
        <w:t xml:space="preserve"> juga</w:t>
      </w:r>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diolah</w:t>
      </w:r>
      <w:proofErr w:type="spellEnd"/>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secara</w:t>
      </w:r>
      <w:proofErr w:type="spellEnd"/>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numerik</w:t>
      </w:r>
      <w:proofErr w:type="spellEnd"/>
      <w:r w:rsidR="002A63BC">
        <w:rPr>
          <w:rFonts w:ascii="Times New Roman" w:hAnsi="Times New Roman" w:cs="Times New Roman"/>
          <w:sz w:val="24"/>
          <w:szCs w:val="24"/>
        </w:rPr>
        <w:t xml:space="preserve"> </w:t>
      </w:r>
      <w:proofErr w:type="spellStart"/>
      <w:r w:rsidR="002A63BC">
        <w:rPr>
          <w:rFonts w:ascii="Times New Roman" w:hAnsi="Times New Roman" w:cs="Times New Roman"/>
          <w:sz w:val="24"/>
          <w:szCs w:val="24"/>
        </w:rPr>
        <w:t>menggunakan</w:t>
      </w:r>
      <w:proofErr w:type="spellEnd"/>
      <w:r w:rsidR="002A63BC">
        <w:rPr>
          <w:rFonts w:ascii="Times New Roman" w:hAnsi="Times New Roman" w:cs="Times New Roman"/>
          <w:sz w:val="24"/>
          <w:szCs w:val="24"/>
        </w:rPr>
        <w:t xml:space="preserve"> </w:t>
      </w:r>
      <w:proofErr w:type="spellStart"/>
      <w:r w:rsidR="002A63BC">
        <w:rPr>
          <w:rFonts w:ascii="Times New Roman" w:hAnsi="Times New Roman" w:cs="Times New Roman"/>
          <w:sz w:val="24"/>
          <w:szCs w:val="24"/>
        </w:rPr>
        <w:t>nilai</w:t>
      </w:r>
      <w:proofErr w:type="spellEnd"/>
      <w:r w:rsidR="002A63BC">
        <w:rPr>
          <w:rFonts w:ascii="Times New Roman" w:hAnsi="Times New Roman" w:cs="Times New Roman"/>
          <w:sz w:val="24"/>
          <w:szCs w:val="24"/>
        </w:rPr>
        <w:t xml:space="preserve"> </w:t>
      </w:r>
      <w:r w:rsidR="002A63BC" w:rsidRPr="00A65E73">
        <w:rPr>
          <w:rFonts w:ascii="Times New Roman" w:hAnsi="Times New Roman" w:cs="Times New Roman"/>
          <w:i/>
          <w:iCs/>
          <w:sz w:val="24"/>
          <w:szCs w:val="24"/>
        </w:rPr>
        <w:t>Z score</w:t>
      </w:r>
      <w:r w:rsidR="002A63BC">
        <w:rPr>
          <w:rFonts w:ascii="Times New Roman" w:hAnsi="Times New Roman" w:cs="Times New Roman"/>
          <w:sz w:val="24"/>
          <w:szCs w:val="24"/>
        </w:rPr>
        <w:t xml:space="preserve"> </w:t>
      </w:r>
      <w:proofErr w:type="spellStart"/>
      <w:r w:rsidR="002A63BC">
        <w:rPr>
          <w:rFonts w:ascii="Times New Roman" w:hAnsi="Times New Roman" w:cs="Times New Roman"/>
          <w:sz w:val="24"/>
          <w:szCs w:val="24"/>
        </w:rPr>
        <w:t>tinggi</w:t>
      </w:r>
      <w:proofErr w:type="spellEnd"/>
      <w:r w:rsidR="002A63BC">
        <w:rPr>
          <w:rFonts w:ascii="Times New Roman" w:hAnsi="Times New Roman" w:cs="Times New Roman"/>
          <w:sz w:val="24"/>
          <w:szCs w:val="24"/>
        </w:rPr>
        <w:t xml:space="preserve"> badan dan IMT</w:t>
      </w:r>
      <w:r w:rsidR="00A03FD7">
        <w:rPr>
          <w:rFonts w:ascii="Times New Roman" w:hAnsi="Times New Roman" w:cs="Times New Roman"/>
          <w:sz w:val="24"/>
          <w:szCs w:val="24"/>
        </w:rPr>
        <w:t xml:space="preserve">, </w:t>
      </w:r>
      <w:proofErr w:type="spellStart"/>
      <w:r w:rsidR="00A03FD7">
        <w:rPr>
          <w:rFonts w:ascii="Times New Roman" w:hAnsi="Times New Roman" w:cs="Times New Roman"/>
          <w:sz w:val="24"/>
          <w:szCs w:val="24"/>
        </w:rPr>
        <w:t>hasil</w:t>
      </w:r>
      <w:proofErr w:type="spellEnd"/>
      <w:r w:rsidR="00A03FD7">
        <w:rPr>
          <w:rFonts w:ascii="Times New Roman" w:hAnsi="Times New Roman" w:cs="Times New Roman"/>
          <w:sz w:val="24"/>
          <w:szCs w:val="24"/>
        </w:rPr>
        <w:t xml:space="preserve"> </w:t>
      </w:r>
      <w:proofErr w:type="spellStart"/>
      <w:r w:rsidR="00A03FD7" w:rsidRPr="00A13559">
        <w:rPr>
          <w:rFonts w:ascii="Times New Roman" w:hAnsi="Times New Roman" w:cs="Times New Roman"/>
          <w:sz w:val="24"/>
          <w:szCs w:val="24"/>
        </w:rPr>
        <w:t>analisis</w:t>
      </w:r>
      <w:proofErr w:type="spellEnd"/>
      <w:r w:rsidR="00A03FD7" w:rsidRPr="00A13559">
        <w:rPr>
          <w:rFonts w:ascii="Times New Roman" w:hAnsi="Times New Roman" w:cs="Times New Roman"/>
          <w:sz w:val="24"/>
          <w:szCs w:val="24"/>
        </w:rPr>
        <w:t xml:space="preserve"> </w:t>
      </w:r>
      <w:proofErr w:type="spellStart"/>
      <w:r w:rsidR="00A03FD7" w:rsidRPr="00A13559">
        <w:rPr>
          <w:rFonts w:ascii="Times New Roman" w:hAnsi="Times New Roman" w:cs="Times New Roman"/>
          <w:sz w:val="24"/>
          <w:szCs w:val="24"/>
        </w:rPr>
        <w:t>korelasi</w:t>
      </w:r>
      <w:proofErr w:type="spellEnd"/>
      <w:r w:rsidR="00A03FD7" w:rsidRPr="00A13559">
        <w:rPr>
          <w:rFonts w:ascii="Times New Roman" w:hAnsi="Times New Roman" w:cs="Times New Roman"/>
          <w:sz w:val="24"/>
          <w:szCs w:val="24"/>
        </w:rPr>
        <w:t xml:space="preserve"> spearman </w:t>
      </w:r>
      <w:proofErr w:type="spellStart"/>
      <w:r w:rsidR="00A03FD7" w:rsidRPr="00A13559">
        <w:rPr>
          <w:rFonts w:ascii="Times New Roman" w:hAnsi="Times New Roman" w:cs="Times New Roman"/>
          <w:sz w:val="24"/>
          <w:szCs w:val="24"/>
        </w:rPr>
        <w:t>menunjukan</w:t>
      </w:r>
      <w:proofErr w:type="spellEnd"/>
      <w:r w:rsidR="00A03FD7" w:rsidRPr="00A13559">
        <w:rPr>
          <w:rFonts w:ascii="Times New Roman" w:hAnsi="Times New Roman" w:cs="Times New Roman"/>
          <w:sz w:val="24"/>
          <w:szCs w:val="24"/>
        </w:rPr>
        <w:t xml:space="preserve"> </w:t>
      </w:r>
      <w:proofErr w:type="spellStart"/>
      <w:r w:rsidR="00A03FD7" w:rsidRPr="005541C3">
        <w:rPr>
          <w:rFonts w:ascii="Times New Roman" w:hAnsi="Times New Roman" w:cs="Times New Roman"/>
          <w:sz w:val="24"/>
          <w:szCs w:val="24"/>
        </w:rPr>
        <w:t>nilai</w:t>
      </w:r>
      <w:proofErr w:type="spellEnd"/>
      <w:r w:rsidR="00A03FD7" w:rsidRPr="005541C3">
        <w:rPr>
          <w:rFonts w:ascii="Times New Roman" w:hAnsi="Times New Roman" w:cs="Times New Roman"/>
          <w:sz w:val="24"/>
          <w:szCs w:val="24"/>
        </w:rPr>
        <w:t xml:space="preserve"> </w:t>
      </w:r>
      <w:r w:rsidR="00A03FD7" w:rsidRPr="005541C3">
        <w:rPr>
          <w:rFonts w:ascii="Times New Roman" w:hAnsi="Times New Roman" w:cs="Times New Roman"/>
          <w:i/>
          <w:iCs/>
          <w:sz w:val="24"/>
          <w:szCs w:val="24"/>
        </w:rPr>
        <w:t>correlation coef</w:t>
      </w:r>
      <w:r w:rsidR="000436B9">
        <w:rPr>
          <w:rFonts w:ascii="Times New Roman" w:hAnsi="Times New Roman" w:cs="Times New Roman"/>
          <w:i/>
          <w:iCs/>
          <w:sz w:val="24"/>
          <w:szCs w:val="24"/>
        </w:rPr>
        <w:t>f</w:t>
      </w:r>
      <w:r w:rsidR="00A03FD7" w:rsidRPr="005541C3">
        <w:rPr>
          <w:rFonts w:ascii="Times New Roman" w:hAnsi="Times New Roman" w:cs="Times New Roman"/>
          <w:i/>
          <w:iCs/>
          <w:sz w:val="24"/>
          <w:szCs w:val="24"/>
        </w:rPr>
        <w:t>icients</w:t>
      </w:r>
      <w:r w:rsidR="00A03FD7" w:rsidRPr="005541C3">
        <w:rPr>
          <w:rFonts w:ascii="Times New Roman" w:hAnsi="Times New Roman" w:cs="Times New Roman"/>
          <w:sz w:val="24"/>
          <w:szCs w:val="24"/>
        </w:rPr>
        <w:t xml:space="preserve"> (r) </w:t>
      </w:r>
      <w:proofErr w:type="spellStart"/>
      <w:r w:rsidR="00A03FD7" w:rsidRPr="005541C3">
        <w:rPr>
          <w:rFonts w:ascii="Times New Roman" w:hAnsi="Times New Roman" w:cs="Times New Roman"/>
          <w:sz w:val="24"/>
          <w:szCs w:val="24"/>
        </w:rPr>
        <w:t>antara</w:t>
      </w:r>
      <w:proofErr w:type="spellEnd"/>
      <w:r w:rsidR="00A03FD7" w:rsidRPr="005541C3">
        <w:rPr>
          <w:rFonts w:ascii="Times New Roman" w:hAnsi="Times New Roman" w:cs="Times New Roman"/>
          <w:sz w:val="24"/>
          <w:szCs w:val="24"/>
        </w:rPr>
        <w:t xml:space="preserve"> </w:t>
      </w:r>
      <w:r w:rsidR="00A03FD7" w:rsidRPr="005541C3">
        <w:rPr>
          <w:rFonts w:ascii="Times New Roman" w:hAnsi="Times New Roman" w:cs="Times New Roman"/>
          <w:i/>
          <w:iCs/>
          <w:sz w:val="24"/>
          <w:szCs w:val="24"/>
        </w:rPr>
        <w:t>Z score</w:t>
      </w:r>
      <w:r w:rsidR="00A03FD7" w:rsidRPr="005541C3">
        <w:rPr>
          <w:rFonts w:ascii="Times New Roman" w:hAnsi="Times New Roman" w:cs="Times New Roman"/>
          <w:sz w:val="24"/>
          <w:szCs w:val="24"/>
        </w:rPr>
        <w:t xml:space="preserve"> </w:t>
      </w:r>
      <w:proofErr w:type="spellStart"/>
      <w:r w:rsidR="002C7278">
        <w:rPr>
          <w:rFonts w:ascii="Times New Roman" w:hAnsi="Times New Roman" w:cs="Times New Roman"/>
          <w:sz w:val="24"/>
          <w:szCs w:val="24"/>
        </w:rPr>
        <w:t>tinggi</w:t>
      </w:r>
      <w:proofErr w:type="spellEnd"/>
      <w:r w:rsidR="002C7278">
        <w:rPr>
          <w:rFonts w:ascii="Times New Roman" w:hAnsi="Times New Roman" w:cs="Times New Roman"/>
          <w:sz w:val="24"/>
          <w:szCs w:val="24"/>
        </w:rPr>
        <w:t xml:space="preserve"> badan </w:t>
      </w:r>
      <w:r w:rsidR="00F43C20">
        <w:rPr>
          <w:rFonts w:ascii="Times New Roman" w:hAnsi="Times New Roman" w:cs="Times New Roman"/>
          <w:sz w:val="24"/>
          <w:szCs w:val="24"/>
        </w:rPr>
        <w:t>dan</w:t>
      </w:r>
      <w:r w:rsidR="00A03FD7" w:rsidRPr="005541C3">
        <w:rPr>
          <w:rFonts w:ascii="Times New Roman" w:hAnsi="Times New Roman" w:cs="Times New Roman"/>
          <w:sz w:val="24"/>
          <w:szCs w:val="24"/>
        </w:rPr>
        <w:t xml:space="preserve"> </w:t>
      </w:r>
      <w:r w:rsidR="00A03FD7" w:rsidRPr="005541C3">
        <w:rPr>
          <w:rFonts w:ascii="Times New Roman" w:hAnsi="Times New Roman" w:cs="Times New Roman"/>
          <w:i/>
          <w:iCs/>
          <w:sz w:val="24"/>
          <w:szCs w:val="24"/>
        </w:rPr>
        <w:t>Z score</w:t>
      </w:r>
      <w:r w:rsidR="00A03FD7" w:rsidRPr="005541C3">
        <w:rPr>
          <w:rFonts w:ascii="Times New Roman" w:hAnsi="Times New Roman" w:cs="Times New Roman"/>
          <w:sz w:val="24"/>
          <w:szCs w:val="24"/>
        </w:rPr>
        <w:t xml:space="preserve"> </w:t>
      </w:r>
      <w:r w:rsidR="002C7278">
        <w:rPr>
          <w:rFonts w:ascii="Times New Roman" w:hAnsi="Times New Roman" w:cs="Times New Roman"/>
          <w:sz w:val="24"/>
          <w:szCs w:val="24"/>
        </w:rPr>
        <w:t xml:space="preserve">IMT </w:t>
      </w:r>
      <w:proofErr w:type="spellStart"/>
      <w:r w:rsidR="00A03FD7" w:rsidRPr="005541C3">
        <w:rPr>
          <w:rFonts w:ascii="Times New Roman" w:hAnsi="Times New Roman" w:cs="Times New Roman"/>
          <w:sz w:val="24"/>
          <w:szCs w:val="24"/>
        </w:rPr>
        <w:t>adalah</w:t>
      </w:r>
      <w:proofErr w:type="spellEnd"/>
      <w:r w:rsidR="00A03FD7" w:rsidRPr="005541C3">
        <w:rPr>
          <w:rFonts w:ascii="Times New Roman" w:hAnsi="Times New Roman" w:cs="Times New Roman"/>
          <w:sz w:val="24"/>
          <w:szCs w:val="24"/>
        </w:rPr>
        <w:t xml:space="preserve"> 0,159, </w:t>
      </w:r>
      <w:proofErr w:type="spellStart"/>
      <w:r w:rsidR="00746148">
        <w:rPr>
          <w:rFonts w:ascii="Times New Roman" w:hAnsi="Times New Roman" w:cs="Times New Roman"/>
          <w:sz w:val="24"/>
          <w:szCs w:val="24"/>
        </w:rPr>
        <w:t>korelasi</w:t>
      </w:r>
      <w:proofErr w:type="spellEnd"/>
      <w:r w:rsidR="00A03FD7" w:rsidRPr="005541C3">
        <w:rPr>
          <w:rFonts w:ascii="Times New Roman" w:hAnsi="Times New Roman" w:cs="Times New Roman"/>
          <w:sz w:val="24"/>
          <w:szCs w:val="24"/>
        </w:rPr>
        <w:t xml:space="preserve"> </w:t>
      </w:r>
      <w:proofErr w:type="spellStart"/>
      <w:r w:rsidR="00A03FD7" w:rsidRPr="005541C3">
        <w:rPr>
          <w:rFonts w:ascii="Times New Roman" w:hAnsi="Times New Roman" w:cs="Times New Roman"/>
          <w:sz w:val="24"/>
          <w:szCs w:val="24"/>
        </w:rPr>
        <w:t>ini</w:t>
      </w:r>
      <w:proofErr w:type="spellEnd"/>
      <w:r w:rsidR="00A03FD7" w:rsidRPr="005541C3">
        <w:rPr>
          <w:rFonts w:ascii="Times New Roman" w:hAnsi="Times New Roman" w:cs="Times New Roman"/>
          <w:sz w:val="24"/>
          <w:szCs w:val="24"/>
        </w:rPr>
        <w:t xml:space="preserve"> </w:t>
      </w:r>
      <w:proofErr w:type="spellStart"/>
      <w:r w:rsidR="00746148" w:rsidRPr="005541C3">
        <w:rPr>
          <w:rFonts w:ascii="Times New Roman" w:hAnsi="Times New Roman" w:cs="Times New Roman"/>
          <w:sz w:val="24"/>
          <w:szCs w:val="24"/>
        </w:rPr>
        <w:t>secara</w:t>
      </w:r>
      <w:proofErr w:type="spellEnd"/>
      <w:r w:rsidR="00746148" w:rsidRPr="005541C3">
        <w:rPr>
          <w:rFonts w:ascii="Times New Roman" w:hAnsi="Times New Roman" w:cs="Times New Roman"/>
          <w:sz w:val="24"/>
          <w:szCs w:val="24"/>
        </w:rPr>
        <w:t xml:space="preserve"> </w:t>
      </w:r>
      <w:proofErr w:type="spellStart"/>
      <w:r w:rsidR="00746148">
        <w:rPr>
          <w:rFonts w:ascii="Times New Roman" w:hAnsi="Times New Roman" w:cs="Times New Roman"/>
          <w:sz w:val="24"/>
          <w:szCs w:val="24"/>
        </w:rPr>
        <w:t>statistik</w:t>
      </w:r>
      <w:proofErr w:type="spellEnd"/>
      <w:r w:rsidR="00746148">
        <w:rPr>
          <w:rFonts w:ascii="Times New Roman" w:hAnsi="Times New Roman" w:cs="Times New Roman"/>
          <w:sz w:val="24"/>
          <w:szCs w:val="24"/>
        </w:rPr>
        <w:t xml:space="preserve"> </w:t>
      </w:r>
      <w:proofErr w:type="spellStart"/>
      <w:r w:rsidR="00A03FD7" w:rsidRPr="005541C3">
        <w:rPr>
          <w:rFonts w:ascii="Times New Roman" w:hAnsi="Times New Roman" w:cs="Times New Roman"/>
          <w:sz w:val="24"/>
          <w:szCs w:val="24"/>
        </w:rPr>
        <w:t>signifikan</w:t>
      </w:r>
      <w:proofErr w:type="spellEnd"/>
      <w:r w:rsidR="00A03FD7" w:rsidRPr="005541C3">
        <w:rPr>
          <w:rFonts w:ascii="Times New Roman" w:hAnsi="Times New Roman" w:cs="Times New Roman"/>
          <w:sz w:val="24"/>
          <w:szCs w:val="24"/>
        </w:rPr>
        <w:t xml:space="preserve"> </w:t>
      </w:r>
      <w:r w:rsidR="00801C3A">
        <w:rPr>
          <w:rFonts w:ascii="Times New Roman" w:hAnsi="Times New Roman" w:cs="Times New Roman"/>
          <w:sz w:val="24"/>
          <w:szCs w:val="24"/>
        </w:rPr>
        <w:t>(</w:t>
      </w:r>
      <w:r w:rsidR="00B00570">
        <w:rPr>
          <w:rFonts w:ascii="Times New Roman" w:hAnsi="Times New Roman" w:cs="Times New Roman"/>
          <w:sz w:val="24"/>
          <w:szCs w:val="24"/>
        </w:rPr>
        <w:t>p&lt;0,05</w:t>
      </w:r>
      <w:r w:rsidR="00AC6127">
        <w:rPr>
          <w:rFonts w:ascii="Times New Roman" w:hAnsi="Times New Roman" w:cs="Times New Roman"/>
          <w:sz w:val="24"/>
          <w:szCs w:val="24"/>
        </w:rPr>
        <w:t xml:space="preserve">) </w:t>
      </w:r>
      <w:proofErr w:type="spellStart"/>
      <w:r w:rsidR="00AC6127">
        <w:rPr>
          <w:rFonts w:ascii="Times New Roman" w:hAnsi="Times New Roman" w:cs="Times New Roman"/>
          <w:sz w:val="24"/>
          <w:szCs w:val="24"/>
        </w:rPr>
        <w:t>n</w:t>
      </w:r>
      <w:r w:rsidR="00A03FD7" w:rsidRPr="005541C3">
        <w:rPr>
          <w:rFonts w:ascii="Times New Roman" w:hAnsi="Times New Roman" w:cs="Times New Roman"/>
          <w:sz w:val="24"/>
          <w:szCs w:val="24"/>
        </w:rPr>
        <w:t>amun</w:t>
      </w:r>
      <w:proofErr w:type="spellEnd"/>
      <w:r w:rsidR="00AC6127">
        <w:rPr>
          <w:rFonts w:ascii="Times New Roman" w:hAnsi="Times New Roman" w:cs="Times New Roman"/>
          <w:sz w:val="24"/>
          <w:szCs w:val="24"/>
        </w:rPr>
        <w:t xml:space="preserve"> </w:t>
      </w:r>
      <w:proofErr w:type="spellStart"/>
      <w:r w:rsidR="00AC6127">
        <w:rPr>
          <w:rFonts w:ascii="Times New Roman" w:hAnsi="Times New Roman" w:cs="Times New Roman"/>
          <w:sz w:val="24"/>
          <w:szCs w:val="24"/>
        </w:rPr>
        <w:t>nilai</w:t>
      </w:r>
      <w:proofErr w:type="spellEnd"/>
      <w:r w:rsidR="00AC6127">
        <w:rPr>
          <w:rFonts w:ascii="Times New Roman" w:hAnsi="Times New Roman" w:cs="Times New Roman"/>
          <w:sz w:val="24"/>
          <w:szCs w:val="24"/>
        </w:rPr>
        <w:t xml:space="preserve"> </w:t>
      </w:r>
      <w:proofErr w:type="spellStart"/>
      <w:r w:rsidR="00AC6127">
        <w:rPr>
          <w:rFonts w:ascii="Times New Roman" w:hAnsi="Times New Roman" w:cs="Times New Roman"/>
          <w:sz w:val="24"/>
          <w:szCs w:val="24"/>
        </w:rPr>
        <w:t>koefisien</w:t>
      </w:r>
      <w:proofErr w:type="spellEnd"/>
      <w:r w:rsidR="00AC6127">
        <w:rPr>
          <w:rFonts w:ascii="Times New Roman" w:hAnsi="Times New Roman" w:cs="Times New Roman"/>
          <w:sz w:val="24"/>
          <w:szCs w:val="24"/>
        </w:rPr>
        <w:t xml:space="preserve"> </w:t>
      </w:r>
      <w:proofErr w:type="spellStart"/>
      <w:r w:rsidR="00AC6127">
        <w:rPr>
          <w:rFonts w:ascii="Times New Roman" w:hAnsi="Times New Roman" w:cs="Times New Roman"/>
          <w:sz w:val="24"/>
          <w:szCs w:val="24"/>
        </w:rPr>
        <w:t>korelasi</w:t>
      </w:r>
      <w:proofErr w:type="spellEnd"/>
      <w:r w:rsidR="00AC6127">
        <w:rPr>
          <w:rFonts w:ascii="Times New Roman" w:hAnsi="Times New Roman" w:cs="Times New Roman"/>
          <w:sz w:val="24"/>
          <w:szCs w:val="24"/>
        </w:rPr>
        <w:t xml:space="preserve"> </w:t>
      </w:r>
      <w:r w:rsidR="00A03FD7" w:rsidRPr="005541C3">
        <w:rPr>
          <w:rFonts w:ascii="Times New Roman" w:hAnsi="Times New Roman" w:cs="Times New Roman"/>
          <w:sz w:val="24"/>
          <w:szCs w:val="24"/>
        </w:rPr>
        <w:t xml:space="preserve">sangat </w:t>
      </w:r>
      <w:proofErr w:type="spellStart"/>
      <w:r w:rsidR="00A03FD7" w:rsidRPr="005541C3">
        <w:rPr>
          <w:rFonts w:ascii="Times New Roman" w:hAnsi="Times New Roman" w:cs="Times New Roman"/>
          <w:sz w:val="24"/>
          <w:szCs w:val="24"/>
        </w:rPr>
        <w:t>kecil</w:t>
      </w:r>
      <w:proofErr w:type="spellEnd"/>
      <w:r w:rsidR="00A03FD7">
        <w:rPr>
          <w:rFonts w:ascii="Times New Roman" w:hAnsi="Times New Roman" w:cs="Times New Roman"/>
          <w:sz w:val="24"/>
          <w:szCs w:val="24"/>
        </w:rPr>
        <w:t xml:space="preserve"> (r&lt;0,2)</w:t>
      </w:r>
      <w:r w:rsidR="00D7721E">
        <w:rPr>
          <w:rFonts w:ascii="Times New Roman" w:hAnsi="Times New Roman" w:cs="Times New Roman"/>
          <w:sz w:val="24"/>
          <w:szCs w:val="24"/>
        </w:rPr>
        <w:t xml:space="preserve"> </w:t>
      </w:r>
      <w:proofErr w:type="spellStart"/>
      <w:r w:rsidR="00D7721E">
        <w:rPr>
          <w:rFonts w:ascii="Times New Roman" w:hAnsi="Times New Roman" w:cs="Times New Roman"/>
          <w:sz w:val="24"/>
          <w:szCs w:val="24"/>
        </w:rPr>
        <w:t>sehingga</w:t>
      </w:r>
      <w:proofErr w:type="spellEnd"/>
      <w:r w:rsidR="00D7721E">
        <w:rPr>
          <w:rFonts w:ascii="Times New Roman" w:hAnsi="Times New Roman" w:cs="Times New Roman"/>
          <w:sz w:val="24"/>
          <w:szCs w:val="24"/>
        </w:rPr>
        <w:t xml:space="preserve"> </w:t>
      </w:r>
      <w:proofErr w:type="spellStart"/>
      <w:r w:rsidR="00D7721E">
        <w:rPr>
          <w:rFonts w:ascii="Times New Roman" w:hAnsi="Times New Roman" w:cs="Times New Roman"/>
          <w:sz w:val="24"/>
          <w:szCs w:val="24"/>
        </w:rPr>
        <w:t>korelasi</w:t>
      </w:r>
      <w:proofErr w:type="spellEnd"/>
      <w:r w:rsidR="00D7721E">
        <w:rPr>
          <w:rFonts w:ascii="Times New Roman" w:hAnsi="Times New Roman" w:cs="Times New Roman"/>
          <w:sz w:val="24"/>
          <w:szCs w:val="24"/>
        </w:rPr>
        <w:t xml:space="preserve"> </w:t>
      </w:r>
      <w:proofErr w:type="spellStart"/>
      <w:r w:rsidR="00D7721E">
        <w:rPr>
          <w:rFonts w:ascii="Times New Roman" w:hAnsi="Times New Roman" w:cs="Times New Roman"/>
          <w:sz w:val="24"/>
          <w:szCs w:val="24"/>
        </w:rPr>
        <w:t>dinilai</w:t>
      </w:r>
      <w:proofErr w:type="spellEnd"/>
      <w:r w:rsidR="00D7721E">
        <w:rPr>
          <w:rFonts w:ascii="Times New Roman" w:hAnsi="Times New Roman" w:cs="Times New Roman"/>
          <w:sz w:val="24"/>
          <w:szCs w:val="24"/>
        </w:rPr>
        <w:t xml:space="preserve"> sangat </w:t>
      </w:r>
      <w:proofErr w:type="spellStart"/>
      <w:r w:rsidR="00D7721E">
        <w:rPr>
          <w:rFonts w:ascii="Times New Roman" w:hAnsi="Times New Roman" w:cs="Times New Roman"/>
          <w:sz w:val="24"/>
          <w:szCs w:val="24"/>
        </w:rPr>
        <w:t>lemah</w:t>
      </w:r>
      <w:proofErr w:type="spellEnd"/>
      <w:r w:rsidR="00A03FD7" w:rsidRPr="005541C3">
        <w:rPr>
          <w:rFonts w:ascii="Times New Roman" w:hAnsi="Times New Roman" w:cs="Times New Roman"/>
          <w:sz w:val="24"/>
          <w:szCs w:val="24"/>
        </w:rPr>
        <w:t>.</w:t>
      </w:r>
    </w:p>
    <w:p w14:paraId="33C5EDFF" w14:textId="7CACBB54" w:rsidR="00617BFC" w:rsidRDefault="00617BFC" w:rsidP="00A972E5">
      <w:pPr>
        <w:spacing w:after="0" w:line="276" w:lineRule="auto"/>
        <w:rPr>
          <w:rFonts w:ascii="Times New Roman" w:eastAsia="Times New Roman" w:hAnsi="Times New Roman" w:cs="Times New Roman"/>
          <w:color w:val="000000"/>
          <w:sz w:val="24"/>
          <w:szCs w:val="24"/>
          <w:lang w:val="en-ID" w:eastAsia="en-ID"/>
        </w:rPr>
        <w:sectPr w:rsidR="00617BFC" w:rsidSect="007071D4">
          <w:type w:val="continuous"/>
          <w:pgSz w:w="12240" w:h="15840"/>
          <w:pgMar w:top="1440" w:right="1440" w:bottom="1440" w:left="1440" w:header="708" w:footer="708" w:gutter="0"/>
          <w:cols w:num="2" w:space="720"/>
          <w:docGrid w:linePitch="360"/>
        </w:sectPr>
      </w:pPr>
    </w:p>
    <w:tbl>
      <w:tblPr>
        <w:tblW w:w="8939" w:type="dxa"/>
        <w:tblLook w:val="04A0" w:firstRow="1" w:lastRow="0" w:firstColumn="1" w:lastColumn="0" w:noHBand="0" w:noVBand="1"/>
      </w:tblPr>
      <w:tblGrid>
        <w:gridCol w:w="3828"/>
        <w:gridCol w:w="709"/>
        <w:gridCol w:w="867"/>
        <w:gridCol w:w="493"/>
        <w:gridCol w:w="636"/>
        <w:gridCol w:w="756"/>
        <w:gridCol w:w="1650"/>
      </w:tblGrid>
      <w:tr w:rsidR="00160744" w:rsidRPr="00013F70" w14:paraId="7B90C11D" w14:textId="77777777" w:rsidTr="000B3C65">
        <w:trPr>
          <w:trHeight w:val="290"/>
        </w:trPr>
        <w:tc>
          <w:tcPr>
            <w:tcW w:w="8939" w:type="dxa"/>
            <w:gridSpan w:val="7"/>
            <w:tcBorders>
              <w:top w:val="nil"/>
              <w:left w:val="nil"/>
              <w:bottom w:val="single" w:sz="4" w:space="0" w:color="auto"/>
            </w:tcBorders>
            <w:shd w:val="clear" w:color="auto" w:fill="auto"/>
            <w:noWrap/>
            <w:vAlign w:val="bottom"/>
            <w:hideMark/>
          </w:tcPr>
          <w:p w14:paraId="5C079C88" w14:textId="77777777" w:rsidR="00135734" w:rsidRDefault="00135734" w:rsidP="00A972E5">
            <w:pPr>
              <w:spacing w:after="0" w:line="276" w:lineRule="auto"/>
              <w:rPr>
                <w:rFonts w:ascii="Times New Roman" w:eastAsia="Times New Roman" w:hAnsi="Times New Roman" w:cs="Times New Roman"/>
                <w:color w:val="000000"/>
                <w:sz w:val="24"/>
                <w:szCs w:val="24"/>
                <w:lang w:val="en-ID" w:eastAsia="en-ID"/>
              </w:rPr>
            </w:pPr>
          </w:p>
          <w:p w14:paraId="71F5BE41" w14:textId="3D62DEA3" w:rsidR="00160744" w:rsidRPr="00013F70" w:rsidRDefault="00160744" w:rsidP="00A972E5">
            <w:pPr>
              <w:spacing w:after="0" w:line="276" w:lineRule="auto"/>
              <w:rPr>
                <w:rFonts w:ascii="Times New Roman" w:eastAsia="Times New Roman" w:hAnsi="Times New Roman" w:cs="Times New Roman"/>
                <w:color w:val="000000"/>
                <w:sz w:val="24"/>
                <w:szCs w:val="24"/>
                <w:lang w:val="en-ID" w:eastAsia="en-ID"/>
              </w:rPr>
            </w:pPr>
            <w:proofErr w:type="spellStart"/>
            <w:r w:rsidRPr="00DD7500">
              <w:rPr>
                <w:rFonts w:ascii="Times New Roman" w:eastAsia="Times New Roman" w:hAnsi="Times New Roman" w:cs="Times New Roman"/>
                <w:color w:val="000000"/>
                <w:sz w:val="24"/>
                <w:szCs w:val="24"/>
                <w:lang w:val="en-ID" w:eastAsia="en-ID"/>
              </w:rPr>
              <w:t>Tabel</w:t>
            </w:r>
            <w:proofErr w:type="spellEnd"/>
            <w:r w:rsidRPr="00DD7500">
              <w:rPr>
                <w:rFonts w:ascii="Times New Roman" w:eastAsia="Times New Roman" w:hAnsi="Times New Roman" w:cs="Times New Roman"/>
                <w:color w:val="000000"/>
                <w:sz w:val="24"/>
                <w:szCs w:val="24"/>
                <w:lang w:val="en-ID" w:eastAsia="en-ID"/>
              </w:rPr>
              <w:t xml:space="preserve">. </w:t>
            </w:r>
            <w:r w:rsidR="00913DAB">
              <w:rPr>
                <w:rFonts w:ascii="Times New Roman" w:eastAsia="Times New Roman" w:hAnsi="Times New Roman" w:cs="Times New Roman"/>
                <w:color w:val="000000"/>
                <w:sz w:val="24"/>
                <w:szCs w:val="24"/>
                <w:lang w:val="en-ID" w:eastAsia="en-ID"/>
              </w:rPr>
              <w:t>2</w:t>
            </w:r>
            <w:r w:rsidRPr="00DD7500">
              <w:rPr>
                <w:rFonts w:ascii="Times New Roman" w:eastAsia="Times New Roman" w:hAnsi="Times New Roman" w:cs="Times New Roman"/>
                <w:color w:val="000000"/>
                <w:sz w:val="24"/>
                <w:szCs w:val="24"/>
                <w:lang w:val="en-ID" w:eastAsia="en-ID"/>
              </w:rPr>
              <w:t xml:space="preserve"> Hasil </w:t>
            </w:r>
            <w:proofErr w:type="spellStart"/>
            <w:r w:rsidRPr="00DD7500">
              <w:rPr>
                <w:rFonts w:ascii="Times New Roman" w:eastAsia="Times New Roman" w:hAnsi="Times New Roman" w:cs="Times New Roman"/>
                <w:color w:val="000000"/>
                <w:sz w:val="24"/>
                <w:szCs w:val="24"/>
                <w:lang w:val="en-ID" w:eastAsia="en-ID"/>
              </w:rPr>
              <w:t>Analisis</w:t>
            </w:r>
            <w:proofErr w:type="spellEnd"/>
            <w:r w:rsidRPr="00DD7500">
              <w:rPr>
                <w:rFonts w:ascii="Times New Roman" w:eastAsia="Times New Roman" w:hAnsi="Times New Roman" w:cs="Times New Roman"/>
                <w:color w:val="000000"/>
                <w:sz w:val="24"/>
                <w:szCs w:val="24"/>
                <w:lang w:val="en-ID" w:eastAsia="en-ID"/>
              </w:rPr>
              <w:t xml:space="preserve"> </w:t>
            </w:r>
            <w:proofErr w:type="spellStart"/>
            <w:r w:rsidRPr="00DD7500">
              <w:rPr>
                <w:rFonts w:ascii="Times New Roman" w:eastAsia="Times New Roman" w:hAnsi="Times New Roman" w:cs="Times New Roman"/>
                <w:color w:val="000000"/>
                <w:sz w:val="24"/>
                <w:szCs w:val="24"/>
                <w:lang w:val="en-ID" w:eastAsia="en-ID"/>
              </w:rPr>
              <w:t>Bivariat</w:t>
            </w:r>
            <w:proofErr w:type="spellEnd"/>
            <w:r w:rsidRPr="00DD7500">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Perawakan</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Pendek</w:t>
            </w:r>
            <w:proofErr w:type="spellEnd"/>
            <w:r>
              <w:rPr>
                <w:rFonts w:ascii="Times New Roman" w:eastAsia="Times New Roman" w:hAnsi="Times New Roman" w:cs="Times New Roman"/>
                <w:color w:val="000000"/>
                <w:sz w:val="24"/>
                <w:szCs w:val="24"/>
                <w:lang w:val="en-ID" w:eastAsia="en-ID"/>
              </w:rPr>
              <w:t xml:space="preserve"> dan </w:t>
            </w:r>
            <w:proofErr w:type="spellStart"/>
            <w:r>
              <w:rPr>
                <w:rFonts w:ascii="Times New Roman" w:eastAsia="Times New Roman" w:hAnsi="Times New Roman" w:cs="Times New Roman"/>
                <w:color w:val="000000"/>
                <w:sz w:val="24"/>
                <w:szCs w:val="24"/>
                <w:lang w:val="en-ID" w:eastAsia="en-ID"/>
              </w:rPr>
              <w:t>Faktor</w:t>
            </w:r>
            <w:proofErr w:type="spellEnd"/>
            <w:r>
              <w:rPr>
                <w:rFonts w:ascii="Times New Roman" w:eastAsia="Times New Roman" w:hAnsi="Times New Roman" w:cs="Times New Roman"/>
                <w:color w:val="000000"/>
                <w:sz w:val="24"/>
                <w:szCs w:val="24"/>
                <w:lang w:val="en-ID" w:eastAsia="en-ID"/>
              </w:rPr>
              <w:t xml:space="preserve"> Lain </w:t>
            </w:r>
            <w:proofErr w:type="spellStart"/>
            <w:r>
              <w:rPr>
                <w:rFonts w:ascii="Times New Roman" w:eastAsia="Times New Roman" w:hAnsi="Times New Roman" w:cs="Times New Roman"/>
                <w:color w:val="000000"/>
                <w:sz w:val="24"/>
                <w:szCs w:val="24"/>
                <w:lang w:val="en-ID" w:eastAsia="en-ID"/>
              </w:rPr>
              <w:t>terhadap</w:t>
            </w:r>
            <w:proofErr w:type="spellEnd"/>
            <w:r>
              <w:rPr>
                <w:rFonts w:ascii="Times New Roman" w:eastAsia="Times New Roman" w:hAnsi="Times New Roman" w:cs="Times New Roman"/>
                <w:color w:val="000000"/>
                <w:sz w:val="24"/>
                <w:szCs w:val="24"/>
                <w:lang w:val="en-ID" w:eastAsia="en-ID"/>
              </w:rPr>
              <w:t xml:space="preserve"> </w:t>
            </w:r>
            <w:proofErr w:type="spellStart"/>
            <w:r>
              <w:rPr>
                <w:rFonts w:ascii="Times New Roman" w:eastAsia="Times New Roman" w:hAnsi="Times New Roman" w:cs="Times New Roman"/>
                <w:color w:val="000000"/>
                <w:sz w:val="24"/>
                <w:szCs w:val="24"/>
                <w:lang w:val="en-ID" w:eastAsia="en-ID"/>
              </w:rPr>
              <w:t>Obesitas</w:t>
            </w:r>
            <w:proofErr w:type="spellEnd"/>
          </w:p>
        </w:tc>
      </w:tr>
      <w:tr w:rsidR="00160744" w:rsidRPr="00013F70" w14:paraId="3DE49402" w14:textId="77777777" w:rsidTr="000B3C65">
        <w:trPr>
          <w:trHeight w:val="290"/>
        </w:trPr>
        <w:tc>
          <w:tcPr>
            <w:tcW w:w="3828" w:type="dxa"/>
            <w:tcBorders>
              <w:top w:val="nil"/>
              <w:left w:val="nil"/>
              <w:bottom w:val="nil"/>
              <w:right w:val="nil"/>
            </w:tcBorders>
            <w:shd w:val="clear" w:color="auto" w:fill="auto"/>
            <w:noWrap/>
            <w:vAlign w:val="bottom"/>
            <w:hideMark/>
          </w:tcPr>
          <w:p w14:paraId="7B4D7F53" w14:textId="77777777" w:rsidR="00160744" w:rsidRPr="00DD7500" w:rsidRDefault="00160744" w:rsidP="005B101F">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 </w:t>
            </w:r>
          </w:p>
        </w:tc>
        <w:tc>
          <w:tcPr>
            <w:tcW w:w="2705" w:type="dxa"/>
            <w:gridSpan w:val="4"/>
            <w:tcBorders>
              <w:top w:val="single" w:sz="4" w:space="0" w:color="auto"/>
              <w:left w:val="nil"/>
              <w:bottom w:val="single" w:sz="4" w:space="0" w:color="auto"/>
              <w:right w:val="nil"/>
            </w:tcBorders>
            <w:shd w:val="clear" w:color="auto" w:fill="auto"/>
            <w:noWrap/>
            <w:vAlign w:val="bottom"/>
            <w:hideMark/>
          </w:tcPr>
          <w:p w14:paraId="671A94DA" w14:textId="77777777" w:rsidR="00160744" w:rsidRPr="00DD7500" w:rsidRDefault="00160744" w:rsidP="005B101F">
            <w:pPr>
              <w:spacing w:after="0" w:line="276" w:lineRule="auto"/>
              <w:jc w:val="center"/>
              <w:rPr>
                <w:rFonts w:ascii="Times New Roman" w:eastAsia="Times New Roman" w:hAnsi="Times New Roman" w:cs="Times New Roman"/>
                <w:b/>
                <w:bCs/>
                <w:color w:val="000000"/>
                <w:sz w:val="24"/>
                <w:szCs w:val="24"/>
                <w:lang w:val="en-ID" w:eastAsia="en-ID"/>
              </w:rPr>
            </w:pPr>
            <w:r w:rsidRPr="00DD7500">
              <w:rPr>
                <w:rFonts w:ascii="Times New Roman" w:eastAsia="Times New Roman" w:hAnsi="Times New Roman" w:cs="Times New Roman"/>
                <w:b/>
                <w:bCs/>
                <w:color w:val="000000"/>
                <w:sz w:val="24"/>
                <w:szCs w:val="24"/>
                <w:lang w:val="en-ID" w:eastAsia="en-ID"/>
              </w:rPr>
              <w:t xml:space="preserve">Status </w:t>
            </w:r>
            <w:proofErr w:type="spellStart"/>
            <w:r w:rsidRPr="00DD7500">
              <w:rPr>
                <w:rFonts w:ascii="Times New Roman" w:eastAsia="Times New Roman" w:hAnsi="Times New Roman" w:cs="Times New Roman"/>
                <w:b/>
                <w:bCs/>
                <w:color w:val="000000"/>
                <w:sz w:val="24"/>
                <w:szCs w:val="24"/>
                <w:lang w:val="en-ID" w:eastAsia="en-ID"/>
              </w:rPr>
              <w:t>Gizi</w:t>
            </w:r>
            <w:proofErr w:type="spellEnd"/>
          </w:p>
        </w:tc>
        <w:tc>
          <w:tcPr>
            <w:tcW w:w="2401" w:type="dxa"/>
            <w:gridSpan w:val="2"/>
            <w:vMerge w:val="restart"/>
            <w:tcBorders>
              <w:top w:val="single" w:sz="4" w:space="0" w:color="auto"/>
              <w:left w:val="nil"/>
              <w:right w:val="nil"/>
            </w:tcBorders>
            <w:shd w:val="clear" w:color="auto" w:fill="auto"/>
            <w:noWrap/>
            <w:vAlign w:val="center"/>
            <w:hideMark/>
          </w:tcPr>
          <w:p w14:paraId="01CD5939"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P value</w:t>
            </w:r>
          </w:p>
        </w:tc>
      </w:tr>
      <w:tr w:rsidR="00160744" w:rsidRPr="00013F70" w14:paraId="0FE9C9BD" w14:textId="77777777" w:rsidTr="000B3C65">
        <w:trPr>
          <w:trHeight w:val="290"/>
        </w:trPr>
        <w:tc>
          <w:tcPr>
            <w:tcW w:w="3828" w:type="dxa"/>
            <w:tcBorders>
              <w:top w:val="nil"/>
              <w:left w:val="nil"/>
              <w:bottom w:val="nil"/>
              <w:right w:val="nil"/>
            </w:tcBorders>
            <w:shd w:val="clear" w:color="auto" w:fill="auto"/>
            <w:noWrap/>
            <w:vAlign w:val="bottom"/>
            <w:hideMark/>
          </w:tcPr>
          <w:p w14:paraId="050EE254"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p>
        </w:tc>
        <w:tc>
          <w:tcPr>
            <w:tcW w:w="1576" w:type="dxa"/>
            <w:gridSpan w:val="2"/>
            <w:tcBorders>
              <w:top w:val="single" w:sz="4" w:space="0" w:color="auto"/>
              <w:left w:val="nil"/>
              <w:bottom w:val="single" w:sz="4" w:space="0" w:color="auto"/>
              <w:right w:val="nil"/>
            </w:tcBorders>
            <w:shd w:val="clear" w:color="auto" w:fill="auto"/>
            <w:noWrap/>
            <w:vAlign w:val="bottom"/>
            <w:hideMark/>
          </w:tcPr>
          <w:p w14:paraId="270D7394" w14:textId="7C57BA3A" w:rsidR="00160744" w:rsidRPr="005C34DA" w:rsidRDefault="005C34DA" w:rsidP="005B101F">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Non-</w:t>
            </w:r>
            <w:proofErr w:type="spellStart"/>
            <w:r>
              <w:rPr>
                <w:rFonts w:ascii="Times New Roman" w:eastAsia="Times New Roman" w:hAnsi="Times New Roman" w:cs="Times New Roman"/>
                <w:color w:val="000000"/>
                <w:sz w:val="24"/>
                <w:szCs w:val="24"/>
                <w:lang w:val="en-ID" w:eastAsia="en-ID"/>
              </w:rPr>
              <w:t>Obesitas</w:t>
            </w:r>
            <w:proofErr w:type="spellEnd"/>
          </w:p>
        </w:tc>
        <w:tc>
          <w:tcPr>
            <w:tcW w:w="1129" w:type="dxa"/>
            <w:gridSpan w:val="2"/>
            <w:tcBorders>
              <w:top w:val="single" w:sz="4" w:space="0" w:color="auto"/>
              <w:left w:val="nil"/>
              <w:bottom w:val="single" w:sz="4" w:space="0" w:color="auto"/>
              <w:right w:val="nil"/>
            </w:tcBorders>
            <w:shd w:val="clear" w:color="auto" w:fill="auto"/>
            <w:noWrap/>
            <w:vAlign w:val="bottom"/>
            <w:hideMark/>
          </w:tcPr>
          <w:p w14:paraId="4A17BE0C" w14:textId="189D7B88" w:rsidR="00160744" w:rsidRPr="007433C5" w:rsidRDefault="007433C5" w:rsidP="005B101F">
            <w:pPr>
              <w:spacing w:after="0" w:line="276" w:lineRule="auto"/>
              <w:jc w:val="center"/>
              <w:rPr>
                <w:rFonts w:ascii="Times New Roman" w:eastAsia="Times New Roman" w:hAnsi="Times New Roman" w:cs="Times New Roman"/>
                <w:color w:val="000000"/>
                <w:sz w:val="24"/>
                <w:szCs w:val="24"/>
                <w:lang w:val="en-ID" w:eastAsia="en-ID"/>
              </w:rPr>
            </w:pPr>
            <w:proofErr w:type="spellStart"/>
            <w:r>
              <w:rPr>
                <w:rFonts w:ascii="Times New Roman" w:eastAsia="Times New Roman" w:hAnsi="Times New Roman" w:cs="Times New Roman"/>
                <w:color w:val="000000"/>
                <w:sz w:val="24"/>
                <w:szCs w:val="24"/>
                <w:lang w:val="en-ID" w:eastAsia="en-ID"/>
              </w:rPr>
              <w:t>Obesitas</w:t>
            </w:r>
            <w:proofErr w:type="spellEnd"/>
          </w:p>
        </w:tc>
        <w:tc>
          <w:tcPr>
            <w:tcW w:w="2401" w:type="dxa"/>
            <w:gridSpan w:val="2"/>
            <w:vMerge/>
            <w:tcBorders>
              <w:left w:val="nil"/>
              <w:right w:val="nil"/>
            </w:tcBorders>
            <w:vAlign w:val="center"/>
            <w:hideMark/>
          </w:tcPr>
          <w:p w14:paraId="0BE29E91" w14:textId="77777777" w:rsidR="00160744" w:rsidRPr="00DD7500" w:rsidRDefault="00160744" w:rsidP="005B101F">
            <w:pPr>
              <w:spacing w:after="0" w:line="276" w:lineRule="auto"/>
              <w:rPr>
                <w:rFonts w:ascii="Times New Roman" w:eastAsia="Times New Roman" w:hAnsi="Times New Roman" w:cs="Times New Roman"/>
                <w:color w:val="000000"/>
                <w:sz w:val="24"/>
                <w:szCs w:val="24"/>
                <w:lang w:val="en-ID" w:eastAsia="en-ID"/>
              </w:rPr>
            </w:pPr>
          </w:p>
        </w:tc>
      </w:tr>
      <w:tr w:rsidR="00160744" w:rsidRPr="00013F70" w14:paraId="6193B94B" w14:textId="77777777" w:rsidTr="000B3C65">
        <w:trPr>
          <w:trHeight w:val="290"/>
        </w:trPr>
        <w:tc>
          <w:tcPr>
            <w:tcW w:w="3828" w:type="dxa"/>
            <w:tcBorders>
              <w:top w:val="nil"/>
              <w:left w:val="nil"/>
              <w:bottom w:val="single" w:sz="4" w:space="0" w:color="auto"/>
              <w:right w:val="nil"/>
            </w:tcBorders>
            <w:shd w:val="clear" w:color="auto" w:fill="auto"/>
            <w:noWrap/>
            <w:vAlign w:val="bottom"/>
            <w:hideMark/>
          </w:tcPr>
          <w:p w14:paraId="16ED1FD2" w14:textId="77777777" w:rsidR="00160744" w:rsidRPr="00DD7500" w:rsidRDefault="00160744" w:rsidP="005B101F">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 </w:t>
            </w:r>
          </w:p>
        </w:tc>
        <w:tc>
          <w:tcPr>
            <w:tcW w:w="709" w:type="dxa"/>
            <w:tcBorders>
              <w:top w:val="nil"/>
              <w:left w:val="nil"/>
              <w:bottom w:val="single" w:sz="4" w:space="0" w:color="auto"/>
              <w:right w:val="nil"/>
            </w:tcBorders>
            <w:shd w:val="clear" w:color="auto" w:fill="auto"/>
            <w:noWrap/>
            <w:vAlign w:val="bottom"/>
            <w:hideMark/>
          </w:tcPr>
          <w:p w14:paraId="21EA6BB2"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n</w:t>
            </w:r>
          </w:p>
        </w:tc>
        <w:tc>
          <w:tcPr>
            <w:tcW w:w="867" w:type="dxa"/>
            <w:tcBorders>
              <w:top w:val="nil"/>
              <w:left w:val="nil"/>
              <w:bottom w:val="single" w:sz="4" w:space="0" w:color="auto"/>
              <w:right w:val="nil"/>
            </w:tcBorders>
            <w:shd w:val="clear" w:color="auto" w:fill="auto"/>
            <w:noWrap/>
            <w:vAlign w:val="bottom"/>
            <w:hideMark/>
          </w:tcPr>
          <w:p w14:paraId="39324C2E"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w:t>
            </w:r>
          </w:p>
        </w:tc>
        <w:tc>
          <w:tcPr>
            <w:tcW w:w="493" w:type="dxa"/>
            <w:tcBorders>
              <w:top w:val="nil"/>
              <w:left w:val="nil"/>
              <w:bottom w:val="single" w:sz="4" w:space="0" w:color="auto"/>
              <w:right w:val="nil"/>
            </w:tcBorders>
            <w:shd w:val="clear" w:color="auto" w:fill="auto"/>
            <w:noWrap/>
            <w:vAlign w:val="bottom"/>
            <w:hideMark/>
          </w:tcPr>
          <w:p w14:paraId="59A1433F"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n</w:t>
            </w:r>
          </w:p>
        </w:tc>
        <w:tc>
          <w:tcPr>
            <w:tcW w:w="636" w:type="dxa"/>
            <w:tcBorders>
              <w:top w:val="nil"/>
              <w:left w:val="nil"/>
              <w:bottom w:val="single" w:sz="4" w:space="0" w:color="auto"/>
              <w:right w:val="nil"/>
            </w:tcBorders>
            <w:shd w:val="clear" w:color="auto" w:fill="auto"/>
            <w:noWrap/>
            <w:vAlign w:val="bottom"/>
            <w:hideMark/>
          </w:tcPr>
          <w:p w14:paraId="1A9DAD1E"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w:t>
            </w:r>
          </w:p>
        </w:tc>
        <w:tc>
          <w:tcPr>
            <w:tcW w:w="2401" w:type="dxa"/>
            <w:gridSpan w:val="2"/>
            <w:tcBorders>
              <w:left w:val="nil"/>
              <w:bottom w:val="single" w:sz="4" w:space="0" w:color="auto"/>
              <w:right w:val="nil"/>
            </w:tcBorders>
            <w:vAlign w:val="center"/>
            <w:hideMark/>
          </w:tcPr>
          <w:p w14:paraId="2E071A96"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p>
        </w:tc>
      </w:tr>
      <w:tr w:rsidR="00160744" w:rsidRPr="00013F70" w14:paraId="732149F6" w14:textId="77777777" w:rsidTr="000B3C65">
        <w:trPr>
          <w:trHeight w:val="290"/>
        </w:trPr>
        <w:tc>
          <w:tcPr>
            <w:tcW w:w="3828" w:type="dxa"/>
            <w:tcBorders>
              <w:top w:val="single" w:sz="4" w:space="0" w:color="auto"/>
              <w:left w:val="nil"/>
              <w:right w:val="nil"/>
            </w:tcBorders>
            <w:shd w:val="clear" w:color="auto" w:fill="auto"/>
            <w:noWrap/>
            <w:vAlign w:val="bottom"/>
            <w:hideMark/>
          </w:tcPr>
          <w:p w14:paraId="7B38530D" w14:textId="77777777" w:rsidR="00160744" w:rsidRPr="00DD7500" w:rsidRDefault="00160744" w:rsidP="005B101F">
            <w:pPr>
              <w:spacing w:after="0" w:line="276" w:lineRule="auto"/>
              <w:rPr>
                <w:rFonts w:ascii="Times New Roman" w:eastAsia="Times New Roman" w:hAnsi="Times New Roman" w:cs="Times New Roman"/>
                <w:b/>
                <w:bCs/>
                <w:color w:val="000000"/>
                <w:sz w:val="24"/>
                <w:szCs w:val="24"/>
                <w:lang w:val="en-ID" w:eastAsia="en-ID"/>
              </w:rPr>
            </w:pPr>
            <w:proofErr w:type="spellStart"/>
            <w:r w:rsidRPr="00DD7500">
              <w:rPr>
                <w:rFonts w:ascii="Times New Roman" w:eastAsia="Times New Roman" w:hAnsi="Times New Roman" w:cs="Times New Roman"/>
                <w:b/>
                <w:bCs/>
                <w:color w:val="000000"/>
                <w:sz w:val="24"/>
                <w:szCs w:val="24"/>
                <w:lang w:val="en-ID" w:eastAsia="en-ID"/>
              </w:rPr>
              <w:t>Jenis</w:t>
            </w:r>
            <w:proofErr w:type="spellEnd"/>
            <w:r w:rsidRPr="00DD7500">
              <w:rPr>
                <w:rFonts w:ascii="Times New Roman" w:eastAsia="Times New Roman" w:hAnsi="Times New Roman" w:cs="Times New Roman"/>
                <w:b/>
                <w:bCs/>
                <w:color w:val="000000"/>
                <w:sz w:val="24"/>
                <w:szCs w:val="24"/>
                <w:lang w:val="en-ID" w:eastAsia="en-ID"/>
              </w:rPr>
              <w:t xml:space="preserve"> </w:t>
            </w:r>
            <w:proofErr w:type="spellStart"/>
            <w:r w:rsidRPr="00DD7500">
              <w:rPr>
                <w:rFonts w:ascii="Times New Roman" w:eastAsia="Times New Roman" w:hAnsi="Times New Roman" w:cs="Times New Roman"/>
                <w:b/>
                <w:bCs/>
                <w:color w:val="000000"/>
                <w:sz w:val="24"/>
                <w:szCs w:val="24"/>
                <w:lang w:val="en-ID" w:eastAsia="en-ID"/>
              </w:rPr>
              <w:t>Kelamin</w:t>
            </w:r>
            <w:proofErr w:type="spellEnd"/>
            <w:r w:rsidRPr="00DD7500">
              <w:rPr>
                <w:rFonts w:ascii="Times New Roman" w:eastAsia="Times New Roman" w:hAnsi="Times New Roman" w:cs="Times New Roman"/>
                <w:b/>
                <w:bCs/>
                <w:color w:val="000000"/>
                <w:sz w:val="24"/>
                <w:szCs w:val="24"/>
                <w:lang w:val="en-ID" w:eastAsia="en-ID"/>
              </w:rPr>
              <w:t xml:space="preserve"> </w:t>
            </w:r>
          </w:p>
        </w:tc>
        <w:tc>
          <w:tcPr>
            <w:tcW w:w="709" w:type="dxa"/>
            <w:tcBorders>
              <w:top w:val="single" w:sz="4" w:space="0" w:color="auto"/>
              <w:left w:val="nil"/>
              <w:right w:val="nil"/>
            </w:tcBorders>
            <w:shd w:val="clear" w:color="auto" w:fill="auto"/>
            <w:noWrap/>
            <w:vAlign w:val="bottom"/>
            <w:hideMark/>
          </w:tcPr>
          <w:p w14:paraId="3AD70DA3" w14:textId="77777777" w:rsidR="00160744" w:rsidRPr="00DD7500" w:rsidRDefault="00160744" w:rsidP="005B101F">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6733000D"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2A95EAC2"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545BEDDD"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center"/>
            <w:hideMark/>
          </w:tcPr>
          <w:p w14:paraId="65C12BDF"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center"/>
            <w:hideMark/>
          </w:tcPr>
          <w:p w14:paraId="3EBCFC21"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r>
      <w:tr w:rsidR="00160744" w:rsidRPr="00013F70" w14:paraId="7DDED9AB" w14:textId="77777777" w:rsidTr="000B3C65">
        <w:trPr>
          <w:trHeight w:val="290"/>
        </w:trPr>
        <w:tc>
          <w:tcPr>
            <w:tcW w:w="3828" w:type="dxa"/>
            <w:tcBorders>
              <w:top w:val="nil"/>
              <w:left w:val="nil"/>
              <w:right w:val="nil"/>
            </w:tcBorders>
            <w:shd w:val="clear" w:color="auto" w:fill="auto"/>
            <w:noWrap/>
            <w:vAlign w:val="bottom"/>
            <w:hideMark/>
          </w:tcPr>
          <w:p w14:paraId="5F1F699C" w14:textId="77777777" w:rsidR="00160744" w:rsidRPr="00DD7500" w:rsidRDefault="00160744" w:rsidP="005B101F">
            <w:pPr>
              <w:spacing w:after="0" w:line="276" w:lineRule="auto"/>
              <w:rPr>
                <w:rFonts w:ascii="Times New Roman" w:eastAsia="Times New Roman" w:hAnsi="Times New Roman" w:cs="Times New Roman"/>
                <w:color w:val="000000"/>
                <w:sz w:val="24"/>
                <w:szCs w:val="24"/>
                <w:lang w:val="en-ID" w:eastAsia="en-ID"/>
              </w:rPr>
            </w:pPr>
            <w:proofErr w:type="spellStart"/>
            <w:r w:rsidRPr="00DD7500">
              <w:rPr>
                <w:rFonts w:ascii="Times New Roman" w:eastAsia="Times New Roman" w:hAnsi="Times New Roman" w:cs="Times New Roman"/>
                <w:color w:val="000000"/>
                <w:sz w:val="24"/>
                <w:szCs w:val="24"/>
                <w:lang w:val="en-ID" w:eastAsia="en-ID"/>
              </w:rPr>
              <w:t>Laki</w:t>
            </w:r>
            <w:proofErr w:type="spellEnd"/>
            <w:r w:rsidRPr="00DD7500">
              <w:rPr>
                <w:rFonts w:ascii="Times New Roman" w:eastAsia="Times New Roman" w:hAnsi="Times New Roman" w:cs="Times New Roman"/>
                <w:color w:val="000000"/>
                <w:sz w:val="24"/>
                <w:szCs w:val="24"/>
                <w:lang w:val="en-ID" w:eastAsia="en-ID"/>
              </w:rPr>
              <w:t xml:space="preserve"> </w:t>
            </w:r>
            <w:proofErr w:type="spellStart"/>
            <w:r w:rsidRPr="00DD7500">
              <w:rPr>
                <w:rFonts w:ascii="Times New Roman" w:eastAsia="Times New Roman" w:hAnsi="Times New Roman" w:cs="Times New Roman"/>
                <w:color w:val="000000"/>
                <w:sz w:val="24"/>
                <w:szCs w:val="24"/>
                <w:lang w:val="en-ID" w:eastAsia="en-ID"/>
              </w:rPr>
              <w:t>laki</w:t>
            </w:r>
            <w:proofErr w:type="spellEnd"/>
          </w:p>
        </w:tc>
        <w:tc>
          <w:tcPr>
            <w:tcW w:w="709" w:type="dxa"/>
            <w:tcBorders>
              <w:top w:val="nil"/>
              <w:left w:val="nil"/>
              <w:bottom w:val="nil"/>
              <w:right w:val="nil"/>
            </w:tcBorders>
            <w:shd w:val="clear" w:color="auto" w:fill="auto"/>
            <w:noWrap/>
            <w:vAlign w:val="bottom"/>
            <w:hideMark/>
          </w:tcPr>
          <w:p w14:paraId="532380A1"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75</w:t>
            </w:r>
          </w:p>
        </w:tc>
        <w:tc>
          <w:tcPr>
            <w:tcW w:w="867" w:type="dxa"/>
            <w:tcBorders>
              <w:top w:val="nil"/>
              <w:left w:val="nil"/>
              <w:bottom w:val="nil"/>
              <w:right w:val="nil"/>
            </w:tcBorders>
            <w:shd w:val="clear" w:color="auto" w:fill="auto"/>
            <w:noWrap/>
            <w:vAlign w:val="bottom"/>
            <w:hideMark/>
          </w:tcPr>
          <w:p w14:paraId="140A7D1A" w14:textId="598AB102" w:rsidR="00160744" w:rsidRPr="00DD7500" w:rsidRDefault="004D75B7" w:rsidP="005B101F">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85,2</w:t>
            </w:r>
          </w:p>
        </w:tc>
        <w:tc>
          <w:tcPr>
            <w:tcW w:w="493" w:type="dxa"/>
            <w:tcBorders>
              <w:top w:val="nil"/>
              <w:left w:val="nil"/>
              <w:bottom w:val="nil"/>
              <w:right w:val="nil"/>
            </w:tcBorders>
            <w:shd w:val="clear" w:color="auto" w:fill="auto"/>
            <w:noWrap/>
            <w:vAlign w:val="bottom"/>
            <w:hideMark/>
          </w:tcPr>
          <w:p w14:paraId="716E1566"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13</w:t>
            </w:r>
          </w:p>
        </w:tc>
        <w:tc>
          <w:tcPr>
            <w:tcW w:w="636" w:type="dxa"/>
            <w:tcBorders>
              <w:top w:val="nil"/>
              <w:left w:val="nil"/>
              <w:bottom w:val="nil"/>
              <w:right w:val="nil"/>
            </w:tcBorders>
            <w:shd w:val="clear" w:color="auto" w:fill="auto"/>
            <w:noWrap/>
            <w:vAlign w:val="bottom"/>
            <w:hideMark/>
          </w:tcPr>
          <w:p w14:paraId="2737EAC9" w14:textId="11321927" w:rsidR="00160744" w:rsidRPr="00DD7500" w:rsidRDefault="009B1D64" w:rsidP="005B101F">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14,8</w:t>
            </w:r>
          </w:p>
        </w:tc>
        <w:tc>
          <w:tcPr>
            <w:tcW w:w="2401" w:type="dxa"/>
            <w:gridSpan w:val="2"/>
            <w:vMerge w:val="restart"/>
            <w:tcBorders>
              <w:top w:val="nil"/>
              <w:left w:val="nil"/>
              <w:bottom w:val="nil"/>
              <w:right w:val="nil"/>
            </w:tcBorders>
            <w:shd w:val="clear" w:color="auto" w:fill="auto"/>
            <w:noWrap/>
            <w:vAlign w:val="center"/>
            <w:hideMark/>
          </w:tcPr>
          <w:p w14:paraId="2736D6E5" w14:textId="76666CA2"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0,</w:t>
            </w:r>
            <w:r w:rsidR="00CC1EFC">
              <w:rPr>
                <w:rFonts w:ascii="Times New Roman" w:eastAsia="Times New Roman" w:hAnsi="Times New Roman" w:cs="Times New Roman"/>
                <w:color w:val="000000"/>
                <w:sz w:val="24"/>
                <w:szCs w:val="24"/>
                <w:lang w:val="en-ID" w:eastAsia="en-ID"/>
              </w:rPr>
              <w:t>5</w:t>
            </w:r>
            <w:r w:rsidRPr="00DD7500">
              <w:rPr>
                <w:rFonts w:ascii="Times New Roman" w:eastAsia="Times New Roman" w:hAnsi="Times New Roman" w:cs="Times New Roman"/>
                <w:color w:val="000000"/>
                <w:sz w:val="24"/>
                <w:szCs w:val="24"/>
                <w:lang w:val="en-ID" w:eastAsia="en-ID"/>
              </w:rPr>
              <w:t>5</w:t>
            </w:r>
          </w:p>
        </w:tc>
      </w:tr>
      <w:tr w:rsidR="00160744" w:rsidRPr="00013F70" w14:paraId="6FFB8CBB" w14:textId="77777777" w:rsidTr="000B3C65">
        <w:trPr>
          <w:trHeight w:val="290"/>
        </w:trPr>
        <w:tc>
          <w:tcPr>
            <w:tcW w:w="3828" w:type="dxa"/>
            <w:tcBorders>
              <w:top w:val="nil"/>
              <w:left w:val="nil"/>
              <w:bottom w:val="single" w:sz="4" w:space="0" w:color="auto"/>
              <w:right w:val="nil"/>
            </w:tcBorders>
            <w:shd w:val="clear" w:color="auto" w:fill="auto"/>
            <w:noWrap/>
            <w:vAlign w:val="bottom"/>
            <w:hideMark/>
          </w:tcPr>
          <w:p w14:paraId="69516416" w14:textId="77777777" w:rsidR="00160744" w:rsidRPr="00DD7500" w:rsidRDefault="00160744" w:rsidP="005B101F">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Perempuan</w:t>
            </w:r>
          </w:p>
        </w:tc>
        <w:tc>
          <w:tcPr>
            <w:tcW w:w="709" w:type="dxa"/>
            <w:tcBorders>
              <w:top w:val="nil"/>
              <w:left w:val="nil"/>
              <w:bottom w:val="single" w:sz="4" w:space="0" w:color="auto"/>
              <w:right w:val="nil"/>
            </w:tcBorders>
            <w:shd w:val="clear" w:color="auto" w:fill="auto"/>
            <w:noWrap/>
            <w:vAlign w:val="bottom"/>
            <w:hideMark/>
          </w:tcPr>
          <w:p w14:paraId="7279A0A4"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112</w:t>
            </w:r>
          </w:p>
        </w:tc>
        <w:tc>
          <w:tcPr>
            <w:tcW w:w="867" w:type="dxa"/>
            <w:tcBorders>
              <w:top w:val="nil"/>
              <w:left w:val="nil"/>
              <w:bottom w:val="single" w:sz="4" w:space="0" w:color="auto"/>
              <w:right w:val="nil"/>
            </w:tcBorders>
            <w:shd w:val="clear" w:color="auto" w:fill="auto"/>
            <w:noWrap/>
            <w:vAlign w:val="bottom"/>
            <w:hideMark/>
          </w:tcPr>
          <w:p w14:paraId="3F14AF0F" w14:textId="623FB5F2" w:rsidR="00160744" w:rsidRPr="00DD7500" w:rsidRDefault="009B1D64" w:rsidP="005B101F">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93</w:t>
            </w:r>
            <w:r w:rsidR="00160744"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3</w:t>
            </w:r>
          </w:p>
        </w:tc>
        <w:tc>
          <w:tcPr>
            <w:tcW w:w="493" w:type="dxa"/>
            <w:tcBorders>
              <w:top w:val="nil"/>
              <w:left w:val="nil"/>
              <w:bottom w:val="single" w:sz="4" w:space="0" w:color="auto"/>
              <w:right w:val="nil"/>
            </w:tcBorders>
            <w:shd w:val="clear" w:color="auto" w:fill="auto"/>
            <w:noWrap/>
            <w:vAlign w:val="bottom"/>
            <w:hideMark/>
          </w:tcPr>
          <w:p w14:paraId="178CB97A"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8</w:t>
            </w:r>
          </w:p>
        </w:tc>
        <w:tc>
          <w:tcPr>
            <w:tcW w:w="636" w:type="dxa"/>
            <w:tcBorders>
              <w:top w:val="nil"/>
              <w:left w:val="nil"/>
              <w:bottom w:val="single" w:sz="4" w:space="0" w:color="auto"/>
              <w:right w:val="nil"/>
            </w:tcBorders>
            <w:shd w:val="clear" w:color="auto" w:fill="auto"/>
            <w:noWrap/>
            <w:vAlign w:val="bottom"/>
            <w:hideMark/>
          </w:tcPr>
          <w:p w14:paraId="0CB44DCC" w14:textId="00C0C958" w:rsidR="00160744" w:rsidRPr="00DD7500" w:rsidRDefault="009B1D64" w:rsidP="005B101F">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6</w:t>
            </w:r>
            <w:r w:rsidR="00160744"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7</w:t>
            </w:r>
          </w:p>
        </w:tc>
        <w:tc>
          <w:tcPr>
            <w:tcW w:w="2401" w:type="dxa"/>
            <w:gridSpan w:val="2"/>
            <w:vMerge/>
            <w:tcBorders>
              <w:top w:val="nil"/>
              <w:left w:val="nil"/>
              <w:bottom w:val="single" w:sz="4" w:space="0" w:color="auto"/>
              <w:right w:val="nil"/>
            </w:tcBorders>
            <w:vAlign w:val="center"/>
            <w:hideMark/>
          </w:tcPr>
          <w:p w14:paraId="7C1941BB" w14:textId="77777777" w:rsidR="00160744" w:rsidRPr="00DD7500" w:rsidRDefault="00160744" w:rsidP="005B101F">
            <w:pPr>
              <w:spacing w:after="0" w:line="276" w:lineRule="auto"/>
              <w:jc w:val="center"/>
              <w:rPr>
                <w:rFonts w:ascii="Times New Roman" w:eastAsia="Times New Roman" w:hAnsi="Times New Roman" w:cs="Times New Roman"/>
                <w:color w:val="000000"/>
                <w:sz w:val="24"/>
                <w:szCs w:val="24"/>
                <w:lang w:val="en-ID" w:eastAsia="en-ID"/>
              </w:rPr>
            </w:pPr>
          </w:p>
        </w:tc>
      </w:tr>
      <w:tr w:rsidR="00160744" w:rsidRPr="00013F70" w14:paraId="27B14031" w14:textId="77777777" w:rsidTr="000B3C65">
        <w:trPr>
          <w:trHeight w:val="290"/>
        </w:trPr>
        <w:tc>
          <w:tcPr>
            <w:tcW w:w="3828" w:type="dxa"/>
            <w:tcBorders>
              <w:top w:val="single" w:sz="4" w:space="0" w:color="auto"/>
              <w:left w:val="nil"/>
              <w:right w:val="nil"/>
            </w:tcBorders>
            <w:shd w:val="clear" w:color="auto" w:fill="auto"/>
            <w:noWrap/>
            <w:vAlign w:val="bottom"/>
            <w:hideMark/>
          </w:tcPr>
          <w:p w14:paraId="2052CE0F" w14:textId="77777777" w:rsidR="00160744" w:rsidRPr="00DD7500" w:rsidRDefault="00160744" w:rsidP="005B101F">
            <w:pPr>
              <w:spacing w:after="0" w:line="276" w:lineRule="auto"/>
              <w:rPr>
                <w:rFonts w:ascii="Times New Roman" w:eastAsia="Times New Roman" w:hAnsi="Times New Roman" w:cs="Times New Roman"/>
                <w:b/>
                <w:bCs/>
                <w:color w:val="000000"/>
                <w:sz w:val="24"/>
                <w:szCs w:val="24"/>
                <w:lang w:val="en-ID" w:eastAsia="en-ID"/>
              </w:rPr>
            </w:pPr>
            <w:proofErr w:type="spellStart"/>
            <w:r w:rsidRPr="00DD7500">
              <w:rPr>
                <w:rFonts w:ascii="Times New Roman" w:eastAsia="Times New Roman" w:hAnsi="Times New Roman" w:cs="Times New Roman"/>
                <w:b/>
                <w:bCs/>
                <w:color w:val="000000"/>
                <w:sz w:val="24"/>
                <w:szCs w:val="24"/>
                <w:lang w:val="en-ID" w:eastAsia="en-ID"/>
              </w:rPr>
              <w:t>Pendapatan</w:t>
            </w:r>
            <w:proofErr w:type="spellEnd"/>
            <w:r w:rsidRPr="00DD7500">
              <w:rPr>
                <w:rFonts w:ascii="Times New Roman" w:eastAsia="Times New Roman" w:hAnsi="Times New Roman" w:cs="Times New Roman"/>
                <w:b/>
                <w:bCs/>
                <w:color w:val="000000"/>
                <w:sz w:val="24"/>
                <w:szCs w:val="24"/>
                <w:lang w:val="en-ID" w:eastAsia="en-ID"/>
              </w:rPr>
              <w:t xml:space="preserve"> </w:t>
            </w:r>
            <w:proofErr w:type="spellStart"/>
            <w:r w:rsidRPr="00DD7500">
              <w:rPr>
                <w:rFonts w:ascii="Times New Roman" w:eastAsia="Times New Roman" w:hAnsi="Times New Roman" w:cs="Times New Roman"/>
                <w:b/>
                <w:bCs/>
                <w:color w:val="000000"/>
                <w:sz w:val="24"/>
                <w:szCs w:val="24"/>
                <w:lang w:val="en-ID" w:eastAsia="en-ID"/>
              </w:rPr>
              <w:t>Keluarga</w:t>
            </w:r>
            <w:proofErr w:type="spellEnd"/>
          </w:p>
        </w:tc>
        <w:tc>
          <w:tcPr>
            <w:tcW w:w="709" w:type="dxa"/>
            <w:tcBorders>
              <w:top w:val="single" w:sz="4" w:space="0" w:color="auto"/>
              <w:left w:val="nil"/>
              <w:right w:val="nil"/>
            </w:tcBorders>
            <w:shd w:val="clear" w:color="auto" w:fill="auto"/>
            <w:noWrap/>
            <w:vAlign w:val="bottom"/>
            <w:hideMark/>
          </w:tcPr>
          <w:p w14:paraId="23B7CD1F" w14:textId="77777777" w:rsidR="00160744" w:rsidRPr="00DD7500" w:rsidRDefault="00160744" w:rsidP="005B101F">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5D44F687"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39B271D5"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0DC5DB96"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center"/>
            <w:hideMark/>
          </w:tcPr>
          <w:p w14:paraId="7A85CFD9"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center"/>
            <w:hideMark/>
          </w:tcPr>
          <w:p w14:paraId="7A83A72C" w14:textId="77777777" w:rsidR="00160744" w:rsidRPr="00013F70" w:rsidRDefault="00160744" w:rsidP="005B101F">
            <w:pPr>
              <w:spacing w:after="0" w:line="276" w:lineRule="auto"/>
              <w:jc w:val="center"/>
              <w:rPr>
                <w:rFonts w:ascii="Times New Roman" w:eastAsia="Times New Roman" w:hAnsi="Times New Roman" w:cs="Times New Roman"/>
                <w:sz w:val="24"/>
                <w:szCs w:val="24"/>
                <w:lang w:val="en-ID" w:eastAsia="en-ID"/>
              </w:rPr>
            </w:pPr>
          </w:p>
        </w:tc>
      </w:tr>
      <w:tr w:rsidR="00D2122C" w:rsidRPr="00013F70" w14:paraId="57D83B93" w14:textId="77777777" w:rsidTr="000B3C65">
        <w:trPr>
          <w:trHeight w:val="290"/>
        </w:trPr>
        <w:tc>
          <w:tcPr>
            <w:tcW w:w="3828" w:type="dxa"/>
            <w:tcBorders>
              <w:top w:val="nil"/>
              <w:left w:val="nil"/>
              <w:bottom w:val="nil"/>
              <w:right w:val="nil"/>
            </w:tcBorders>
            <w:shd w:val="clear" w:color="auto" w:fill="auto"/>
            <w:noWrap/>
            <w:vAlign w:val="bottom"/>
            <w:hideMark/>
          </w:tcPr>
          <w:p w14:paraId="55F85F5B" w14:textId="3863D951" w:rsidR="00D2122C" w:rsidRPr="00DD7500" w:rsidRDefault="00D2122C" w:rsidP="00D2122C">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&lt;UMR</w:t>
            </w:r>
          </w:p>
        </w:tc>
        <w:tc>
          <w:tcPr>
            <w:tcW w:w="709" w:type="dxa"/>
            <w:tcBorders>
              <w:top w:val="nil"/>
              <w:left w:val="nil"/>
              <w:bottom w:val="nil"/>
              <w:right w:val="nil"/>
            </w:tcBorders>
            <w:shd w:val="clear" w:color="auto" w:fill="auto"/>
            <w:noWrap/>
            <w:vAlign w:val="bottom"/>
            <w:hideMark/>
          </w:tcPr>
          <w:p w14:paraId="346F11CE" w14:textId="09A476CC"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83</w:t>
            </w:r>
          </w:p>
        </w:tc>
        <w:tc>
          <w:tcPr>
            <w:tcW w:w="867" w:type="dxa"/>
            <w:tcBorders>
              <w:top w:val="nil"/>
              <w:left w:val="nil"/>
              <w:bottom w:val="nil"/>
              <w:right w:val="nil"/>
            </w:tcBorders>
            <w:shd w:val="clear" w:color="auto" w:fill="auto"/>
            <w:noWrap/>
            <w:vAlign w:val="bottom"/>
            <w:hideMark/>
          </w:tcPr>
          <w:p w14:paraId="240AED52" w14:textId="6E9FB46B"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94</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3</w:t>
            </w:r>
          </w:p>
        </w:tc>
        <w:tc>
          <w:tcPr>
            <w:tcW w:w="493" w:type="dxa"/>
            <w:tcBorders>
              <w:top w:val="nil"/>
              <w:left w:val="nil"/>
              <w:bottom w:val="nil"/>
              <w:right w:val="nil"/>
            </w:tcBorders>
            <w:shd w:val="clear" w:color="auto" w:fill="auto"/>
            <w:noWrap/>
            <w:vAlign w:val="bottom"/>
            <w:hideMark/>
          </w:tcPr>
          <w:p w14:paraId="523F2254" w14:textId="51BED4B8"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5</w:t>
            </w:r>
          </w:p>
        </w:tc>
        <w:tc>
          <w:tcPr>
            <w:tcW w:w="636" w:type="dxa"/>
            <w:tcBorders>
              <w:top w:val="nil"/>
              <w:left w:val="nil"/>
              <w:bottom w:val="nil"/>
              <w:right w:val="nil"/>
            </w:tcBorders>
            <w:shd w:val="clear" w:color="auto" w:fill="auto"/>
            <w:noWrap/>
            <w:vAlign w:val="bottom"/>
            <w:hideMark/>
          </w:tcPr>
          <w:p w14:paraId="5B14CB8D" w14:textId="383C23F8"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7</w:t>
            </w:r>
          </w:p>
        </w:tc>
        <w:tc>
          <w:tcPr>
            <w:tcW w:w="2401" w:type="dxa"/>
            <w:gridSpan w:val="2"/>
            <w:vMerge w:val="restart"/>
            <w:tcBorders>
              <w:top w:val="nil"/>
              <w:left w:val="nil"/>
              <w:bottom w:val="nil"/>
              <w:right w:val="nil"/>
            </w:tcBorders>
            <w:shd w:val="clear" w:color="auto" w:fill="auto"/>
            <w:noWrap/>
            <w:vAlign w:val="center"/>
            <w:hideMark/>
          </w:tcPr>
          <w:p w14:paraId="47D1D4A9" w14:textId="768EFA4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0,</w:t>
            </w:r>
            <w:r>
              <w:rPr>
                <w:rFonts w:ascii="Times New Roman" w:eastAsia="Times New Roman" w:hAnsi="Times New Roman" w:cs="Times New Roman"/>
                <w:color w:val="000000"/>
                <w:sz w:val="24"/>
                <w:szCs w:val="24"/>
                <w:lang w:val="en-ID" w:eastAsia="en-ID"/>
              </w:rPr>
              <w:t>07</w:t>
            </w:r>
          </w:p>
        </w:tc>
      </w:tr>
      <w:tr w:rsidR="00D2122C" w:rsidRPr="00013F70" w14:paraId="7650F2B7" w14:textId="77777777" w:rsidTr="000B3C65">
        <w:trPr>
          <w:trHeight w:val="290"/>
        </w:trPr>
        <w:tc>
          <w:tcPr>
            <w:tcW w:w="3828" w:type="dxa"/>
            <w:tcBorders>
              <w:top w:val="nil"/>
              <w:left w:val="nil"/>
              <w:bottom w:val="single" w:sz="4" w:space="0" w:color="auto"/>
              <w:right w:val="nil"/>
            </w:tcBorders>
            <w:shd w:val="clear" w:color="auto" w:fill="auto"/>
            <w:noWrap/>
            <w:vAlign w:val="bottom"/>
            <w:hideMark/>
          </w:tcPr>
          <w:p w14:paraId="1D724AA0" w14:textId="075452EF" w:rsidR="00D2122C" w:rsidRPr="00DD7500" w:rsidRDefault="00D2122C" w:rsidP="00D2122C">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&gt;UMR</w:t>
            </w:r>
          </w:p>
        </w:tc>
        <w:tc>
          <w:tcPr>
            <w:tcW w:w="709" w:type="dxa"/>
            <w:tcBorders>
              <w:top w:val="nil"/>
              <w:left w:val="nil"/>
              <w:bottom w:val="single" w:sz="4" w:space="0" w:color="auto"/>
              <w:right w:val="nil"/>
            </w:tcBorders>
            <w:shd w:val="clear" w:color="auto" w:fill="auto"/>
            <w:noWrap/>
            <w:vAlign w:val="bottom"/>
            <w:hideMark/>
          </w:tcPr>
          <w:p w14:paraId="44A595E5" w14:textId="5D56E56E"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104</w:t>
            </w:r>
          </w:p>
        </w:tc>
        <w:tc>
          <w:tcPr>
            <w:tcW w:w="867" w:type="dxa"/>
            <w:tcBorders>
              <w:top w:val="nil"/>
              <w:left w:val="nil"/>
              <w:bottom w:val="single" w:sz="4" w:space="0" w:color="auto"/>
              <w:right w:val="nil"/>
            </w:tcBorders>
            <w:shd w:val="clear" w:color="auto" w:fill="auto"/>
            <w:noWrap/>
            <w:vAlign w:val="bottom"/>
            <w:hideMark/>
          </w:tcPr>
          <w:p w14:paraId="1F744DC2" w14:textId="1D2BFC15"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86</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7</w:t>
            </w:r>
          </w:p>
        </w:tc>
        <w:tc>
          <w:tcPr>
            <w:tcW w:w="493" w:type="dxa"/>
            <w:tcBorders>
              <w:top w:val="nil"/>
              <w:left w:val="nil"/>
              <w:bottom w:val="single" w:sz="4" w:space="0" w:color="auto"/>
              <w:right w:val="nil"/>
            </w:tcBorders>
            <w:shd w:val="clear" w:color="auto" w:fill="auto"/>
            <w:noWrap/>
            <w:vAlign w:val="bottom"/>
            <w:hideMark/>
          </w:tcPr>
          <w:p w14:paraId="4BD7BD9A" w14:textId="3283019B"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16</w:t>
            </w:r>
          </w:p>
        </w:tc>
        <w:tc>
          <w:tcPr>
            <w:tcW w:w="636" w:type="dxa"/>
            <w:tcBorders>
              <w:top w:val="nil"/>
              <w:left w:val="nil"/>
              <w:bottom w:val="single" w:sz="4" w:space="0" w:color="auto"/>
              <w:right w:val="nil"/>
            </w:tcBorders>
            <w:shd w:val="clear" w:color="auto" w:fill="auto"/>
            <w:noWrap/>
            <w:vAlign w:val="bottom"/>
            <w:hideMark/>
          </w:tcPr>
          <w:p w14:paraId="2E91AAA4" w14:textId="7018037C"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13,3</w:t>
            </w:r>
          </w:p>
        </w:tc>
        <w:tc>
          <w:tcPr>
            <w:tcW w:w="2401" w:type="dxa"/>
            <w:gridSpan w:val="2"/>
            <w:vMerge/>
            <w:tcBorders>
              <w:top w:val="nil"/>
              <w:left w:val="nil"/>
              <w:bottom w:val="single" w:sz="4" w:space="0" w:color="auto"/>
              <w:right w:val="nil"/>
            </w:tcBorders>
            <w:vAlign w:val="center"/>
            <w:hideMark/>
          </w:tcPr>
          <w:p w14:paraId="254C2C6C"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p>
        </w:tc>
      </w:tr>
      <w:tr w:rsidR="00D2122C" w:rsidRPr="00013F70" w14:paraId="6E0ED10F" w14:textId="77777777" w:rsidTr="000B3C65">
        <w:trPr>
          <w:trHeight w:val="290"/>
        </w:trPr>
        <w:tc>
          <w:tcPr>
            <w:tcW w:w="3828" w:type="dxa"/>
            <w:tcBorders>
              <w:top w:val="single" w:sz="4" w:space="0" w:color="auto"/>
              <w:left w:val="nil"/>
              <w:right w:val="nil"/>
            </w:tcBorders>
            <w:shd w:val="clear" w:color="auto" w:fill="auto"/>
            <w:noWrap/>
            <w:vAlign w:val="bottom"/>
            <w:hideMark/>
          </w:tcPr>
          <w:p w14:paraId="1A7C3B43" w14:textId="77777777" w:rsidR="00D2122C" w:rsidRPr="00DD7500" w:rsidRDefault="00D2122C" w:rsidP="00D2122C">
            <w:pPr>
              <w:spacing w:after="0" w:line="276" w:lineRule="auto"/>
              <w:rPr>
                <w:rFonts w:ascii="Times New Roman" w:eastAsia="Times New Roman" w:hAnsi="Times New Roman" w:cs="Times New Roman"/>
                <w:b/>
                <w:bCs/>
                <w:color w:val="000000"/>
                <w:sz w:val="24"/>
                <w:szCs w:val="24"/>
                <w:lang w:val="en-ID" w:eastAsia="en-ID"/>
              </w:rPr>
            </w:pPr>
            <w:proofErr w:type="spellStart"/>
            <w:r w:rsidRPr="00DD7500">
              <w:rPr>
                <w:rFonts w:ascii="Times New Roman" w:eastAsia="Times New Roman" w:hAnsi="Times New Roman" w:cs="Times New Roman"/>
                <w:b/>
                <w:bCs/>
                <w:color w:val="000000"/>
                <w:sz w:val="24"/>
                <w:szCs w:val="24"/>
                <w:lang w:val="en-ID" w:eastAsia="en-ID"/>
              </w:rPr>
              <w:t>Aktivitas</w:t>
            </w:r>
            <w:proofErr w:type="spellEnd"/>
            <w:r w:rsidRPr="00DD7500">
              <w:rPr>
                <w:rFonts w:ascii="Times New Roman" w:eastAsia="Times New Roman" w:hAnsi="Times New Roman" w:cs="Times New Roman"/>
                <w:b/>
                <w:bCs/>
                <w:color w:val="000000"/>
                <w:sz w:val="24"/>
                <w:szCs w:val="24"/>
                <w:lang w:val="en-ID" w:eastAsia="en-ID"/>
              </w:rPr>
              <w:t xml:space="preserve"> </w:t>
            </w:r>
            <w:proofErr w:type="spellStart"/>
            <w:r w:rsidRPr="00DD7500">
              <w:rPr>
                <w:rFonts w:ascii="Times New Roman" w:eastAsia="Times New Roman" w:hAnsi="Times New Roman" w:cs="Times New Roman"/>
                <w:b/>
                <w:bCs/>
                <w:color w:val="000000"/>
                <w:sz w:val="24"/>
                <w:szCs w:val="24"/>
                <w:lang w:val="en-ID" w:eastAsia="en-ID"/>
              </w:rPr>
              <w:t>Fisik</w:t>
            </w:r>
            <w:proofErr w:type="spellEnd"/>
          </w:p>
        </w:tc>
        <w:tc>
          <w:tcPr>
            <w:tcW w:w="709" w:type="dxa"/>
            <w:tcBorders>
              <w:top w:val="single" w:sz="4" w:space="0" w:color="auto"/>
              <w:left w:val="nil"/>
              <w:right w:val="nil"/>
            </w:tcBorders>
            <w:shd w:val="clear" w:color="auto" w:fill="auto"/>
            <w:noWrap/>
            <w:vAlign w:val="bottom"/>
            <w:hideMark/>
          </w:tcPr>
          <w:p w14:paraId="2AFA38A8" w14:textId="77777777" w:rsidR="00D2122C" w:rsidRPr="00DD7500" w:rsidRDefault="00D2122C" w:rsidP="00D2122C">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5C5C4B2A"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5BBC64B2"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656FE3B8"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center"/>
            <w:hideMark/>
          </w:tcPr>
          <w:p w14:paraId="107FE8A2"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center"/>
            <w:hideMark/>
          </w:tcPr>
          <w:p w14:paraId="160C39B7"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r>
      <w:tr w:rsidR="00D2122C" w:rsidRPr="00013F70" w14:paraId="049546CD" w14:textId="77777777" w:rsidTr="000B3C65">
        <w:trPr>
          <w:trHeight w:val="290"/>
        </w:trPr>
        <w:tc>
          <w:tcPr>
            <w:tcW w:w="3828" w:type="dxa"/>
            <w:tcBorders>
              <w:top w:val="nil"/>
              <w:left w:val="nil"/>
              <w:bottom w:val="nil"/>
              <w:right w:val="nil"/>
            </w:tcBorders>
            <w:shd w:val="clear" w:color="auto" w:fill="auto"/>
            <w:noWrap/>
            <w:vAlign w:val="bottom"/>
            <w:hideMark/>
          </w:tcPr>
          <w:p w14:paraId="49771367" w14:textId="77777777" w:rsidR="00D2122C" w:rsidRPr="00DD7500" w:rsidRDefault="00D2122C" w:rsidP="00D2122C">
            <w:pPr>
              <w:spacing w:after="0" w:line="276" w:lineRule="auto"/>
              <w:rPr>
                <w:rFonts w:ascii="Times New Roman" w:eastAsia="Times New Roman" w:hAnsi="Times New Roman" w:cs="Times New Roman"/>
                <w:color w:val="000000"/>
                <w:sz w:val="24"/>
                <w:szCs w:val="24"/>
                <w:lang w:val="en-ID" w:eastAsia="en-ID"/>
              </w:rPr>
            </w:pPr>
            <w:proofErr w:type="spellStart"/>
            <w:r w:rsidRPr="00DD7500">
              <w:rPr>
                <w:rFonts w:ascii="Times New Roman" w:eastAsia="Times New Roman" w:hAnsi="Times New Roman" w:cs="Times New Roman"/>
                <w:color w:val="000000"/>
                <w:sz w:val="24"/>
                <w:szCs w:val="24"/>
                <w:lang w:val="en-ID" w:eastAsia="en-ID"/>
              </w:rPr>
              <w:t>Cukup</w:t>
            </w:r>
            <w:proofErr w:type="spellEnd"/>
          </w:p>
        </w:tc>
        <w:tc>
          <w:tcPr>
            <w:tcW w:w="709" w:type="dxa"/>
            <w:tcBorders>
              <w:top w:val="nil"/>
              <w:left w:val="nil"/>
              <w:bottom w:val="nil"/>
              <w:right w:val="nil"/>
            </w:tcBorders>
            <w:shd w:val="clear" w:color="auto" w:fill="auto"/>
            <w:noWrap/>
            <w:vAlign w:val="bottom"/>
            <w:hideMark/>
          </w:tcPr>
          <w:p w14:paraId="78302012"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96</w:t>
            </w:r>
          </w:p>
        </w:tc>
        <w:tc>
          <w:tcPr>
            <w:tcW w:w="867" w:type="dxa"/>
            <w:tcBorders>
              <w:top w:val="nil"/>
              <w:left w:val="nil"/>
              <w:bottom w:val="nil"/>
              <w:right w:val="nil"/>
            </w:tcBorders>
            <w:shd w:val="clear" w:color="auto" w:fill="auto"/>
            <w:noWrap/>
            <w:vAlign w:val="bottom"/>
            <w:hideMark/>
          </w:tcPr>
          <w:p w14:paraId="694B4195" w14:textId="15D1D86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95</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0</w:t>
            </w:r>
          </w:p>
        </w:tc>
        <w:tc>
          <w:tcPr>
            <w:tcW w:w="493" w:type="dxa"/>
            <w:tcBorders>
              <w:top w:val="nil"/>
              <w:left w:val="nil"/>
              <w:bottom w:val="nil"/>
              <w:right w:val="nil"/>
            </w:tcBorders>
            <w:shd w:val="clear" w:color="auto" w:fill="auto"/>
            <w:noWrap/>
            <w:vAlign w:val="bottom"/>
            <w:hideMark/>
          </w:tcPr>
          <w:p w14:paraId="071FD277"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5</w:t>
            </w:r>
          </w:p>
        </w:tc>
        <w:tc>
          <w:tcPr>
            <w:tcW w:w="636" w:type="dxa"/>
            <w:tcBorders>
              <w:top w:val="nil"/>
              <w:left w:val="nil"/>
              <w:bottom w:val="nil"/>
              <w:right w:val="nil"/>
            </w:tcBorders>
            <w:shd w:val="clear" w:color="auto" w:fill="auto"/>
            <w:noWrap/>
            <w:vAlign w:val="bottom"/>
            <w:hideMark/>
          </w:tcPr>
          <w:p w14:paraId="6AD9D0D5" w14:textId="6AEBCABB"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5</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0</w:t>
            </w:r>
          </w:p>
        </w:tc>
        <w:tc>
          <w:tcPr>
            <w:tcW w:w="2401" w:type="dxa"/>
            <w:gridSpan w:val="2"/>
            <w:vMerge w:val="restart"/>
            <w:tcBorders>
              <w:top w:val="nil"/>
              <w:left w:val="nil"/>
              <w:bottom w:val="nil"/>
              <w:right w:val="nil"/>
            </w:tcBorders>
            <w:shd w:val="clear" w:color="auto" w:fill="auto"/>
            <w:noWrap/>
            <w:vAlign w:val="center"/>
            <w:hideMark/>
          </w:tcPr>
          <w:p w14:paraId="412D5EA9" w14:textId="213F78D5"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0,01</w:t>
            </w:r>
            <w:r>
              <w:rPr>
                <w:rFonts w:ascii="Times New Roman" w:eastAsia="Times New Roman" w:hAnsi="Times New Roman" w:cs="Times New Roman"/>
                <w:color w:val="000000"/>
                <w:sz w:val="24"/>
                <w:szCs w:val="24"/>
                <w:lang w:val="en-ID" w:eastAsia="en-ID"/>
              </w:rPr>
              <w:t>7</w:t>
            </w:r>
            <w:r w:rsidRPr="00DD7500">
              <w:rPr>
                <w:rFonts w:ascii="Times New Roman" w:eastAsia="Times New Roman" w:hAnsi="Times New Roman" w:cs="Times New Roman"/>
                <w:color w:val="000000"/>
                <w:sz w:val="24"/>
                <w:szCs w:val="24"/>
                <w:lang w:val="en-ID" w:eastAsia="en-ID"/>
              </w:rPr>
              <w:t>*</w:t>
            </w:r>
          </w:p>
        </w:tc>
      </w:tr>
      <w:tr w:rsidR="00D2122C" w:rsidRPr="00013F70" w14:paraId="66A28BAA" w14:textId="77777777" w:rsidTr="000B3C65">
        <w:trPr>
          <w:trHeight w:val="290"/>
        </w:trPr>
        <w:tc>
          <w:tcPr>
            <w:tcW w:w="3828" w:type="dxa"/>
            <w:tcBorders>
              <w:top w:val="nil"/>
              <w:left w:val="nil"/>
              <w:bottom w:val="single" w:sz="4" w:space="0" w:color="auto"/>
              <w:right w:val="nil"/>
            </w:tcBorders>
            <w:shd w:val="clear" w:color="auto" w:fill="auto"/>
            <w:noWrap/>
            <w:vAlign w:val="bottom"/>
            <w:hideMark/>
          </w:tcPr>
          <w:p w14:paraId="6DC9CBEF" w14:textId="77777777" w:rsidR="00D2122C" w:rsidRPr="00DD7500" w:rsidRDefault="00D2122C" w:rsidP="00D2122C">
            <w:pPr>
              <w:spacing w:after="0" w:line="276" w:lineRule="auto"/>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Kurang</w:t>
            </w:r>
          </w:p>
        </w:tc>
        <w:tc>
          <w:tcPr>
            <w:tcW w:w="709" w:type="dxa"/>
            <w:tcBorders>
              <w:top w:val="nil"/>
              <w:left w:val="nil"/>
              <w:bottom w:val="single" w:sz="4" w:space="0" w:color="auto"/>
              <w:right w:val="nil"/>
            </w:tcBorders>
            <w:shd w:val="clear" w:color="auto" w:fill="auto"/>
            <w:noWrap/>
            <w:vAlign w:val="bottom"/>
            <w:hideMark/>
          </w:tcPr>
          <w:p w14:paraId="71A18921"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91</w:t>
            </w:r>
          </w:p>
        </w:tc>
        <w:tc>
          <w:tcPr>
            <w:tcW w:w="867" w:type="dxa"/>
            <w:tcBorders>
              <w:top w:val="nil"/>
              <w:left w:val="nil"/>
              <w:bottom w:val="single" w:sz="4" w:space="0" w:color="auto"/>
              <w:right w:val="nil"/>
            </w:tcBorders>
            <w:shd w:val="clear" w:color="auto" w:fill="auto"/>
            <w:noWrap/>
            <w:vAlign w:val="bottom"/>
            <w:hideMark/>
          </w:tcPr>
          <w:p w14:paraId="5D16BA30" w14:textId="4FBB9726"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85</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0</w:t>
            </w:r>
          </w:p>
        </w:tc>
        <w:tc>
          <w:tcPr>
            <w:tcW w:w="493" w:type="dxa"/>
            <w:tcBorders>
              <w:top w:val="nil"/>
              <w:left w:val="nil"/>
              <w:bottom w:val="single" w:sz="4" w:space="0" w:color="auto"/>
              <w:right w:val="nil"/>
            </w:tcBorders>
            <w:shd w:val="clear" w:color="auto" w:fill="auto"/>
            <w:noWrap/>
            <w:vAlign w:val="bottom"/>
            <w:hideMark/>
          </w:tcPr>
          <w:p w14:paraId="4BF19F60"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16</w:t>
            </w:r>
          </w:p>
        </w:tc>
        <w:tc>
          <w:tcPr>
            <w:tcW w:w="636" w:type="dxa"/>
            <w:tcBorders>
              <w:top w:val="nil"/>
              <w:left w:val="nil"/>
              <w:bottom w:val="single" w:sz="4" w:space="0" w:color="auto"/>
              <w:right w:val="nil"/>
            </w:tcBorders>
            <w:shd w:val="clear" w:color="auto" w:fill="auto"/>
            <w:noWrap/>
            <w:vAlign w:val="bottom"/>
            <w:hideMark/>
          </w:tcPr>
          <w:p w14:paraId="0F7BFAD9" w14:textId="7CE73664"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15,0</w:t>
            </w:r>
          </w:p>
        </w:tc>
        <w:tc>
          <w:tcPr>
            <w:tcW w:w="2401" w:type="dxa"/>
            <w:gridSpan w:val="2"/>
            <w:vMerge/>
            <w:tcBorders>
              <w:top w:val="nil"/>
              <w:left w:val="nil"/>
              <w:bottom w:val="single" w:sz="4" w:space="0" w:color="auto"/>
              <w:right w:val="nil"/>
            </w:tcBorders>
            <w:vAlign w:val="center"/>
            <w:hideMark/>
          </w:tcPr>
          <w:p w14:paraId="22530990" w14:textId="77777777" w:rsidR="00D2122C" w:rsidRPr="00DD7500"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p>
        </w:tc>
      </w:tr>
      <w:tr w:rsidR="00D2122C" w:rsidRPr="00013F70" w14:paraId="227BFFBD" w14:textId="77777777" w:rsidTr="000B3C65">
        <w:trPr>
          <w:trHeight w:val="290"/>
        </w:trPr>
        <w:tc>
          <w:tcPr>
            <w:tcW w:w="3828" w:type="dxa"/>
            <w:tcBorders>
              <w:top w:val="single" w:sz="4" w:space="0" w:color="auto"/>
              <w:left w:val="nil"/>
              <w:bottom w:val="nil"/>
              <w:right w:val="nil"/>
            </w:tcBorders>
            <w:shd w:val="clear" w:color="auto" w:fill="auto"/>
            <w:noWrap/>
            <w:vAlign w:val="bottom"/>
            <w:hideMark/>
          </w:tcPr>
          <w:p w14:paraId="04D4D500" w14:textId="77777777" w:rsidR="00D2122C" w:rsidRPr="00DD7500" w:rsidRDefault="00D2122C" w:rsidP="00D2122C">
            <w:pPr>
              <w:spacing w:after="0" w:line="276" w:lineRule="auto"/>
              <w:rPr>
                <w:rFonts w:ascii="Times New Roman" w:eastAsia="Times New Roman" w:hAnsi="Times New Roman" w:cs="Times New Roman"/>
                <w:b/>
                <w:bCs/>
                <w:color w:val="000000"/>
                <w:sz w:val="24"/>
                <w:szCs w:val="24"/>
                <w:lang w:val="en-ID" w:eastAsia="en-ID"/>
              </w:rPr>
            </w:pPr>
            <w:r w:rsidRPr="00DD7500">
              <w:rPr>
                <w:rFonts w:ascii="Times New Roman" w:eastAsia="Times New Roman" w:hAnsi="Times New Roman" w:cs="Times New Roman"/>
                <w:b/>
                <w:bCs/>
                <w:color w:val="000000"/>
                <w:sz w:val="24"/>
                <w:szCs w:val="24"/>
                <w:lang w:val="en-ID" w:eastAsia="en-ID"/>
              </w:rPr>
              <w:t xml:space="preserve">Pola </w:t>
            </w:r>
            <w:proofErr w:type="spellStart"/>
            <w:r w:rsidRPr="00DD7500">
              <w:rPr>
                <w:rFonts w:ascii="Times New Roman" w:eastAsia="Times New Roman" w:hAnsi="Times New Roman" w:cs="Times New Roman"/>
                <w:b/>
                <w:bCs/>
                <w:color w:val="000000"/>
                <w:sz w:val="24"/>
                <w:szCs w:val="24"/>
                <w:lang w:val="en-ID" w:eastAsia="en-ID"/>
              </w:rPr>
              <w:t>Makan</w:t>
            </w:r>
            <w:proofErr w:type="spellEnd"/>
          </w:p>
        </w:tc>
        <w:tc>
          <w:tcPr>
            <w:tcW w:w="709" w:type="dxa"/>
            <w:tcBorders>
              <w:top w:val="single" w:sz="4" w:space="0" w:color="auto"/>
              <w:left w:val="nil"/>
              <w:bottom w:val="nil"/>
              <w:right w:val="nil"/>
            </w:tcBorders>
            <w:shd w:val="clear" w:color="auto" w:fill="auto"/>
            <w:noWrap/>
            <w:vAlign w:val="bottom"/>
            <w:hideMark/>
          </w:tcPr>
          <w:p w14:paraId="73FC051D" w14:textId="77777777" w:rsidR="00D2122C" w:rsidRPr="00DD7500" w:rsidRDefault="00D2122C" w:rsidP="00D2122C">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bottom w:val="nil"/>
              <w:right w:val="nil"/>
            </w:tcBorders>
            <w:shd w:val="clear" w:color="auto" w:fill="auto"/>
            <w:noWrap/>
            <w:vAlign w:val="bottom"/>
            <w:hideMark/>
          </w:tcPr>
          <w:p w14:paraId="265D1881"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bottom w:val="nil"/>
              <w:right w:val="nil"/>
            </w:tcBorders>
            <w:shd w:val="clear" w:color="auto" w:fill="auto"/>
            <w:noWrap/>
            <w:vAlign w:val="bottom"/>
            <w:hideMark/>
          </w:tcPr>
          <w:p w14:paraId="5C81E727"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bottom w:val="nil"/>
              <w:right w:val="nil"/>
            </w:tcBorders>
            <w:shd w:val="clear" w:color="auto" w:fill="auto"/>
            <w:noWrap/>
            <w:vAlign w:val="bottom"/>
            <w:hideMark/>
          </w:tcPr>
          <w:p w14:paraId="7E8D9848"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bottom w:val="nil"/>
              <w:right w:val="nil"/>
            </w:tcBorders>
            <w:shd w:val="clear" w:color="auto" w:fill="auto"/>
            <w:noWrap/>
            <w:vAlign w:val="center"/>
            <w:hideMark/>
          </w:tcPr>
          <w:p w14:paraId="19180F8C"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bottom w:val="nil"/>
              <w:right w:val="nil"/>
            </w:tcBorders>
            <w:shd w:val="clear" w:color="auto" w:fill="auto"/>
            <w:noWrap/>
            <w:vAlign w:val="center"/>
            <w:hideMark/>
          </w:tcPr>
          <w:p w14:paraId="4B193E68" w14:textId="77777777" w:rsidR="00D2122C" w:rsidRPr="00013F70" w:rsidRDefault="00D2122C" w:rsidP="00D2122C">
            <w:pPr>
              <w:spacing w:after="0" w:line="276" w:lineRule="auto"/>
              <w:jc w:val="center"/>
              <w:rPr>
                <w:rFonts w:ascii="Times New Roman" w:eastAsia="Times New Roman" w:hAnsi="Times New Roman" w:cs="Times New Roman"/>
                <w:sz w:val="24"/>
                <w:szCs w:val="24"/>
                <w:lang w:val="en-ID" w:eastAsia="en-ID"/>
              </w:rPr>
            </w:pPr>
          </w:p>
        </w:tc>
      </w:tr>
      <w:tr w:rsidR="00D2122C" w:rsidRPr="00013F70" w14:paraId="3D6FBBB3" w14:textId="77777777" w:rsidTr="000B3C65">
        <w:trPr>
          <w:trHeight w:val="290"/>
        </w:trPr>
        <w:tc>
          <w:tcPr>
            <w:tcW w:w="3828" w:type="dxa"/>
            <w:tcBorders>
              <w:top w:val="nil"/>
              <w:left w:val="nil"/>
              <w:right w:val="nil"/>
            </w:tcBorders>
            <w:shd w:val="clear" w:color="auto" w:fill="auto"/>
            <w:noWrap/>
            <w:vAlign w:val="bottom"/>
            <w:hideMark/>
          </w:tcPr>
          <w:p w14:paraId="0A0EB4FA" w14:textId="77777777" w:rsidR="00D2122C" w:rsidRPr="00E02652" w:rsidRDefault="00D2122C" w:rsidP="00D2122C">
            <w:pPr>
              <w:spacing w:after="0" w:line="276" w:lineRule="auto"/>
              <w:rPr>
                <w:rFonts w:ascii="Times New Roman" w:eastAsia="Times New Roman" w:hAnsi="Times New Roman" w:cs="Times New Roman"/>
                <w:b/>
                <w:bCs/>
                <w:color w:val="000000"/>
                <w:sz w:val="24"/>
                <w:szCs w:val="24"/>
                <w:lang w:val="en-ID" w:eastAsia="en-ID"/>
              </w:rPr>
            </w:pPr>
            <w:proofErr w:type="spellStart"/>
            <w:r w:rsidRPr="00E02652">
              <w:rPr>
                <w:rFonts w:ascii="Times New Roman" w:eastAsia="Times New Roman" w:hAnsi="Times New Roman" w:cs="Times New Roman"/>
                <w:b/>
                <w:bCs/>
                <w:color w:val="000000"/>
                <w:sz w:val="24"/>
                <w:szCs w:val="24"/>
                <w:lang w:val="en-ID" w:eastAsia="en-ID"/>
              </w:rPr>
              <w:t>Sayur</w:t>
            </w:r>
            <w:proofErr w:type="spellEnd"/>
          </w:p>
        </w:tc>
        <w:tc>
          <w:tcPr>
            <w:tcW w:w="709" w:type="dxa"/>
            <w:tcBorders>
              <w:top w:val="nil"/>
              <w:left w:val="nil"/>
              <w:right w:val="nil"/>
            </w:tcBorders>
            <w:shd w:val="clear" w:color="auto" w:fill="auto"/>
            <w:noWrap/>
            <w:vAlign w:val="bottom"/>
            <w:hideMark/>
          </w:tcPr>
          <w:p w14:paraId="7141A0F3" w14:textId="77777777" w:rsidR="00D2122C" w:rsidRPr="00E02652" w:rsidRDefault="00D2122C" w:rsidP="00D2122C">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nil"/>
              <w:left w:val="nil"/>
              <w:right w:val="nil"/>
            </w:tcBorders>
            <w:shd w:val="clear" w:color="auto" w:fill="auto"/>
            <w:noWrap/>
            <w:vAlign w:val="bottom"/>
            <w:hideMark/>
          </w:tcPr>
          <w:p w14:paraId="7DC88B13"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nil"/>
              <w:left w:val="nil"/>
              <w:right w:val="nil"/>
            </w:tcBorders>
            <w:shd w:val="clear" w:color="auto" w:fill="auto"/>
            <w:noWrap/>
            <w:vAlign w:val="bottom"/>
            <w:hideMark/>
          </w:tcPr>
          <w:p w14:paraId="118C6166"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nil"/>
              <w:left w:val="nil"/>
              <w:right w:val="nil"/>
            </w:tcBorders>
            <w:shd w:val="clear" w:color="auto" w:fill="auto"/>
            <w:noWrap/>
            <w:vAlign w:val="bottom"/>
            <w:hideMark/>
          </w:tcPr>
          <w:p w14:paraId="51814585"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nil"/>
              <w:left w:val="nil"/>
              <w:right w:val="nil"/>
            </w:tcBorders>
            <w:shd w:val="clear" w:color="auto" w:fill="auto"/>
            <w:noWrap/>
            <w:vAlign w:val="center"/>
            <w:hideMark/>
          </w:tcPr>
          <w:p w14:paraId="6754D362"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nil"/>
              <w:left w:val="nil"/>
              <w:right w:val="nil"/>
            </w:tcBorders>
            <w:shd w:val="clear" w:color="auto" w:fill="auto"/>
            <w:noWrap/>
            <w:vAlign w:val="center"/>
            <w:hideMark/>
          </w:tcPr>
          <w:p w14:paraId="3C3E4F29"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r>
      <w:tr w:rsidR="00D2122C" w:rsidRPr="00013F70" w14:paraId="499BCAED" w14:textId="77777777" w:rsidTr="000B3C65">
        <w:trPr>
          <w:trHeight w:val="290"/>
        </w:trPr>
        <w:tc>
          <w:tcPr>
            <w:tcW w:w="3828" w:type="dxa"/>
            <w:tcBorders>
              <w:top w:val="nil"/>
              <w:left w:val="nil"/>
              <w:bottom w:val="nil"/>
              <w:right w:val="nil"/>
            </w:tcBorders>
            <w:shd w:val="clear" w:color="auto" w:fill="auto"/>
            <w:noWrap/>
            <w:vAlign w:val="center"/>
            <w:hideMark/>
          </w:tcPr>
          <w:p w14:paraId="028099C6" w14:textId="66159A41" w:rsidR="00D2122C" w:rsidRPr="00E02652" w:rsidRDefault="00D2122C" w:rsidP="00D2122C">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Selalu</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Setiap</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hari</w:t>
            </w:r>
            <w:proofErr w:type="spellEnd"/>
            <w:r w:rsidRPr="00E02652">
              <w:rPr>
                <w:rFonts w:ascii="Times New Roman" w:hAnsi="Times New Roman" w:cs="Times New Roman"/>
                <w:color w:val="000000"/>
                <w:sz w:val="24"/>
                <w:szCs w:val="24"/>
              </w:rPr>
              <w:t>)</w:t>
            </w:r>
          </w:p>
        </w:tc>
        <w:tc>
          <w:tcPr>
            <w:tcW w:w="709" w:type="dxa"/>
            <w:tcBorders>
              <w:top w:val="nil"/>
              <w:left w:val="nil"/>
              <w:bottom w:val="nil"/>
              <w:right w:val="nil"/>
            </w:tcBorders>
            <w:shd w:val="clear" w:color="auto" w:fill="auto"/>
            <w:noWrap/>
            <w:vAlign w:val="center"/>
            <w:hideMark/>
          </w:tcPr>
          <w:p w14:paraId="1A97E8F2" w14:textId="4FC07225"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14</w:t>
            </w:r>
          </w:p>
        </w:tc>
        <w:tc>
          <w:tcPr>
            <w:tcW w:w="867" w:type="dxa"/>
            <w:tcBorders>
              <w:top w:val="nil"/>
              <w:left w:val="nil"/>
              <w:bottom w:val="nil"/>
              <w:right w:val="nil"/>
            </w:tcBorders>
            <w:shd w:val="clear" w:color="auto" w:fill="auto"/>
            <w:noWrap/>
            <w:vAlign w:val="center"/>
            <w:hideMark/>
          </w:tcPr>
          <w:p w14:paraId="50D03F3E" w14:textId="6B47377E"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100</w:t>
            </w:r>
          </w:p>
        </w:tc>
        <w:tc>
          <w:tcPr>
            <w:tcW w:w="493" w:type="dxa"/>
            <w:tcBorders>
              <w:top w:val="nil"/>
              <w:left w:val="nil"/>
              <w:bottom w:val="nil"/>
              <w:right w:val="nil"/>
            </w:tcBorders>
            <w:shd w:val="clear" w:color="auto" w:fill="auto"/>
            <w:noWrap/>
            <w:vAlign w:val="center"/>
            <w:hideMark/>
          </w:tcPr>
          <w:p w14:paraId="60170843" w14:textId="04038A93"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w:t>
            </w:r>
          </w:p>
        </w:tc>
        <w:tc>
          <w:tcPr>
            <w:tcW w:w="636" w:type="dxa"/>
            <w:tcBorders>
              <w:top w:val="nil"/>
              <w:left w:val="nil"/>
              <w:bottom w:val="nil"/>
              <w:right w:val="nil"/>
            </w:tcBorders>
            <w:shd w:val="clear" w:color="auto" w:fill="auto"/>
            <w:noWrap/>
            <w:vAlign w:val="center"/>
            <w:hideMark/>
          </w:tcPr>
          <w:p w14:paraId="6EA4CAE7" w14:textId="58E90BB6"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w:t>
            </w:r>
          </w:p>
        </w:tc>
        <w:tc>
          <w:tcPr>
            <w:tcW w:w="2401" w:type="dxa"/>
            <w:gridSpan w:val="2"/>
            <w:vMerge w:val="restart"/>
            <w:tcBorders>
              <w:top w:val="nil"/>
              <w:left w:val="nil"/>
              <w:bottom w:val="nil"/>
              <w:right w:val="nil"/>
            </w:tcBorders>
            <w:shd w:val="clear" w:color="auto" w:fill="auto"/>
            <w:noWrap/>
            <w:vAlign w:val="center"/>
            <w:hideMark/>
          </w:tcPr>
          <w:p w14:paraId="4308F495" w14:textId="7E12D333"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0,37</w:t>
            </w:r>
          </w:p>
        </w:tc>
      </w:tr>
      <w:tr w:rsidR="00D2122C" w:rsidRPr="00013F70" w14:paraId="01A8B022" w14:textId="77777777" w:rsidTr="000B3C65">
        <w:trPr>
          <w:trHeight w:val="290"/>
        </w:trPr>
        <w:tc>
          <w:tcPr>
            <w:tcW w:w="3828" w:type="dxa"/>
            <w:tcBorders>
              <w:top w:val="nil"/>
              <w:left w:val="nil"/>
              <w:bottom w:val="single" w:sz="4" w:space="0" w:color="auto"/>
              <w:right w:val="nil"/>
            </w:tcBorders>
            <w:shd w:val="clear" w:color="auto" w:fill="auto"/>
            <w:noWrap/>
            <w:vAlign w:val="center"/>
            <w:hideMark/>
          </w:tcPr>
          <w:p w14:paraId="6D72E9C5" w14:textId="501F273C" w:rsidR="00D2122C" w:rsidRPr="00E02652" w:rsidRDefault="00D2122C" w:rsidP="00D2122C">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Jarang</w:t>
            </w:r>
            <w:proofErr w:type="spellEnd"/>
            <w:r w:rsidRPr="00E02652">
              <w:rPr>
                <w:rFonts w:ascii="Times New Roman" w:hAnsi="Times New Roman" w:cs="Times New Roman"/>
                <w:color w:val="000000"/>
                <w:sz w:val="24"/>
                <w:szCs w:val="24"/>
              </w:rPr>
              <w:t xml:space="preserve"> (≤ 6 kali/</w:t>
            </w:r>
            <w:proofErr w:type="spellStart"/>
            <w:r w:rsidRPr="00E02652">
              <w:rPr>
                <w:rFonts w:ascii="Times New Roman" w:hAnsi="Times New Roman" w:cs="Times New Roman"/>
                <w:color w:val="000000"/>
                <w:sz w:val="24"/>
                <w:szCs w:val="24"/>
              </w:rPr>
              <w:t>minggu</w:t>
            </w:r>
            <w:proofErr w:type="spellEnd"/>
            <w:r w:rsidRPr="00E02652">
              <w:rPr>
                <w:rFonts w:ascii="Times New Roman" w:hAnsi="Times New Roman" w:cs="Times New Roman"/>
                <w:color w:val="000000"/>
                <w:sz w:val="24"/>
                <w:szCs w:val="24"/>
              </w:rPr>
              <w:t>)</w:t>
            </w:r>
          </w:p>
        </w:tc>
        <w:tc>
          <w:tcPr>
            <w:tcW w:w="709" w:type="dxa"/>
            <w:tcBorders>
              <w:top w:val="nil"/>
              <w:left w:val="nil"/>
              <w:bottom w:val="single" w:sz="4" w:space="0" w:color="auto"/>
              <w:right w:val="nil"/>
            </w:tcBorders>
            <w:shd w:val="clear" w:color="auto" w:fill="auto"/>
            <w:noWrap/>
            <w:vAlign w:val="center"/>
            <w:hideMark/>
          </w:tcPr>
          <w:p w14:paraId="6C7F1BB5" w14:textId="30C91E31"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173</w:t>
            </w:r>
          </w:p>
        </w:tc>
        <w:tc>
          <w:tcPr>
            <w:tcW w:w="867" w:type="dxa"/>
            <w:tcBorders>
              <w:top w:val="nil"/>
              <w:left w:val="nil"/>
              <w:bottom w:val="single" w:sz="4" w:space="0" w:color="auto"/>
              <w:right w:val="nil"/>
            </w:tcBorders>
            <w:shd w:val="clear" w:color="auto" w:fill="auto"/>
            <w:noWrap/>
            <w:vAlign w:val="center"/>
            <w:hideMark/>
          </w:tcPr>
          <w:p w14:paraId="6356D361" w14:textId="1851C879"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89,2</w:t>
            </w:r>
          </w:p>
        </w:tc>
        <w:tc>
          <w:tcPr>
            <w:tcW w:w="493" w:type="dxa"/>
            <w:tcBorders>
              <w:top w:val="nil"/>
              <w:left w:val="nil"/>
              <w:bottom w:val="single" w:sz="4" w:space="0" w:color="auto"/>
              <w:right w:val="nil"/>
            </w:tcBorders>
            <w:shd w:val="clear" w:color="auto" w:fill="auto"/>
            <w:noWrap/>
            <w:vAlign w:val="center"/>
            <w:hideMark/>
          </w:tcPr>
          <w:p w14:paraId="14F82E58" w14:textId="3C1462BE"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21</w:t>
            </w:r>
          </w:p>
        </w:tc>
        <w:tc>
          <w:tcPr>
            <w:tcW w:w="636" w:type="dxa"/>
            <w:tcBorders>
              <w:top w:val="nil"/>
              <w:left w:val="nil"/>
              <w:bottom w:val="single" w:sz="4" w:space="0" w:color="auto"/>
              <w:right w:val="nil"/>
            </w:tcBorders>
            <w:shd w:val="clear" w:color="auto" w:fill="auto"/>
            <w:noWrap/>
            <w:vAlign w:val="center"/>
            <w:hideMark/>
          </w:tcPr>
          <w:p w14:paraId="1016B459" w14:textId="72C2FFED"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10,8</w:t>
            </w:r>
          </w:p>
        </w:tc>
        <w:tc>
          <w:tcPr>
            <w:tcW w:w="2401" w:type="dxa"/>
            <w:gridSpan w:val="2"/>
            <w:vMerge/>
            <w:tcBorders>
              <w:top w:val="nil"/>
              <w:left w:val="nil"/>
              <w:bottom w:val="single" w:sz="4" w:space="0" w:color="auto"/>
              <w:right w:val="nil"/>
            </w:tcBorders>
            <w:vAlign w:val="center"/>
            <w:hideMark/>
          </w:tcPr>
          <w:p w14:paraId="52116DA8" w14:textId="77777777"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p>
        </w:tc>
      </w:tr>
      <w:tr w:rsidR="00D2122C" w:rsidRPr="00013F70" w14:paraId="415F3E7C" w14:textId="77777777" w:rsidTr="000B3C65">
        <w:trPr>
          <w:trHeight w:val="290"/>
        </w:trPr>
        <w:tc>
          <w:tcPr>
            <w:tcW w:w="3828" w:type="dxa"/>
            <w:tcBorders>
              <w:top w:val="single" w:sz="4" w:space="0" w:color="auto"/>
              <w:left w:val="nil"/>
              <w:right w:val="nil"/>
            </w:tcBorders>
            <w:shd w:val="clear" w:color="auto" w:fill="auto"/>
            <w:noWrap/>
            <w:vAlign w:val="bottom"/>
            <w:hideMark/>
          </w:tcPr>
          <w:p w14:paraId="3F79C39F" w14:textId="77777777" w:rsidR="00D2122C" w:rsidRPr="00E02652" w:rsidRDefault="00D2122C" w:rsidP="00D2122C">
            <w:pPr>
              <w:spacing w:after="0" w:line="276" w:lineRule="auto"/>
              <w:rPr>
                <w:rFonts w:ascii="Times New Roman" w:eastAsia="Times New Roman" w:hAnsi="Times New Roman" w:cs="Times New Roman"/>
                <w:b/>
                <w:bCs/>
                <w:color w:val="000000"/>
                <w:sz w:val="24"/>
                <w:szCs w:val="24"/>
                <w:lang w:val="en-ID" w:eastAsia="en-ID"/>
              </w:rPr>
            </w:pPr>
            <w:proofErr w:type="spellStart"/>
            <w:r w:rsidRPr="00E02652">
              <w:rPr>
                <w:rFonts w:ascii="Times New Roman" w:eastAsia="Times New Roman" w:hAnsi="Times New Roman" w:cs="Times New Roman"/>
                <w:b/>
                <w:bCs/>
                <w:color w:val="000000"/>
                <w:sz w:val="24"/>
                <w:szCs w:val="24"/>
                <w:lang w:val="en-ID" w:eastAsia="en-ID"/>
              </w:rPr>
              <w:t>Buah</w:t>
            </w:r>
            <w:proofErr w:type="spellEnd"/>
          </w:p>
        </w:tc>
        <w:tc>
          <w:tcPr>
            <w:tcW w:w="709" w:type="dxa"/>
            <w:tcBorders>
              <w:top w:val="single" w:sz="4" w:space="0" w:color="auto"/>
              <w:left w:val="nil"/>
              <w:right w:val="nil"/>
            </w:tcBorders>
            <w:shd w:val="clear" w:color="auto" w:fill="auto"/>
            <w:noWrap/>
            <w:vAlign w:val="bottom"/>
            <w:hideMark/>
          </w:tcPr>
          <w:p w14:paraId="3D52783D" w14:textId="77777777" w:rsidR="00D2122C" w:rsidRPr="00E02652" w:rsidRDefault="00D2122C" w:rsidP="00D2122C">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1FDB9A6C"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46BFE80B"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4B35BA6C"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center"/>
            <w:hideMark/>
          </w:tcPr>
          <w:p w14:paraId="673DA590"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center"/>
            <w:hideMark/>
          </w:tcPr>
          <w:p w14:paraId="43056778"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r>
      <w:tr w:rsidR="00D2122C" w:rsidRPr="00013F70" w14:paraId="02E3CB19" w14:textId="77777777" w:rsidTr="000B3C65">
        <w:trPr>
          <w:trHeight w:val="290"/>
        </w:trPr>
        <w:tc>
          <w:tcPr>
            <w:tcW w:w="3828" w:type="dxa"/>
            <w:tcBorders>
              <w:top w:val="nil"/>
              <w:left w:val="nil"/>
              <w:bottom w:val="nil"/>
              <w:right w:val="nil"/>
            </w:tcBorders>
            <w:shd w:val="clear" w:color="auto" w:fill="auto"/>
            <w:noWrap/>
            <w:vAlign w:val="center"/>
            <w:hideMark/>
          </w:tcPr>
          <w:p w14:paraId="7DECF75B" w14:textId="54FD3787" w:rsidR="00D2122C" w:rsidRPr="00E02652" w:rsidRDefault="00D2122C" w:rsidP="00D2122C">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Selalu</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Setiap</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hari</w:t>
            </w:r>
            <w:proofErr w:type="spellEnd"/>
            <w:r w:rsidRPr="00E02652">
              <w:rPr>
                <w:rFonts w:ascii="Times New Roman" w:hAnsi="Times New Roman" w:cs="Times New Roman"/>
                <w:color w:val="000000"/>
                <w:sz w:val="24"/>
                <w:szCs w:val="24"/>
              </w:rPr>
              <w:t>)</w:t>
            </w:r>
          </w:p>
        </w:tc>
        <w:tc>
          <w:tcPr>
            <w:tcW w:w="709" w:type="dxa"/>
            <w:tcBorders>
              <w:top w:val="nil"/>
              <w:left w:val="nil"/>
              <w:bottom w:val="nil"/>
              <w:right w:val="nil"/>
            </w:tcBorders>
            <w:shd w:val="clear" w:color="auto" w:fill="auto"/>
            <w:noWrap/>
            <w:vAlign w:val="center"/>
            <w:hideMark/>
          </w:tcPr>
          <w:p w14:paraId="06DA55DF" w14:textId="1414C899"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7</w:t>
            </w:r>
          </w:p>
        </w:tc>
        <w:tc>
          <w:tcPr>
            <w:tcW w:w="867" w:type="dxa"/>
            <w:tcBorders>
              <w:top w:val="nil"/>
              <w:left w:val="nil"/>
              <w:bottom w:val="nil"/>
              <w:right w:val="nil"/>
            </w:tcBorders>
            <w:shd w:val="clear" w:color="auto" w:fill="auto"/>
            <w:noWrap/>
            <w:vAlign w:val="center"/>
            <w:hideMark/>
          </w:tcPr>
          <w:p w14:paraId="011D1093" w14:textId="13DA01E5"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87,5</w:t>
            </w:r>
          </w:p>
        </w:tc>
        <w:tc>
          <w:tcPr>
            <w:tcW w:w="493" w:type="dxa"/>
            <w:tcBorders>
              <w:top w:val="nil"/>
              <w:left w:val="nil"/>
              <w:bottom w:val="nil"/>
              <w:right w:val="nil"/>
            </w:tcBorders>
            <w:shd w:val="clear" w:color="auto" w:fill="auto"/>
            <w:noWrap/>
            <w:vAlign w:val="center"/>
            <w:hideMark/>
          </w:tcPr>
          <w:p w14:paraId="53119298" w14:textId="3C61BE50"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w:t>
            </w:r>
          </w:p>
        </w:tc>
        <w:tc>
          <w:tcPr>
            <w:tcW w:w="636" w:type="dxa"/>
            <w:tcBorders>
              <w:top w:val="nil"/>
              <w:left w:val="nil"/>
              <w:bottom w:val="nil"/>
              <w:right w:val="nil"/>
            </w:tcBorders>
            <w:shd w:val="clear" w:color="auto" w:fill="auto"/>
            <w:noWrap/>
            <w:vAlign w:val="center"/>
            <w:hideMark/>
          </w:tcPr>
          <w:p w14:paraId="6431BE17" w14:textId="764B239B"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12,5</w:t>
            </w:r>
          </w:p>
        </w:tc>
        <w:tc>
          <w:tcPr>
            <w:tcW w:w="2401" w:type="dxa"/>
            <w:gridSpan w:val="2"/>
            <w:vMerge w:val="restart"/>
            <w:tcBorders>
              <w:top w:val="nil"/>
              <w:left w:val="nil"/>
              <w:bottom w:val="nil"/>
              <w:right w:val="nil"/>
            </w:tcBorders>
            <w:shd w:val="clear" w:color="auto" w:fill="auto"/>
            <w:noWrap/>
            <w:vAlign w:val="center"/>
            <w:hideMark/>
          </w:tcPr>
          <w:p w14:paraId="63565ABC" w14:textId="4CB5979D"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0,58</w:t>
            </w:r>
          </w:p>
        </w:tc>
      </w:tr>
      <w:tr w:rsidR="00D2122C" w:rsidRPr="00013F70" w14:paraId="01C4D091" w14:textId="77777777" w:rsidTr="000B3C65">
        <w:trPr>
          <w:trHeight w:val="290"/>
        </w:trPr>
        <w:tc>
          <w:tcPr>
            <w:tcW w:w="3828" w:type="dxa"/>
            <w:tcBorders>
              <w:top w:val="nil"/>
              <w:left w:val="nil"/>
              <w:bottom w:val="single" w:sz="4" w:space="0" w:color="auto"/>
              <w:right w:val="nil"/>
            </w:tcBorders>
            <w:shd w:val="clear" w:color="auto" w:fill="auto"/>
            <w:noWrap/>
            <w:vAlign w:val="center"/>
            <w:hideMark/>
          </w:tcPr>
          <w:p w14:paraId="3D3CF573" w14:textId="549C508D" w:rsidR="00D2122C" w:rsidRPr="00E02652" w:rsidRDefault="00D2122C" w:rsidP="00D2122C">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Jarang</w:t>
            </w:r>
            <w:proofErr w:type="spellEnd"/>
            <w:r w:rsidRPr="00E02652">
              <w:rPr>
                <w:rFonts w:ascii="Times New Roman" w:hAnsi="Times New Roman" w:cs="Times New Roman"/>
                <w:color w:val="000000"/>
                <w:sz w:val="24"/>
                <w:szCs w:val="24"/>
              </w:rPr>
              <w:t xml:space="preserve"> (≤ 6 kali/</w:t>
            </w:r>
            <w:proofErr w:type="spellStart"/>
            <w:r w:rsidRPr="00E02652">
              <w:rPr>
                <w:rFonts w:ascii="Times New Roman" w:hAnsi="Times New Roman" w:cs="Times New Roman"/>
                <w:color w:val="000000"/>
                <w:sz w:val="24"/>
                <w:szCs w:val="24"/>
              </w:rPr>
              <w:t>minggu</w:t>
            </w:r>
            <w:proofErr w:type="spellEnd"/>
            <w:r w:rsidRPr="00E02652">
              <w:rPr>
                <w:rFonts w:ascii="Times New Roman" w:hAnsi="Times New Roman" w:cs="Times New Roman"/>
                <w:color w:val="000000"/>
                <w:sz w:val="24"/>
                <w:szCs w:val="24"/>
              </w:rPr>
              <w:t>)</w:t>
            </w:r>
          </w:p>
        </w:tc>
        <w:tc>
          <w:tcPr>
            <w:tcW w:w="709" w:type="dxa"/>
            <w:tcBorders>
              <w:top w:val="nil"/>
              <w:left w:val="nil"/>
              <w:bottom w:val="single" w:sz="4" w:space="0" w:color="auto"/>
              <w:right w:val="nil"/>
            </w:tcBorders>
            <w:shd w:val="clear" w:color="auto" w:fill="auto"/>
            <w:noWrap/>
            <w:vAlign w:val="center"/>
            <w:hideMark/>
          </w:tcPr>
          <w:p w14:paraId="66A10BF9" w14:textId="086B6B5E"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180</w:t>
            </w:r>
          </w:p>
        </w:tc>
        <w:tc>
          <w:tcPr>
            <w:tcW w:w="867" w:type="dxa"/>
            <w:tcBorders>
              <w:top w:val="nil"/>
              <w:left w:val="nil"/>
              <w:bottom w:val="single" w:sz="4" w:space="0" w:color="auto"/>
              <w:right w:val="nil"/>
            </w:tcBorders>
            <w:shd w:val="clear" w:color="auto" w:fill="auto"/>
            <w:noWrap/>
            <w:vAlign w:val="center"/>
            <w:hideMark/>
          </w:tcPr>
          <w:p w14:paraId="4B554F6F" w14:textId="2B9BE45A"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90</w:t>
            </w:r>
          </w:p>
        </w:tc>
        <w:tc>
          <w:tcPr>
            <w:tcW w:w="493" w:type="dxa"/>
            <w:tcBorders>
              <w:top w:val="nil"/>
              <w:left w:val="nil"/>
              <w:bottom w:val="single" w:sz="4" w:space="0" w:color="auto"/>
              <w:right w:val="nil"/>
            </w:tcBorders>
            <w:shd w:val="clear" w:color="auto" w:fill="auto"/>
            <w:noWrap/>
            <w:vAlign w:val="center"/>
            <w:hideMark/>
          </w:tcPr>
          <w:p w14:paraId="22D53875" w14:textId="4BAF6CC5"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20</w:t>
            </w:r>
          </w:p>
        </w:tc>
        <w:tc>
          <w:tcPr>
            <w:tcW w:w="636" w:type="dxa"/>
            <w:tcBorders>
              <w:top w:val="nil"/>
              <w:left w:val="nil"/>
              <w:bottom w:val="single" w:sz="4" w:space="0" w:color="auto"/>
              <w:right w:val="nil"/>
            </w:tcBorders>
            <w:shd w:val="clear" w:color="auto" w:fill="auto"/>
            <w:noWrap/>
            <w:vAlign w:val="center"/>
            <w:hideMark/>
          </w:tcPr>
          <w:p w14:paraId="68E39FE4" w14:textId="49461D1B"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w:t>
            </w:r>
          </w:p>
        </w:tc>
        <w:tc>
          <w:tcPr>
            <w:tcW w:w="2401" w:type="dxa"/>
            <w:gridSpan w:val="2"/>
            <w:vMerge/>
            <w:tcBorders>
              <w:top w:val="nil"/>
              <w:left w:val="nil"/>
              <w:bottom w:val="single" w:sz="4" w:space="0" w:color="auto"/>
              <w:right w:val="nil"/>
            </w:tcBorders>
            <w:vAlign w:val="center"/>
            <w:hideMark/>
          </w:tcPr>
          <w:p w14:paraId="7F79E14A" w14:textId="77777777" w:rsidR="00D2122C" w:rsidRPr="00E02652" w:rsidRDefault="00D2122C" w:rsidP="00D2122C">
            <w:pPr>
              <w:spacing w:after="0" w:line="276" w:lineRule="auto"/>
              <w:jc w:val="center"/>
              <w:rPr>
                <w:rFonts w:ascii="Times New Roman" w:eastAsia="Times New Roman" w:hAnsi="Times New Roman" w:cs="Times New Roman"/>
                <w:color w:val="000000"/>
                <w:sz w:val="24"/>
                <w:szCs w:val="24"/>
                <w:lang w:val="en-ID" w:eastAsia="en-ID"/>
              </w:rPr>
            </w:pPr>
          </w:p>
        </w:tc>
      </w:tr>
      <w:tr w:rsidR="00D2122C" w:rsidRPr="00013F70" w14:paraId="2C07DC51" w14:textId="77777777" w:rsidTr="000B3C65">
        <w:trPr>
          <w:trHeight w:val="290"/>
        </w:trPr>
        <w:tc>
          <w:tcPr>
            <w:tcW w:w="3828" w:type="dxa"/>
            <w:tcBorders>
              <w:top w:val="single" w:sz="4" w:space="0" w:color="auto"/>
              <w:left w:val="nil"/>
              <w:right w:val="nil"/>
            </w:tcBorders>
            <w:shd w:val="clear" w:color="auto" w:fill="auto"/>
            <w:noWrap/>
            <w:vAlign w:val="bottom"/>
            <w:hideMark/>
          </w:tcPr>
          <w:p w14:paraId="768207BD" w14:textId="77777777" w:rsidR="00D2122C" w:rsidRPr="00E02652" w:rsidRDefault="00D2122C" w:rsidP="00D2122C">
            <w:pPr>
              <w:spacing w:after="0" w:line="276" w:lineRule="auto"/>
              <w:rPr>
                <w:rFonts w:ascii="Times New Roman" w:eastAsia="Times New Roman" w:hAnsi="Times New Roman" w:cs="Times New Roman"/>
                <w:b/>
                <w:bCs/>
                <w:color w:val="000000"/>
                <w:sz w:val="24"/>
                <w:szCs w:val="24"/>
                <w:lang w:val="en-ID" w:eastAsia="en-ID"/>
              </w:rPr>
            </w:pPr>
            <w:proofErr w:type="spellStart"/>
            <w:r w:rsidRPr="00E02652">
              <w:rPr>
                <w:rFonts w:ascii="Times New Roman" w:eastAsia="Times New Roman" w:hAnsi="Times New Roman" w:cs="Times New Roman"/>
                <w:b/>
                <w:bCs/>
                <w:color w:val="000000"/>
                <w:sz w:val="24"/>
                <w:szCs w:val="24"/>
                <w:lang w:val="en-ID" w:eastAsia="en-ID"/>
              </w:rPr>
              <w:t>Makanan</w:t>
            </w:r>
            <w:proofErr w:type="spellEnd"/>
            <w:r w:rsidRPr="00E02652">
              <w:rPr>
                <w:rFonts w:ascii="Times New Roman" w:eastAsia="Times New Roman" w:hAnsi="Times New Roman" w:cs="Times New Roman"/>
                <w:b/>
                <w:bCs/>
                <w:color w:val="000000"/>
                <w:sz w:val="24"/>
                <w:szCs w:val="24"/>
                <w:lang w:val="en-ID" w:eastAsia="en-ID"/>
              </w:rPr>
              <w:t xml:space="preserve"> </w:t>
            </w:r>
            <w:proofErr w:type="spellStart"/>
            <w:r w:rsidRPr="00E02652">
              <w:rPr>
                <w:rFonts w:ascii="Times New Roman" w:eastAsia="Times New Roman" w:hAnsi="Times New Roman" w:cs="Times New Roman"/>
                <w:b/>
                <w:bCs/>
                <w:color w:val="000000"/>
                <w:sz w:val="24"/>
                <w:szCs w:val="24"/>
                <w:lang w:val="en-ID" w:eastAsia="en-ID"/>
              </w:rPr>
              <w:t>Cepat</w:t>
            </w:r>
            <w:proofErr w:type="spellEnd"/>
            <w:r w:rsidRPr="00E02652">
              <w:rPr>
                <w:rFonts w:ascii="Times New Roman" w:eastAsia="Times New Roman" w:hAnsi="Times New Roman" w:cs="Times New Roman"/>
                <w:b/>
                <w:bCs/>
                <w:color w:val="000000"/>
                <w:sz w:val="24"/>
                <w:szCs w:val="24"/>
                <w:lang w:val="en-ID" w:eastAsia="en-ID"/>
              </w:rPr>
              <w:t xml:space="preserve"> </w:t>
            </w:r>
            <w:proofErr w:type="spellStart"/>
            <w:r w:rsidRPr="00E02652">
              <w:rPr>
                <w:rFonts w:ascii="Times New Roman" w:eastAsia="Times New Roman" w:hAnsi="Times New Roman" w:cs="Times New Roman"/>
                <w:b/>
                <w:bCs/>
                <w:color w:val="000000"/>
                <w:sz w:val="24"/>
                <w:szCs w:val="24"/>
                <w:lang w:val="en-ID" w:eastAsia="en-ID"/>
              </w:rPr>
              <w:t>Saji</w:t>
            </w:r>
            <w:proofErr w:type="spellEnd"/>
          </w:p>
        </w:tc>
        <w:tc>
          <w:tcPr>
            <w:tcW w:w="709" w:type="dxa"/>
            <w:tcBorders>
              <w:top w:val="single" w:sz="4" w:space="0" w:color="auto"/>
              <w:left w:val="nil"/>
              <w:right w:val="nil"/>
            </w:tcBorders>
            <w:shd w:val="clear" w:color="auto" w:fill="auto"/>
            <w:noWrap/>
            <w:vAlign w:val="bottom"/>
            <w:hideMark/>
          </w:tcPr>
          <w:p w14:paraId="756FDF49" w14:textId="77777777" w:rsidR="00D2122C" w:rsidRPr="00E02652" w:rsidRDefault="00D2122C" w:rsidP="00D2122C">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5FD5ED93"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2D081C8F"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2B3C72F7"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center"/>
            <w:hideMark/>
          </w:tcPr>
          <w:p w14:paraId="49133F7A"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center"/>
            <w:hideMark/>
          </w:tcPr>
          <w:p w14:paraId="02770BAF" w14:textId="77777777" w:rsidR="00D2122C" w:rsidRPr="00E02652" w:rsidRDefault="00D2122C" w:rsidP="00D2122C">
            <w:pPr>
              <w:spacing w:after="0" w:line="276" w:lineRule="auto"/>
              <w:jc w:val="center"/>
              <w:rPr>
                <w:rFonts w:ascii="Times New Roman" w:eastAsia="Times New Roman" w:hAnsi="Times New Roman" w:cs="Times New Roman"/>
                <w:sz w:val="24"/>
                <w:szCs w:val="24"/>
                <w:lang w:val="en-ID" w:eastAsia="en-ID"/>
              </w:rPr>
            </w:pPr>
          </w:p>
        </w:tc>
      </w:tr>
      <w:tr w:rsidR="004D5360" w:rsidRPr="00013F70" w14:paraId="43B4EFE6" w14:textId="77777777" w:rsidTr="000B3C65">
        <w:trPr>
          <w:trHeight w:val="290"/>
        </w:trPr>
        <w:tc>
          <w:tcPr>
            <w:tcW w:w="3828" w:type="dxa"/>
            <w:tcBorders>
              <w:top w:val="nil"/>
              <w:left w:val="nil"/>
              <w:bottom w:val="nil"/>
              <w:right w:val="nil"/>
            </w:tcBorders>
            <w:shd w:val="clear" w:color="auto" w:fill="auto"/>
            <w:noWrap/>
            <w:vAlign w:val="center"/>
            <w:hideMark/>
          </w:tcPr>
          <w:p w14:paraId="449BDB8E" w14:textId="57FF8D14" w:rsidR="004D5360" w:rsidRPr="00E02652" w:rsidRDefault="004D5360" w:rsidP="004D5360">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Jarang</w:t>
            </w:r>
            <w:proofErr w:type="spellEnd"/>
            <w:r w:rsidRPr="00E02652">
              <w:rPr>
                <w:rFonts w:ascii="Times New Roman" w:hAnsi="Times New Roman" w:cs="Times New Roman"/>
                <w:color w:val="000000"/>
                <w:sz w:val="24"/>
                <w:szCs w:val="24"/>
              </w:rPr>
              <w:t xml:space="preserve"> (≤ 6 kali/</w:t>
            </w:r>
            <w:proofErr w:type="spellStart"/>
            <w:r w:rsidRPr="00E02652">
              <w:rPr>
                <w:rFonts w:ascii="Times New Roman" w:hAnsi="Times New Roman" w:cs="Times New Roman"/>
                <w:color w:val="000000"/>
                <w:sz w:val="24"/>
                <w:szCs w:val="24"/>
              </w:rPr>
              <w:t>minggu</w:t>
            </w:r>
            <w:proofErr w:type="spellEnd"/>
            <w:r w:rsidRPr="00E02652">
              <w:rPr>
                <w:rFonts w:ascii="Times New Roman" w:hAnsi="Times New Roman" w:cs="Times New Roman"/>
                <w:color w:val="000000"/>
                <w:sz w:val="24"/>
                <w:szCs w:val="24"/>
              </w:rPr>
              <w:t>)</w:t>
            </w:r>
          </w:p>
        </w:tc>
        <w:tc>
          <w:tcPr>
            <w:tcW w:w="709" w:type="dxa"/>
            <w:tcBorders>
              <w:top w:val="nil"/>
              <w:left w:val="nil"/>
              <w:bottom w:val="nil"/>
              <w:right w:val="nil"/>
            </w:tcBorders>
            <w:shd w:val="clear" w:color="auto" w:fill="auto"/>
            <w:noWrap/>
            <w:vAlign w:val="center"/>
            <w:hideMark/>
          </w:tcPr>
          <w:p w14:paraId="2A42B60C" w14:textId="4065805E" w:rsidR="004D5360" w:rsidRPr="00E02652" w:rsidRDefault="004D5360" w:rsidP="004D536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181</w:t>
            </w:r>
          </w:p>
        </w:tc>
        <w:tc>
          <w:tcPr>
            <w:tcW w:w="867" w:type="dxa"/>
            <w:tcBorders>
              <w:top w:val="nil"/>
              <w:left w:val="nil"/>
              <w:bottom w:val="nil"/>
              <w:right w:val="nil"/>
            </w:tcBorders>
            <w:shd w:val="clear" w:color="auto" w:fill="auto"/>
            <w:noWrap/>
            <w:vAlign w:val="center"/>
            <w:hideMark/>
          </w:tcPr>
          <w:p w14:paraId="5C4EAD92" w14:textId="731D0048" w:rsidR="004D5360" w:rsidRPr="00E02652" w:rsidRDefault="004D5360" w:rsidP="004D536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89,6</w:t>
            </w:r>
          </w:p>
        </w:tc>
        <w:tc>
          <w:tcPr>
            <w:tcW w:w="493" w:type="dxa"/>
            <w:tcBorders>
              <w:top w:val="nil"/>
              <w:left w:val="nil"/>
              <w:bottom w:val="nil"/>
              <w:right w:val="nil"/>
            </w:tcBorders>
            <w:shd w:val="clear" w:color="auto" w:fill="auto"/>
            <w:noWrap/>
            <w:vAlign w:val="center"/>
            <w:hideMark/>
          </w:tcPr>
          <w:p w14:paraId="51659141" w14:textId="41BFE85D" w:rsidR="004D5360" w:rsidRPr="00E02652" w:rsidRDefault="004D5360" w:rsidP="004D536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21</w:t>
            </w:r>
          </w:p>
        </w:tc>
        <w:tc>
          <w:tcPr>
            <w:tcW w:w="636" w:type="dxa"/>
            <w:tcBorders>
              <w:top w:val="nil"/>
              <w:left w:val="nil"/>
              <w:bottom w:val="nil"/>
              <w:right w:val="nil"/>
            </w:tcBorders>
            <w:shd w:val="clear" w:color="auto" w:fill="auto"/>
            <w:noWrap/>
            <w:vAlign w:val="center"/>
            <w:hideMark/>
          </w:tcPr>
          <w:p w14:paraId="408254F0" w14:textId="53F2D590" w:rsidR="004D5360" w:rsidRPr="00E02652" w:rsidRDefault="004D5360" w:rsidP="004D536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10,4</w:t>
            </w:r>
          </w:p>
        </w:tc>
        <w:tc>
          <w:tcPr>
            <w:tcW w:w="2401" w:type="dxa"/>
            <w:gridSpan w:val="2"/>
            <w:vMerge w:val="restart"/>
            <w:tcBorders>
              <w:top w:val="nil"/>
              <w:left w:val="nil"/>
              <w:bottom w:val="nil"/>
              <w:right w:val="nil"/>
            </w:tcBorders>
            <w:shd w:val="clear" w:color="auto" w:fill="auto"/>
            <w:noWrap/>
            <w:vAlign w:val="center"/>
            <w:hideMark/>
          </w:tcPr>
          <w:p w14:paraId="63014B5C" w14:textId="5AA6461A" w:rsidR="004D5360" w:rsidRPr="00E02652" w:rsidRDefault="004D5360" w:rsidP="004D536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w:t>
            </w:r>
          </w:p>
        </w:tc>
      </w:tr>
      <w:tr w:rsidR="00C8269B" w:rsidRPr="00013F70" w14:paraId="3E6967A5" w14:textId="77777777" w:rsidTr="000B3C65">
        <w:trPr>
          <w:trHeight w:val="290"/>
        </w:trPr>
        <w:tc>
          <w:tcPr>
            <w:tcW w:w="3828" w:type="dxa"/>
            <w:tcBorders>
              <w:top w:val="nil"/>
              <w:left w:val="nil"/>
              <w:bottom w:val="single" w:sz="4" w:space="0" w:color="auto"/>
              <w:right w:val="nil"/>
            </w:tcBorders>
            <w:shd w:val="clear" w:color="auto" w:fill="auto"/>
            <w:noWrap/>
            <w:vAlign w:val="center"/>
            <w:hideMark/>
          </w:tcPr>
          <w:p w14:paraId="04FDBDF9" w14:textId="6A8EDF04" w:rsidR="00C8269B" w:rsidRPr="00E02652" w:rsidRDefault="00C8269B" w:rsidP="00C8269B">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Selalu</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Setiap</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hari</w:t>
            </w:r>
            <w:proofErr w:type="spellEnd"/>
            <w:r w:rsidRPr="00E02652">
              <w:rPr>
                <w:rFonts w:ascii="Times New Roman" w:hAnsi="Times New Roman" w:cs="Times New Roman"/>
                <w:color w:val="000000"/>
                <w:sz w:val="24"/>
                <w:szCs w:val="24"/>
              </w:rPr>
              <w:t>)</w:t>
            </w:r>
          </w:p>
        </w:tc>
        <w:tc>
          <w:tcPr>
            <w:tcW w:w="709" w:type="dxa"/>
            <w:tcBorders>
              <w:top w:val="nil"/>
              <w:left w:val="nil"/>
              <w:bottom w:val="single" w:sz="4" w:space="0" w:color="auto"/>
              <w:right w:val="nil"/>
            </w:tcBorders>
            <w:shd w:val="clear" w:color="auto" w:fill="auto"/>
            <w:noWrap/>
            <w:vAlign w:val="center"/>
            <w:hideMark/>
          </w:tcPr>
          <w:p w14:paraId="156DAC1D" w14:textId="77524515" w:rsidR="00C8269B" w:rsidRPr="00E02652" w:rsidRDefault="00C8269B" w:rsidP="00C8269B">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6</w:t>
            </w:r>
          </w:p>
        </w:tc>
        <w:tc>
          <w:tcPr>
            <w:tcW w:w="867" w:type="dxa"/>
            <w:tcBorders>
              <w:top w:val="nil"/>
              <w:left w:val="nil"/>
              <w:bottom w:val="single" w:sz="4" w:space="0" w:color="auto"/>
              <w:right w:val="nil"/>
            </w:tcBorders>
            <w:shd w:val="clear" w:color="auto" w:fill="auto"/>
            <w:noWrap/>
            <w:vAlign w:val="center"/>
            <w:hideMark/>
          </w:tcPr>
          <w:p w14:paraId="2B7096EA" w14:textId="3C81A198" w:rsidR="00C8269B" w:rsidRPr="00E02652" w:rsidRDefault="00C8269B" w:rsidP="00C8269B">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100</w:t>
            </w:r>
          </w:p>
        </w:tc>
        <w:tc>
          <w:tcPr>
            <w:tcW w:w="493" w:type="dxa"/>
            <w:tcBorders>
              <w:top w:val="nil"/>
              <w:left w:val="nil"/>
              <w:bottom w:val="single" w:sz="4" w:space="0" w:color="auto"/>
              <w:right w:val="nil"/>
            </w:tcBorders>
            <w:shd w:val="clear" w:color="auto" w:fill="auto"/>
            <w:noWrap/>
            <w:vAlign w:val="center"/>
            <w:hideMark/>
          </w:tcPr>
          <w:p w14:paraId="195A570E" w14:textId="12E77584" w:rsidR="00C8269B" w:rsidRPr="00E02652" w:rsidRDefault="00C8269B" w:rsidP="00C8269B">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w:t>
            </w:r>
          </w:p>
        </w:tc>
        <w:tc>
          <w:tcPr>
            <w:tcW w:w="636" w:type="dxa"/>
            <w:tcBorders>
              <w:top w:val="nil"/>
              <w:left w:val="nil"/>
              <w:bottom w:val="single" w:sz="4" w:space="0" w:color="auto"/>
              <w:right w:val="nil"/>
            </w:tcBorders>
            <w:shd w:val="clear" w:color="auto" w:fill="auto"/>
            <w:noWrap/>
            <w:vAlign w:val="center"/>
            <w:hideMark/>
          </w:tcPr>
          <w:p w14:paraId="39CA6D38" w14:textId="4D9DEA3E" w:rsidR="00C8269B" w:rsidRPr="00E02652" w:rsidRDefault="00C8269B" w:rsidP="00C8269B">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0</w:t>
            </w:r>
          </w:p>
        </w:tc>
        <w:tc>
          <w:tcPr>
            <w:tcW w:w="2401" w:type="dxa"/>
            <w:gridSpan w:val="2"/>
            <w:vMerge/>
            <w:tcBorders>
              <w:top w:val="nil"/>
              <w:left w:val="nil"/>
              <w:bottom w:val="single" w:sz="4" w:space="0" w:color="auto"/>
              <w:right w:val="nil"/>
            </w:tcBorders>
            <w:vAlign w:val="center"/>
            <w:hideMark/>
          </w:tcPr>
          <w:p w14:paraId="25CCD739" w14:textId="77777777" w:rsidR="00C8269B" w:rsidRPr="00E02652" w:rsidRDefault="00C8269B" w:rsidP="00C8269B">
            <w:pPr>
              <w:spacing w:after="0" w:line="276" w:lineRule="auto"/>
              <w:jc w:val="center"/>
              <w:rPr>
                <w:rFonts w:ascii="Times New Roman" w:eastAsia="Times New Roman" w:hAnsi="Times New Roman" w:cs="Times New Roman"/>
                <w:color w:val="000000"/>
                <w:sz w:val="24"/>
                <w:szCs w:val="24"/>
                <w:lang w:val="en-ID" w:eastAsia="en-ID"/>
              </w:rPr>
            </w:pPr>
          </w:p>
        </w:tc>
      </w:tr>
      <w:tr w:rsidR="004D5360" w:rsidRPr="00013F70" w14:paraId="32B85364" w14:textId="77777777" w:rsidTr="000B3C65">
        <w:trPr>
          <w:trHeight w:val="290"/>
        </w:trPr>
        <w:tc>
          <w:tcPr>
            <w:tcW w:w="3828" w:type="dxa"/>
            <w:tcBorders>
              <w:top w:val="single" w:sz="4" w:space="0" w:color="auto"/>
              <w:left w:val="nil"/>
              <w:right w:val="nil"/>
            </w:tcBorders>
            <w:shd w:val="clear" w:color="auto" w:fill="auto"/>
            <w:noWrap/>
            <w:vAlign w:val="bottom"/>
            <w:hideMark/>
          </w:tcPr>
          <w:p w14:paraId="6CB9F8C9" w14:textId="77777777" w:rsidR="004D5360" w:rsidRPr="00E02652" w:rsidRDefault="004D5360" w:rsidP="004D5360">
            <w:pPr>
              <w:spacing w:after="0" w:line="276" w:lineRule="auto"/>
              <w:rPr>
                <w:rFonts w:ascii="Times New Roman" w:eastAsia="Times New Roman" w:hAnsi="Times New Roman" w:cs="Times New Roman"/>
                <w:b/>
                <w:bCs/>
                <w:color w:val="000000"/>
                <w:sz w:val="24"/>
                <w:szCs w:val="24"/>
                <w:lang w:val="en-ID" w:eastAsia="en-ID"/>
              </w:rPr>
            </w:pPr>
            <w:proofErr w:type="spellStart"/>
            <w:r w:rsidRPr="00E02652">
              <w:rPr>
                <w:rFonts w:ascii="Times New Roman" w:eastAsia="Times New Roman" w:hAnsi="Times New Roman" w:cs="Times New Roman"/>
                <w:b/>
                <w:bCs/>
                <w:color w:val="000000"/>
                <w:sz w:val="24"/>
                <w:szCs w:val="24"/>
                <w:lang w:val="en-ID" w:eastAsia="en-ID"/>
              </w:rPr>
              <w:t>Minuman</w:t>
            </w:r>
            <w:proofErr w:type="spellEnd"/>
            <w:r w:rsidRPr="00E02652">
              <w:rPr>
                <w:rFonts w:ascii="Times New Roman" w:eastAsia="Times New Roman" w:hAnsi="Times New Roman" w:cs="Times New Roman"/>
                <w:b/>
                <w:bCs/>
                <w:color w:val="000000"/>
                <w:sz w:val="24"/>
                <w:szCs w:val="24"/>
                <w:lang w:val="en-ID" w:eastAsia="en-ID"/>
              </w:rPr>
              <w:t xml:space="preserve"> </w:t>
            </w:r>
            <w:proofErr w:type="spellStart"/>
            <w:r w:rsidRPr="00E02652">
              <w:rPr>
                <w:rFonts w:ascii="Times New Roman" w:eastAsia="Times New Roman" w:hAnsi="Times New Roman" w:cs="Times New Roman"/>
                <w:b/>
                <w:bCs/>
                <w:color w:val="000000"/>
                <w:sz w:val="24"/>
                <w:szCs w:val="24"/>
                <w:lang w:val="en-ID" w:eastAsia="en-ID"/>
              </w:rPr>
              <w:t>Berkalori</w:t>
            </w:r>
            <w:proofErr w:type="spellEnd"/>
            <w:r w:rsidRPr="00E02652">
              <w:rPr>
                <w:rFonts w:ascii="Times New Roman" w:eastAsia="Times New Roman" w:hAnsi="Times New Roman" w:cs="Times New Roman"/>
                <w:b/>
                <w:bCs/>
                <w:color w:val="000000"/>
                <w:sz w:val="24"/>
                <w:szCs w:val="24"/>
                <w:lang w:val="en-ID" w:eastAsia="en-ID"/>
              </w:rPr>
              <w:t xml:space="preserve"> Tinggi </w:t>
            </w:r>
          </w:p>
        </w:tc>
        <w:tc>
          <w:tcPr>
            <w:tcW w:w="709" w:type="dxa"/>
            <w:tcBorders>
              <w:top w:val="single" w:sz="4" w:space="0" w:color="auto"/>
              <w:left w:val="nil"/>
              <w:right w:val="nil"/>
            </w:tcBorders>
            <w:shd w:val="clear" w:color="auto" w:fill="auto"/>
            <w:noWrap/>
            <w:vAlign w:val="bottom"/>
            <w:hideMark/>
          </w:tcPr>
          <w:p w14:paraId="358A1AAD" w14:textId="77777777" w:rsidR="004D5360" w:rsidRPr="00E02652" w:rsidRDefault="004D5360" w:rsidP="004D5360">
            <w:pPr>
              <w:spacing w:after="0" w:line="276" w:lineRule="auto"/>
              <w:jc w:val="center"/>
              <w:rPr>
                <w:rFonts w:ascii="Times New Roman" w:eastAsia="Times New Roman" w:hAnsi="Times New Roman" w:cs="Times New Roman"/>
                <w:b/>
                <w:bCs/>
                <w:color w:val="000000"/>
                <w:sz w:val="24"/>
                <w:szCs w:val="24"/>
                <w:lang w:val="en-ID" w:eastAsia="en-ID"/>
              </w:rPr>
            </w:pPr>
          </w:p>
        </w:tc>
        <w:tc>
          <w:tcPr>
            <w:tcW w:w="867" w:type="dxa"/>
            <w:tcBorders>
              <w:top w:val="single" w:sz="4" w:space="0" w:color="auto"/>
              <w:left w:val="nil"/>
              <w:right w:val="nil"/>
            </w:tcBorders>
            <w:shd w:val="clear" w:color="auto" w:fill="auto"/>
            <w:noWrap/>
            <w:vAlign w:val="bottom"/>
            <w:hideMark/>
          </w:tcPr>
          <w:p w14:paraId="0E2E28CE" w14:textId="77777777" w:rsidR="004D5360" w:rsidRPr="00E02652" w:rsidRDefault="004D5360" w:rsidP="004D5360">
            <w:pPr>
              <w:spacing w:after="0" w:line="276" w:lineRule="auto"/>
              <w:jc w:val="center"/>
              <w:rPr>
                <w:rFonts w:ascii="Times New Roman" w:eastAsia="Times New Roman" w:hAnsi="Times New Roman" w:cs="Times New Roman"/>
                <w:sz w:val="24"/>
                <w:szCs w:val="24"/>
                <w:lang w:val="en-ID" w:eastAsia="en-ID"/>
              </w:rPr>
            </w:pPr>
          </w:p>
        </w:tc>
        <w:tc>
          <w:tcPr>
            <w:tcW w:w="493" w:type="dxa"/>
            <w:tcBorders>
              <w:top w:val="single" w:sz="4" w:space="0" w:color="auto"/>
              <w:left w:val="nil"/>
              <w:right w:val="nil"/>
            </w:tcBorders>
            <w:shd w:val="clear" w:color="auto" w:fill="auto"/>
            <w:noWrap/>
            <w:vAlign w:val="bottom"/>
            <w:hideMark/>
          </w:tcPr>
          <w:p w14:paraId="1BE02507" w14:textId="77777777" w:rsidR="004D5360" w:rsidRPr="00E02652" w:rsidRDefault="004D5360" w:rsidP="004D5360">
            <w:pPr>
              <w:spacing w:after="0" w:line="276" w:lineRule="auto"/>
              <w:jc w:val="center"/>
              <w:rPr>
                <w:rFonts w:ascii="Times New Roman" w:eastAsia="Times New Roman" w:hAnsi="Times New Roman" w:cs="Times New Roman"/>
                <w:sz w:val="24"/>
                <w:szCs w:val="24"/>
                <w:lang w:val="en-ID" w:eastAsia="en-ID"/>
              </w:rPr>
            </w:pPr>
          </w:p>
        </w:tc>
        <w:tc>
          <w:tcPr>
            <w:tcW w:w="636" w:type="dxa"/>
            <w:tcBorders>
              <w:top w:val="single" w:sz="4" w:space="0" w:color="auto"/>
              <w:left w:val="nil"/>
              <w:right w:val="nil"/>
            </w:tcBorders>
            <w:shd w:val="clear" w:color="auto" w:fill="auto"/>
            <w:noWrap/>
            <w:vAlign w:val="bottom"/>
            <w:hideMark/>
          </w:tcPr>
          <w:p w14:paraId="00F94E3F" w14:textId="77777777" w:rsidR="004D5360" w:rsidRPr="00E02652" w:rsidRDefault="004D5360" w:rsidP="004D5360">
            <w:pPr>
              <w:spacing w:after="0" w:line="276" w:lineRule="auto"/>
              <w:jc w:val="center"/>
              <w:rPr>
                <w:rFonts w:ascii="Times New Roman" w:eastAsia="Times New Roman" w:hAnsi="Times New Roman" w:cs="Times New Roman"/>
                <w:sz w:val="24"/>
                <w:szCs w:val="24"/>
                <w:lang w:val="en-ID" w:eastAsia="en-ID"/>
              </w:rPr>
            </w:pPr>
          </w:p>
        </w:tc>
        <w:tc>
          <w:tcPr>
            <w:tcW w:w="756" w:type="dxa"/>
            <w:tcBorders>
              <w:top w:val="single" w:sz="4" w:space="0" w:color="auto"/>
              <w:left w:val="nil"/>
              <w:right w:val="nil"/>
            </w:tcBorders>
            <w:shd w:val="clear" w:color="auto" w:fill="auto"/>
            <w:noWrap/>
            <w:vAlign w:val="bottom"/>
            <w:hideMark/>
          </w:tcPr>
          <w:p w14:paraId="773B6C0C" w14:textId="77777777" w:rsidR="004D5360" w:rsidRPr="00E02652" w:rsidRDefault="004D5360" w:rsidP="004D5360">
            <w:pPr>
              <w:spacing w:after="0" w:line="276" w:lineRule="auto"/>
              <w:jc w:val="center"/>
              <w:rPr>
                <w:rFonts w:ascii="Times New Roman" w:eastAsia="Times New Roman" w:hAnsi="Times New Roman" w:cs="Times New Roman"/>
                <w:sz w:val="24"/>
                <w:szCs w:val="24"/>
                <w:lang w:val="en-ID" w:eastAsia="en-ID"/>
              </w:rPr>
            </w:pPr>
          </w:p>
        </w:tc>
        <w:tc>
          <w:tcPr>
            <w:tcW w:w="1645" w:type="dxa"/>
            <w:tcBorders>
              <w:top w:val="single" w:sz="4" w:space="0" w:color="auto"/>
              <w:left w:val="nil"/>
              <w:right w:val="nil"/>
            </w:tcBorders>
            <w:shd w:val="clear" w:color="auto" w:fill="auto"/>
            <w:noWrap/>
            <w:vAlign w:val="bottom"/>
            <w:hideMark/>
          </w:tcPr>
          <w:p w14:paraId="3DAD0C29" w14:textId="77777777" w:rsidR="004D5360" w:rsidRPr="00E02652" w:rsidRDefault="004D5360" w:rsidP="004D5360">
            <w:pPr>
              <w:spacing w:after="0" w:line="276" w:lineRule="auto"/>
              <w:jc w:val="center"/>
              <w:rPr>
                <w:rFonts w:ascii="Times New Roman" w:eastAsia="Times New Roman" w:hAnsi="Times New Roman" w:cs="Times New Roman"/>
                <w:sz w:val="24"/>
                <w:szCs w:val="24"/>
                <w:lang w:val="en-ID" w:eastAsia="en-ID"/>
              </w:rPr>
            </w:pPr>
          </w:p>
        </w:tc>
      </w:tr>
      <w:tr w:rsidR="00B74920" w:rsidRPr="00013F70" w14:paraId="2BA81C3C" w14:textId="77777777" w:rsidTr="000B3C65">
        <w:trPr>
          <w:trHeight w:val="290"/>
        </w:trPr>
        <w:tc>
          <w:tcPr>
            <w:tcW w:w="3828" w:type="dxa"/>
            <w:tcBorders>
              <w:top w:val="nil"/>
              <w:left w:val="nil"/>
              <w:bottom w:val="nil"/>
              <w:right w:val="nil"/>
            </w:tcBorders>
            <w:shd w:val="clear" w:color="auto" w:fill="auto"/>
            <w:noWrap/>
            <w:vAlign w:val="center"/>
            <w:hideMark/>
          </w:tcPr>
          <w:p w14:paraId="6463FCA4" w14:textId="2957B1CF" w:rsidR="00B74920" w:rsidRPr="00E02652" w:rsidRDefault="00B74920" w:rsidP="00B74920">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Jarang</w:t>
            </w:r>
            <w:proofErr w:type="spellEnd"/>
            <w:r w:rsidRPr="00E02652">
              <w:rPr>
                <w:rFonts w:ascii="Times New Roman" w:hAnsi="Times New Roman" w:cs="Times New Roman"/>
                <w:color w:val="000000"/>
                <w:sz w:val="24"/>
                <w:szCs w:val="24"/>
              </w:rPr>
              <w:t xml:space="preserve"> (≤ 6 kali/</w:t>
            </w:r>
            <w:proofErr w:type="spellStart"/>
            <w:r w:rsidRPr="00E02652">
              <w:rPr>
                <w:rFonts w:ascii="Times New Roman" w:hAnsi="Times New Roman" w:cs="Times New Roman"/>
                <w:color w:val="000000"/>
                <w:sz w:val="24"/>
                <w:szCs w:val="24"/>
              </w:rPr>
              <w:t>minggu</w:t>
            </w:r>
            <w:proofErr w:type="spellEnd"/>
            <w:r w:rsidRPr="00E02652">
              <w:rPr>
                <w:rFonts w:ascii="Times New Roman" w:hAnsi="Times New Roman" w:cs="Times New Roman"/>
                <w:color w:val="000000"/>
                <w:sz w:val="24"/>
                <w:szCs w:val="24"/>
              </w:rPr>
              <w:t>)</w:t>
            </w:r>
          </w:p>
        </w:tc>
        <w:tc>
          <w:tcPr>
            <w:tcW w:w="709" w:type="dxa"/>
            <w:tcBorders>
              <w:top w:val="nil"/>
              <w:left w:val="nil"/>
              <w:bottom w:val="nil"/>
              <w:right w:val="nil"/>
            </w:tcBorders>
            <w:shd w:val="clear" w:color="auto" w:fill="auto"/>
            <w:noWrap/>
            <w:vAlign w:val="center"/>
            <w:hideMark/>
          </w:tcPr>
          <w:p w14:paraId="6AE00D32" w14:textId="3F856E78"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170</w:t>
            </w:r>
          </w:p>
        </w:tc>
        <w:tc>
          <w:tcPr>
            <w:tcW w:w="867" w:type="dxa"/>
            <w:tcBorders>
              <w:top w:val="nil"/>
              <w:left w:val="nil"/>
              <w:bottom w:val="nil"/>
              <w:right w:val="nil"/>
            </w:tcBorders>
            <w:shd w:val="clear" w:color="auto" w:fill="auto"/>
            <w:noWrap/>
            <w:vAlign w:val="center"/>
            <w:hideMark/>
          </w:tcPr>
          <w:p w14:paraId="30672D67" w14:textId="7CA615F8"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89,9</w:t>
            </w:r>
          </w:p>
        </w:tc>
        <w:tc>
          <w:tcPr>
            <w:tcW w:w="493" w:type="dxa"/>
            <w:tcBorders>
              <w:top w:val="nil"/>
              <w:left w:val="nil"/>
              <w:bottom w:val="nil"/>
              <w:right w:val="nil"/>
            </w:tcBorders>
            <w:shd w:val="clear" w:color="auto" w:fill="auto"/>
            <w:noWrap/>
            <w:vAlign w:val="center"/>
            <w:hideMark/>
          </w:tcPr>
          <w:p w14:paraId="0145942D" w14:textId="125B980E"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19</w:t>
            </w:r>
          </w:p>
        </w:tc>
        <w:tc>
          <w:tcPr>
            <w:tcW w:w="636" w:type="dxa"/>
            <w:tcBorders>
              <w:top w:val="nil"/>
              <w:left w:val="nil"/>
              <w:bottom w:val="nil"/>
              <w:right w:val="nil"/>
            </w:tcBorders>
            <w:shd w:val="clear" w:color="auto" w:fill="auto"/>
            <w:noWrap/>
            <w:vAlign w:val="center"/>
            <w:hideMark/>
          </w:tcPr>
          <w:p w14:paraId="655227F6" w14:textId="11E18604"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10,1</w:t>
            </w:r>
          </w:p>
        </w:tc>
        <w:tc>
          <w:tcPr>
            <w:tcW w:w="2401" w:type="dxa"/>
            <w:gridSpan w:val="2"/>
            <w:vMerge w:val="restart"/>
            <w:tcBorders>
              <w:top w:val="nil"/>
              <w:left w:val="nil"/>
              <w:bottom w:val="single" w:sz="4" w:space="0" w:color="000000"/>
              <w:right w:val="nil"/>
            </w:tcBorders>
            <w:shd w:val="clear" w:color="auto" w:fill="auto"/>
            <w:noWrap/>
            <w:vAlign w:val="center"/>
            <w:hideMark/>
          </w:tcPr>
          <w:p w14:paraId="1BD3E941" w14:textId="7F2E0C11"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w:t>
            </w:r>
          </w:p>
        </w:tc>
      </w:tr>
      <w:tr w:rsidR="00B74920" w:rsidRPr="00013F70" w14:paraId="24565C01" w14:textId="77777777" w:rsidTr="000B3C65">
        <w:trPr>
          <w:trHeight w:val="290"/>
        </w:trPr>
        <w:tc>
          <w:tcPr>
            <w:tcW w:w="3828" w:type="dxa"/>
            <w:tcBorders>
              <w:top w:val="nil"/>
              <w:left w:val="nil"/>
              <w:bottom w:val="single" w:sz="4" w:space="0" w:color="auto"/>
              <w:right w:val="nil"/>
            </w:tcBorders>
            <w:shd w:val="clear" w:color="auto" w:fill="auto"/>
            <w:noWrap/>
            <w:vAlign w:val="center"/>
            <w:hideMark/>
          </w:tcPr>
          <w:p w14:paraId="6E995E40" w14:textId="3A61EA57" w:rsidR="00B74920" w:rsidRPr="00E02652" w:rsidRDefault="00B74920" w:rsidP="00B74920">
            <w:pPr>
              <w:spacing w:after="0" w:line="276" w:lineRule="auto"/>
              <w:rPr>
                <w:rFonts w:ascii="Times New Roman" w:eastAsia="Times New Roman" w:hAnsi="Times New Roman" w:cs="Times New Roman"/>
                <w:color w:val="000000"/>
                <w:sz w:val="24"/>
                <w:szCs w:val="24"/>
                <w:lang w:val="en-ID" w:eastAsia="en-ID"/>
              </w:rPr>
            </w:pPr>
            <w:proofErr w:type="spellStart"/>
            <w:r w:rsidRPr="00E02652">
              <w:rPr>
                <w:rFonts w:ascii="Times New Roman" w:hAnsi="Times New Roman" w:cs="Times New Roman"/>
                <w:color w:val="000000"/>
                <w:sz w:val="24"/>
                <w:szCs w:val="24"/>
              </w:rPr>
              <w:t>Selalu</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Setiap</w:t>
            </w:r>
            <w:proofErr w:type="spellEnd"/>
            <w:r w:rsidRPr="00E02652">
              <w:rPr>
                <w:rFonts w:ascii="Times New Roman" w:hAnsi="Times New Roman" w:cs="Times New Roman"/>
                <w:color w:val="000000"/>
                <w:sz w:val="24"/>
                <w:szCs w:val="24"/>
              </w:rPr>
              <w:t xml:space="preserve"> </w:t>
            </w:r>
            <w:proofErr w:type="spellStart"/>
            <w:r w:rsidRPr="00E02652">
              <w:rPr>
                <w:rFonts w:ascii="Times New Roman" w:hAnsi="Times New Roman" w:cs="Times New Roman"/>
                <w:color w:val="000000"/>
                <w:sz w:val="24"/>
                <w:szCs w:val="24"/>
              </w:rPr>
              <w:t>hari</w:t>
            </w:r>
            <w:proofErr w:type="spellEnd"/>
            <w:r w:rsidRPr="00E02652">
              <w:rPr>
                <w:rFonts w:ascii="Times New Roman" w:hAnsi="Times New Roman" w:cs="Times New Roman"/>
                <w:color w:val="000000"/>
                <w:sz w:val="24"/>
                <w:szCs w:val="24"/>
              </w:rPr>
              <w:t>)</w:t>
            </w:r>
          </w:p>
        </w:tc>
        <w:tc>
          <w:tcPr>
            <w:tcW w:w="709" w:type="dxa"/>
            <w:tcBorders>
              <w:top w:val="nil"/>
              <w:left w:val="nil"/>
              <w:bottom w:val="single" w:sz="4" w:space="0" w:color="auto"/>
              <w:right w:val="nil"/>
            </w:tcBorders>
            <w:shd w:val="clear" w:color="auto" w:fill="auto"/>
            <w:noWrap/>
            <w:vAlign w:val="center"/>
            <w:hideMark/>
          </w:tcPr>
          <w:p w14:paraId="0CC19FA2" w14:textId="036C85FC"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17</w:t>
            </w:r>
          </w:p>
        </w:tc>
        <w:tc>
          <w:tcPr>
            <w:tcW w:w="867" w:type="dxa"/>
            <w:tcBorders>
              <w:top w:val="nil"/>
              <w:left w:val="nil"/>
              <w:bottom w:val="single" w:sz="4" w:space="0" w:color="auto"/>
              <w:right w:val="nil"/>
            </w:tcBorders>
            <w:shd w:val="clear" w:color="auto" w:fill="auto"/>
            <w:noWrap/>
            <w:vAlign w:val="center"/>
            <w:hideMark/>
          </w:tcPr>
          <w:p w14:paraId="7B15D05B" w14:textId="0327A338"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89,5</w:t>
            </w:r>
          </w:p>
        </w:tc>
        <w:tc>
          <w:tcPr>
            <w:tcW w:w="493" w:type="dxa"/>
            <w:tcBorders>
              <w:top w:val="nil"/>
              <w:left w:val="nil"/>
              <w:bottom w:val="single" w:sz="4" w:space="0" w:color="auto"/>
              <w:right w:val="nil"/>
            </w:tcBorders>
            <w:shd w:val="clear" w:color="auto" w:fill="auto"/>
            <w:noWrap/>
            <w:vAlign w:val="center"/>
            <w:hideMark/>
          </w:tcPr>
          <w:p w14:paraId="0EE73058" w14:textId="6C73AE72"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2</w:t>
            </w:r>
          </w:p>
        </w:tc>
        <w:tc>
          <w:tcPr>
            <w:tcW w:w="636" w:type="dxa"/>
            <w:tcBorders>
              <w:top w:val="nil"/>
              <w:left w:val="nil"/>
              <w:bottom w:val="single" w:sz="4" w:space="0" w:color="auto"/>
              <w:right w:val="nil"/>
            </w:tcBorders>
            <w:shd w:val="clear" w:color="auto" w:fill="auto"/>
            <w:noWrap/>
            <w:vAlign w:val="center"/>
            <w:hideMark/>
          </w:tcPr>
          <w:p w14:paraId="5636480E" w14:textId="4A49374A"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hAnsi="Times New Roman" w:cs="Times New Roman"/>
                <w:color w:val="000000"/>
                <w:sz w:val="24"/>
                <w:szCs w:val="24"/>
              </w:rPr>
              <w:t>10,5</w:t>
            </w:r>
          </w:p>
        </w:tc>
        <w:tc>
          <w:tcPr>
            <w:tcW w:w="2401" w:type="dxa"/>
            <w:gridSpan w:val="2"/>
            <w:vMerge/>
            <w:tcBorders>
              <w:top w:val="nil"/>
              <w:left w:val="nil"/>
              <w:bottom w:val="single" w:sz="4" w:space="0" w:color="auto"/>
              <w:right w:val="nil"/>
            </w:tcBorders>
            <w:vAlign w:val="center"/>
            <w:hideMark/>
          </w:tcPr>
          <w:p w14:paraId="7B7721BD"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r>
      <w:tr w:rsidR="00B74920" w:rsidRPr="00013F70" w14:paraId="462A1B3B" w14:textId="77777777" w:rsidTr="000B3C65">
        <w:trPr>
          <w:trHeight w:val="290"/>
        </w:trPr>
        <w:tc>
          <w:tcPr>
            <w:tcW w:w="3828" w:type="dxa"/>
            <w:tcBorders>
              <w:top w:val="single" w:sz="4" w:space="0" w:color="auto"/>
              <w:left w:val="nil"/>
              <w:bottom w:val="nil"/>
              <w:right w:val="nil"/>
            </w:tcBorders>
            <w:shd w:val="clear" w:color="auto" w:fill="auto"/>
            <w:noWrap/>
            <w:vAlign w:val="bottom"/>
          </w:tcPr>
          <w:p w14:paraId="20144E15" w14:textId="77777777" w:rsidR="00B74920" w:rsidRPr="00E02652" w:rsidRDefault="00B74920" w:rsidP="00B74920">
            <w:pPr>
              <w:spacing w:after="0" w:line="276" w:lineRule="auto"/>
              <w:rPr>
                <w:rFonts w:ascii="Times New Roman" w:eastAsia="Times New Roman" w:hAnsi="Times New Roman" w:cs="Times New Roman"/>
                <w:color w:val="000000"/>
                <w:sz w:val="24"/>
                <w:szCs w:val="24"/>
                <w:lang w:val="en-ID" w:eastAsia="en-ID"/>
              </w:rPr>
            </w:pPr>
            <w:r w:rsidRPr="00E02652">
              <w:rPr>
                <w:rFonts w:ascii="Times New Roman" w:eastAsia="Times New Roman" w:hAnsi="Times New Roman" w:cs="Times New Roman"/>
                <w:b/>
                <w:bCs/>
                <w:color w:val="000000"/>
                <w:sz w:val="24"/>
                <w:szCs w:val="24"/>
                <w:lang w:val="en-ID" w:eastAsia="en-ID"/>
              </w:rPr>
              <w:t>Tinggi Badan</w:t>
            </w:r>
          </w:p>
        </w:tc>
        <w:tc>
          <w:tcPr>
            <w:tcW w:w="709" w:type="dxa"/>
            <w:tcBorders>
              <w:top w:val="single" w:sz="4" w:space="0" w:color="auto"/>
              <w:left w:val="nil"/>
              <w:bottom w:val="nil"/>
              <w:right w:val="nil"/>
            </w:tcBorders>
            <w:shd w:val="clear" w:color="auto" w:fill="auto"/>
            <w:noWrap/>
            <w:vAlign w:val="bottom"/>
          </w:tcPr>
          <w:p w14:paraId="46044C8D"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c>
          <w:tcPr>
            <w:tcW w:w="867" w:type="dxa"/>
            <w:tcBorders>
              <w:top w:val="single" w:sz="4" w:space="0" w:color="auto"/>
              <w:left w:val="nil"/>
              <w:bottom w:val="nil"/>
              <w:right w:val="nil"/>
            </w:tcBorders>
            <w:shd w:val="clear" w:color="auto" w:fill="auto"/>
            <w:noWrap/>
            <w:vAlign w:val="bottom"/>
          </w:tcPr>
          <w:p w14:paraId="2DF99DA8"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c>
          <w:tcPr>
            <w:tcW w:w="493" w:type="dxa"/>
            <w:tcBorders>
              <w:top w:val="single" w:sz="4" w:space="0" w:color="auto"/>
              <w:left w:val="nil"/>
              <w:bottom w:val="nil"/>
              <w:right w:val="nil"/>
            </w:tcBorders>
            <w:shd w:val="clear" w:color="auto" w:fill="auto"/>
            <w:noWrap/>
            <w:vAlign w:val="bottom"/>
          </w:tcPr>
          <w:p w14:paraId="5C22071A"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c>
          <w:tcPr>
            <w:tcW w:w="636" w:type="dxa"/>
            <w:tcBorders>
              <w:top w:val="single" w:sz="4" w:space="0" w:color="auto"/>
              <w:left w:val="nil"/>
              <w:bottom w:val="nil"/>
              <w:right w:val="nil"/>
            </w:tcBorders>
            <w:shd w:val="clear" w:color="auto" w:fill="auto"/>
            <w:noWrap/>
            <w:vAlign w:val="bottom"/>
          </w:tcPr>
          <w:p w14:paraId="20775ED1"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c>
          <w:tcPr>
            <w:tcW w:w="2401" w:type="dxa"/>
            <w:gridSpan w:val="2"/>
            <w:vMerge w:val="restart"/>
            <w:tcBorders>
              <w:top w:val="single" w:sz="4" w:space="0" w:color="auto"/>
              <w:left w:val="nil"/>
              <w:right w:val="nil"/>
            </w:tcBorders>
            <w:vAlign w:val="center"/>
          </w:tcPr>
          <w:p w14:paraId="1E7D40C2" w14:textId="77777777" w:rsidR="00B74920" w:rsidRPr="00E02652"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E02652">
              <w:rPr>
                <w:rFonts w:ascii="Times New Roman" w:eastAsia="Times New Roman" w:hAnsi="Times New Roman" w:cs="Times New Roman"/>
                <w:color w:val="000000"/>
                <w:sz w:val="24"/>
                <w:szCs w:val="24"/>
                <w:lang w:val="en-ID" w:eastAsia="en-ID"/>
              </w:rPr>
              <w:t>0,323</w:t>
            </w:r>
          </w:p>
        </w:tc>
      </w:tr>
      <w:tr w:rsidR="00B74920" w:rsidRPr="00013F70" w14:paraId="669CCCA8" w14:textId="77777777" w:rsidTr="000B3C65">
        <w:trPr>
          <w:trHeight w:val="290"/>
        </w:trPr>
        <w:tc>
          <w:tcPr>
            <w:tcW w:w="3828" w:type="dxa"/>
            <w:tcBorders>
              <w:top w:val="nil"/>
              <w:left w:val="nil"/>
              <w:bottom w:val="nil"/>
              <w:right w:val="nil"/>
            </w:tcBorders>
            <w:shd w:val="clear" w:color="auto" w:fill="auto"/>
            <w:noWrap/>
            <w:vAlign w:val="bottom"/>
          </w:tcPr>
          <w:p w14:paraId="58638E95" w14:textId="78582202" w:rsidR="00B74920" w:rsidRPr="00DD7500" w:rsidRDefault="00B74920" w:rsidP="00B74920">
            <w:pPr>
              <w:spacing w:after="0" w:line="276" w:lineRule="auto"/>
              <w:rPr>
                <w:rFonts w:ascii="Times New Roman" w:eastAsia="Times New Roman" w:hAnsi="Times New Roman" w:cs="Times New Roman"/>
                <w:color w:val="000000"/>
                <w:sz w:val="24"/>
                <w:szCs w:val="24"/>
                <w:lang w:val="en-ID" w:eastAsia="en-ID"/>
              </w:rPr>
            </w:pPr>
            <w:proofErr w:type="spellStart"/>
            <w:r w:rsidRPr="00DD7500">
              <w:rPr>
                <w:rFonts w:ascii="Times New Roman" w:eastAsia="Times New Roman" w:hAnsi="Times New Roman" w:cs="Times New Roman"/>
                <w:color w:val="000000"/>
                <w:sz w:val="24"/>
                <w:szCs w:val="24"/>
                <w:lang w:val="en-ID" w:eastAsia="en-ID"/>
              </w:rPr>
              <w:t>Tidak</w:t>
            </w:r>
            <w:proofErr w:type="spellEnd"/>
            <w:r w:rsidRPr="00DD7500">
              <w:rPr>
                <w:rFonts w:ascii="Times New Roman" w:eastAsia="Times New Roman" w:hAnsi="Times New Roman" w:cs="Times New Roman"/>
                <w:color w:val="000000"/>
                <w:sz w:val="24"/>
                <w:szCs w:val="24"/>
                <w:lang w:val="en-ID" w:eastAsia="en-ID"/>
              </w:rPr>
              <w:t xml:space="preserve"> </w:t>
            </w:r>
            <w:proofErr w:type="spellStart"/>
            <w:r w:rsidRPr="00DD7500">
              <w:rPr>
                <w:rFonts w:ascii="Times New Roman" w:eastAsia="Times New Roman" w:hAnsi="Times New Roman" w:cs="Times New Roman"/>
                <w:color w:val="000000"/>
                <w:sz w:val="24"/>
                <w:szCs w:val="24"/>
                <w:lang w:val="en-ID" w:eastAsia="en-ID"/>
              </w:rPr>
              <w:t>Pendek</w:t>
            </w:r>
            <w:proofErr w:type="spellEnd"/>
          </w:p>
        </w:tc>
        <w:tc>
          <w:tcPr>
            <w:tcW w:w="709" w:type="dxa"/>
            <w:tcBorders>
              <w:top w:val="nil"/>
              <w:left w:val="nil"/>
              <w:bottom w:val="nil"/>
              <w:right w:val="nil"/>
            </w:tcBorders>
            <w:shd w:val="clear" w:color="auto" w:fill="auto"/>
            <w:noWrap/>
            <w:vAlign w:val="bottom"/>
          </w:tcPr>
          <w:p w14:paraId="7E61D666" w14:textId="5468EC7B"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161</w:t>
            </w:r>
          </w:p>
        </w:tc>
        <w:tc>
          <w:tcPr>
            <w:tcW w:w="867" w:type="dxa"/>
            <w:tcBorders>
              <w:top w:val="nil"/>
              <w:left w:val="nil"/>
              <w:bottom w:val="nil"/>
              <w:right w:val="nil"/>
            </w:tcBorders>
            <w:shd w:val="clear" w:color="auto" w:fill="auto"/>
            <w:noWrap/>
            <w:vAlign w:val="bottom"/>
          </w:tcPr>
          <w:p w14:paraId="0A6AF2F4" w14:textId="6BD0EE95"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8</w:t>
            </w:r>
            <w:r>
              <w:rPr>
                <w:rFonts w:ascii="Times New Roman" w:eastAsia="Times New Roman" w:hAnsi="Times New Roman" w:cs="Times New Roman"/>
                <w:color w:val="000000"/>
                <w:sz w:val="24"/>
                <w:szCs w:val="24"/>
                <w:lang w:val="en-ID" w:eastAsia="en-ID"/>
              </w:rPr>
              <w:t>9</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0</w:t>
            </w:r>
          </w:p>
        </w:tc>
        <w:tc>
          <w:tcPr>
            <w:tcW w:w="493" w:type="dxa"/>
            <w:tcBorders>
              <w:top w:val="nil"/>
              <w:left w:val="nil"/>
              <w:bottom w:val="nil"/>
              <w:right w:val="nil"/>
            </w:tcBorders>
            <w:shd w:val="clear" w:color="auto" w:fill="auto"/>
            <w:noWrap/>
            <w:vAlign w:val="bottom"/>
          </w:tcPr>
          <w:p w14:paraId="43F743B2" w14:textId="29A184AC"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20</w:t>
            </w:r>
          </w:p>
        </w:tc>
        <w:tc>
          <w:tcPr>
            <w:tcW w:w="636" w:type="dxa"/>
            <w:tcBorders>
              <w:top w:val="nil"/>
              <w:left w:val="nil"/>
              <w:bottom w:val="nil"/>
              <w:right w:val="nil"/>
            </w:tcBorders>
            <w:shd w:val="clear" w:color="auto" w:fill="auto"/>
            <w:noWrap/>
            <w:vAlign w:val="bottom"/>
          </w:tcPr>
          <w:p w14:paraId="7FECE152" w14:textId="1A01558C"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11</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0</w:t>
            </w:r>
          </w:p>
        </w:tc>
        <w:tc>
          <w:tcPr>
            <w:tcW w:w="2401" w:type="dxa"/>
            <w:gridSpan w:val="2"/>
            <w:vMerge/>
            <w:tcBorders>
              <w:left w:val="nil"/>
              <w:right w:val="nil"/>
            </w:tcBorders>
            <w:vAlign w:val="center"/>
          </w:tcPr>
          <w:p w14:paraId="3D8D08F1" w14:textId="77777777"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r>
      <w:tr w:rsidR="00B74920" w:rsidRPr="00013F70" w14:paraId="04B5E7BA" w14:textId="77777777" w:rsidTr="000B3C65">
        <w:trPr>
          <w:trHeight w:val="290"/>
        </w:trPr>
        <w:tc>
          <w:tcPr>
            <w:tcW w:w="3828" w:type="dxa"/>
            <w:tcBorders>
              <w:top w:val="nil"/>
              <w:left w:val="nil"/>
              <w:bottom w:val="single" w:sz="4" w:space="0" w:color="auto"/>
              <w:right w:val="nil"/>
            </w:tcBorders>
            <w:shd w:val="clear" w:color="auto" w:fill="auto"/>
            <w:noWrap/>
            <w:vAlign w:val="bottom"/>
          </w:tcPr>
          <w:p w14:paraId="28643155" w14:textId="77E47DC7" w:rsidR="00B74920" w:rsidRPr="00DD7500" w:rsidRDefault="00B74920" w:rsidP="00B74920">
            <w:pPr>
              <w:spacing w:after="0" w:line="276" w:lineRule="auto"/>
              <w:rPr>
                <w:rFonts w:ascii="Times New Roman" w:eastAsia="Times New Roman" w:hAnsi="Times New Roman" w:cs="Times New Roman"/>
                <w:color w:val="000000"/>
                <w:sz w:val="24"/>
                <w:szCs w:val="24"/>
                <w:lang w:val="en-ID" w:eastAsia="en-ID"/>
              </w:rPr>
            </w:pPr>
            <w:proofErr w:type="spellStart"/>
            <w:r w:rsidRPr="00DD7500">
              <w:rPr>
                <w:rFonts w:ascii="Times New Roman" w:eastAsia="Times New Roman" w:hAnsi="Times New Roman" w:cs="Times New Roman"/>
                <w:color w:val="000000"/>
                <w:sz w:val="24"/>
                <w:szCs w:val="24"/>
                <w:lang w:val="en-ID" w:eastAsia="en-ID"/>
              </w:rPr>
              <w:t>Pendek</w:t>
            </w:r>
            <w:proofErr w:type="spellEnd"/>
          </w:p>
        </w:tc>
        <w:tc>
          <w:tcPr>
            <w:tcW w:w="709" w:type="dxa"/>
            <w:tcBorders>
              <w:top w:val="nil"/>
              <w:left w:val="nil"/>
              <w:bottom w:val="single" w:sz="4" w:space="0" w:color="auto"/>
              <w:right w:val="nil"/>
            </w:tcBorders>
            <w:shd w:val="clear" w:color="auto" w:fill="auto"/>
            <w:noWrap/>
            <w:vAlign w:val="bottom"/>
          </w:tcPr>
          <w:p w14:paraId="26C55DBA" w14:textId="6AEDE46E"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26</w:t>
            </w:r>
          </w:p>
        </w:tc>
        <w:tc>
          <w:tcPr>
            <w:tcW w:w="867" w:type="dxa"/>
            <w:tcBorders>
              <w:top w:val="nil"/>
              <w:left w:val="nil"/>
              <w:bottom w:val="single" w:sz="4" w:space="0" w:color="auto"/>
              <w:right w:val="nil"/>
            </w:tcBorders>
            <w:shd w:val="clear" w:color="auto" w:fill="auto"/>
            <w:noWrap/>
            <w:vAlign w:val="bottom"/>
          </w:tcPr>
          <w:p w14:paraId="7CA965DC" w14:textId="04F4681D"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96</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3</w:t>
            </w:r>
          </w:p>
        </w:tc>
        <w:tc>
          <w:tcPr>
            <w:tcW w:w="493" w:type="dxa"/>
            <w:tcBorders>
              <w:top w:val="nil"/>
              <w:left w:val="nil"/>
              <w:bottom w:val="single" w:sz="4" w:space="0" w:color="auto"/>
              <w:right w:val="nil"/>
            </w:tcBorders>
            <w:shd w:val="clear" w:color="auto" w:fill="auto"/>
            <w:noWrap/>
            <w:vAlign w:val="bottom"/>
          </w:tcPr>
          <w:p w14:paraId="09B59918" w14:textId="6391F5D2"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sidRPr="00DD7500">
              <w:rPr>
                <w:rFonts w:ascii="Times New Roman" w:eastAsia="Times New Roman" w:hAnsi="Times New Roman" w:cs="Times New Roman"/>
                <w:color w:val="000000"/>
                <w:sz w:val="24"/>
                <w:szCs w:val="24"/>
                <w:lang w:val="en-ID" w:eastAsia="en-ID"/>
              </w:rPr>
              <w:t>1</w:t>
            </w:r>
          </w:p>
        </w:tc>
        <w:tc>
          <w:tcPr>
            <w:tcW w:w="636" w:type="dxa"/>
            <w:tcBorders>
              <w:top w:val="nil"/>
              <w:left w:val="nil"/>
              <w:bottom w:val="single" w:sz="4" w:space="0" w:color="auto"/>
              <w:right w:val="nil"/>
            </w:tcBorders>
            <w:shd w:val="clear" w:color="auto" w:fill="auto"/>
            <w:noWrap/>
            <w:vAlign w:val="bottom"/>
          </w:tcPr>
          <w:p w14:paraId="16BEDE0D" w14:textId="4DA3132E"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3</w:t>
            </w:r>
            <w:r w:rsidRPr="00DD7500">
              <w:rPr>
                <w:rFonts w:ascii="Times New Roman" w:eastAsia="Times New Roman" w:hAnsi="Times New Roman" w:cs="Times New Roman"/>
                <w:color w:val="000000"/>
                <w:sz w:val="24"/>
                <w:szCs w:val="24"/>
                <w:lang w:val="en-ID" w:eastAsia="en-ID"/>
              </w:rPr>
              <w:t>,</w:t>
            </w:r>
            <w:r>
              <w:rPr>
                <w:rFonts w:ascii="Times New Roman" w:eastAsia="Times New Roman" w:hAnsi="Times New Roman" w:cs="Times New Roman"/>
                <w:color w:val="000000"/>
                <w:sz w:val="24"/>
                <w:szCs w:val="24"/>
                <w:lang w:val="en-ID" w:eastAsia="en-ID"/>
              </w:rPr>
              <w:t>7</w:t>
            </w:r>
          </w:p>
        </w:tc>
        <w:tc>
          <w:tcPr>
            <w:tcW w:w="2401" w:type="dxa"/>
            <w:gridSpan w:val="2"/>
            <w:vMerge/>
            <w:tcBorders>
              <w:left w:val="nil"/>
              <w:bottom w:val="single" w:sz="4" w:space="0" w:color="auto"/>
              <w:right w:val="nil"/>
            </w:tcBorders>
            <w:vAlign w:val="center"/>
          </w:tcPr>
          <w:p w14:paraId="33595245" w14:textId="77777777" w:rsidR="00B74920" w:rsidRPr="00DD7500" w:rsidRDefault="00B74920" w:rsidP="00B74920">
            <w:pPr>
              <w:spacing w:after="0" w:line="276" w:lineRule="auto"/>
              <w:jc w:val="center"/>
              <w:rPr>
                <w:rFonts w:ascii="Times New Roman" w:eastAsia="Times New Roman" w:hAnsi="Times New Roman" w:cs="Times New Roman"/>
                <w:color w:val="000000"/>
                <w:sz w:val="24"/>
                <w:szCs w:val="24"/>
                <w:lang w:val="en-ID" w:eastAsia="en-ID"/>
              </w:rPr>
            </w:pPr>
          </w:p>
        </w:tc>
      </w:tr>
    </w:tbl>
    <w:p w14:paraId="7A29E837" w14:textId="77777777" w:rsidR="00A13559" w:rsidRDefault="00A13559" w:rsidP="005B101F">
      <w:pPr>
        <w:spacing w:line="360" w:lineRule="auto"/>
        <w:rPr>
          <w:rFonts w:ascii="Times New Roman" w:hAnsi="Times New Roman" w:cs="Times New Roman"/>
          <w:b/>
          <w:bCs/>
          <w:sz w:val="24"/>
          <w:szCs w:val="24"/>
        </w:rPr>
      </w:pPr>
    </w:p>
    <w:p w14:paraId="4B482E59" w14:textId="77777777" w:rsidR="007071D4" w:rsidRDefault="007071D4" w:rsidP="005B101F">
      <w:pPr>
        <w:spacing w:line="360" w:lineRule="auto"/>
        <w:rPr>
          <w:rFonts w:ascii="Times New Roman" w:hAnsi="Times New Roman" w:cs="Times New Roman"/>
          <w:b/>
          <w:bCs/>
          <w:sz w:val="24"/>
          <w:szCs w:val="24"/>
        </w:rPr>
        <w:sectPr w:rsidR="007071D4" w:rsidSect="007071D4">
          <w:type w:val="continuous"/>
          <w:pgSz w:w="12240" w:h="15840"/>
          <w:pgMar w:top="1440" w:right="1440" w:bottom="1440" w:left="1440" w:header="708" w:footer="708" w:gutter="0"/>
          <w:cols w:space="708"/>
          <w:docGrid w:linePitch="360"/>
        </w:sectPr>
      </w:pPr>
    </w:p>
    <w:p w14:paraId="37FFA458" w14:textId="00092700" w:rsidR="00C2053B" w:rsidRDefault="00C2053B" w:rsidP="005B101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PEMBAHASAN</w:t>
      </w:r>
    </w:p>
    <w:p w14:paraId="5C6C527C" w14:textId="2ECA34E5" w:rsidR="00E0345B" w:rsidRDefault="00E0345B" w:rsidP="00A765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prevalensi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r w:rsidR="00E542ED">
        <w:rPr>
          <w:rFonts w:ascii="Times New Roman" w:hAnsi="Times New Roman" w:cs="Times New Roman"/>
          <w:sz w:val="24"/>
          <w:szCs w:val="24"/>
        </w:rPr>
        <w:t xml:space="preserve">(13,1%) </w:t>
      </w:r>
      <w:proofErr w:type="spellStart"/>
      <w:r w:rsidR="00E87618">
        <w:rPr>
          <w:rFonts w:ascii="Times New Roman" w:hAnsi="Times New Roman" w:cs="Times New Roman"/>
          <w:sz w:val="24"/>
          <w:szCs w:val="24"/>
        </w:rPr>
        <w:t>dibandingkan</w:t>
      </w:r>
      <w:proofErr w:type="spellEnd"/>
      <w:r w:rsidR="00E87618">
        <w:rPr>
          <w:rFonts w:ascii="Times New Roman" w:hAnsi="Times New Roman" w:cs="Times New Roman"/>
          <w:sz w:val="24"/>
          <w:szCs w:val="24"/>
        </w:rPr>
        <w:t xml:space="preserve"> </w:t>
      </w:r>
      <w:proofErr w:type="spellStart"/>
      <w:r w:rsidR="00E87618">
        <w:rPr>
          <w:rFonts w:ascii="Times New Roman" w:hAnsi="Times New Roman" w:cs="Times New Roman"/>
          <w:sz w:val="24"/>
          <w:szCs w:val="24"/>
        </w:rPr>
        <w:t>dengan</w:t>
      </w:r>
      <w:proofErr w:type="spellEnd"/>
      <w:r w:rsidR="00E87618">
        <w:rPr>
          <w:rFonts w:ascii="Times New Roman" w:hAnsi="Times New Roman" w:cs="Times New Roman"/>
          <w:sz w:val="24"/>
          <w:szCs w:val="24"/>
        </w:rPr>
        <w:t xml:space="preserve"> data </w:t>
      </w:r>
      <w:proofErr w:type="spellStart"/>
      <w:r w:rsidR="00E87618">
        <w:rPr>
          <w:rFonts w:ascii="Times New Roman" w:hAnsi="Times New Roman" w:cs="Times New Roman"/>
          <w:sz w:val="24"/>
          <w:szCs w:val="24"/>
        </w:rPr>
        <w:t>riskesdas</w:t>
      </w:r>
      <w:proofErr w:type="spellEnd"/>
      <w:r w:rsidR="00E87618">
        <w:rPr>
          <w:rFonts w:ascii="Times New Roman" w:hAnsi="Times New Roman" w:cs="Times New Roman"/>
          <w:sz w:val="24"/>
          <w:szCs w:val="24"/>
        </w:rPr>
        <w:t xml:space="preserve"> </w:t>
      </w:r>
      <w:proofErr w:type="spellStart"/>
      <w:r w:rsidR="00E87618">
        <w:rPr>
          <w:rFonts w:ascii="Times New Roman" w:hAnsi="Times New Roman" w:cs="Times New Roman"/>
          <w:sz w:val="24"/>
          <w:szCs w:val="24"/>
        </w:rPr>
        <w:t>tahun</w:t>
      </w:r>
      <w:proofErr w:type="spellEnd"/>
      <w:r w:rsidR="00E87618">
        <w:rPr>
          <w:rFonts w:ascii="Times New Roman" w:hAnsi="Times New Roman" w:cs="Times New Roman"/>
          <w:sz w:val="24"/>
          <w:szCs w:val="24"/>
        </w:rPr>
        <w:t xml:space="preserve"> 2018 </w:t>
      </w:r>
      <w:proofErr w:type="spellStart"/>
      <w:r w:rsidR="00E87618">
        <w:rPr>
          <w:rFonts w:ascii="Times New Roman" w:hAnsi="Times New Roman" w:cs="Times New Roman"/>
          <w:sz w:val="24"/>
          <w:szCs w:val="24"/>
        </w:rPr>
        <w:t>yaitu</w:t>
      </w:r>
      <w:proofErr w:type="spellEnd"/>
      <w:r w:rsidR="00E87618">
        <w:rPr>
          <w:rFonts w:ascii="Times New Roman" w:hAnsi="Times New Roman" w:cs="Times New Roman"/>
          <w:sz w:val="24"/>
          <w:szCs w:val="24"/>
        </w:rPr>
        <w:t xml:space="preserve"> 26,68% </w:t>
      </w:r>
      <w:proofErr w:type="spellStart"/>
      <w:r w:rsidR="00E87618">
        <w:rPr>
          <w:rFonts w:ascii="Times New Roman" w:hAnsi="Times New Roman" w:cs="Times New Roman"/>
          <w:sz w:val="24"/>
          <w:szCs w:val="24"/>
        </w:rPr>
        <w:t>sedangkan</w:t>
      </w:r>
      <w:proofErr w:type="spellEnd"/>
      <w:r w:rsidR="00E87618">
        <w:rPr>
          <w:rFonts w:ascii="Times New Roman" w:hAnsi="Times New Roman" w:cs="Times New Roman"/>
          <w:sz w:val="24"/>
          <w:szCs w:val="24"/>
        </w:rPr>
        <w:t xml:space="preserve"> </w:t>
      </w:r>
      <w:proofErr w:type="spellStart"/>
      <w:r w:rsidR="00E542ED">
        <w:rPr>
          <w:rFonts w:ascii="Times New Roman" w:hAnsi="Times New Roman" w:cs="Times New Roman"/>
          <w:sz w:val="24"/>
          <w:szCs w:val="24"/>
        </w:rPr>
        <w:t>prevalensi</w:t>
      </w:r>
      <w:proofErr w:type="spellEnd"/>
      <w:r w:rsidR="00E542ED">
        <w:rPr>
          <w:rFonts w:ascii="Times New Roman" w:hAnsi="Times New Roman" w:cs="Times New Roman"/>
          <w:sz w:val="24"/>
          <w:szCs w:val="24"/>
        </w:rPr>
        <w:t xml:space="preserve"> </w:t>
      </w:r>
      <w:proofErr w:type="spellStart"/>
      <w:r w:rsidR="00E542ED">
        <w:rPr>
          <w:rFonts w:ascii="Times New Roman" w:hAnsi="Times New Roman" w:cs="Times New Roman"/>
          <w:sz w:val="24"/>
          <w:szCs w:val="24"/>
        </w:rPr>
        <w:t>obesitas</w:t>
      </w:r>
      <w:proofErr w:type="spellEnd"/>
      <w:r w:rsidR="00E542ED">
        <w:rPr>
          <w:rFonts w:ascii="Times New Roman" w:hAnsi="Times New Roman" w:cs="Times New Roman"/>
          <w:sz w:val="24"/>
          <w:szCs w:val="24"/>
        </w:rPr>
        <w:t xml:space="preserve"> </w:t>
      </w:r>
      <w:proofErr w:type="spellStart"/>
      <w:r w:rsidR="00E542ED">
        <w:rPr>
          <w:rFonts w:ascii="Times New Roman" w:hAnsi="Times New Roman" w:cs="Times New Roman"/>
          <w:sz w:val="24"/>
          <w:szCs w:val="24"/>
        </w:rPr>
        <w:t>lebih</w:t>
      </w:r>
      <w:proofErr w:type="spellEnd"/>
      <w:r w:rsidR="00E542ED">
        <w:rPr>
          <w:rFonts w:ascii="Times New Roman" w:hAnsi="Times New Roman" w:cs="Times New Roman"/>
          <w:sz w:val="24"/>
          <w:szCs w:val="24"/>
        </w:rPr>
        <w:t xml:space="preserve"> </w:t>
      </w:r>
      <w:proofErr w:type="spellStart"/>
      <w:r w:rsidR="00E542ED">
        <w:rPr>
          <w:rFonts w:ascii="Times New Roman" w:hAnsi="Times New Roman" w:cs="Times New Roman"/>
          <w:sz w:val="24"/>
          <w:szCs w:val="24"/>
        </w:rPr>
        <w:t>tinggi</w:t>
      </w:r>
      <w:proofErr w:type="spellEnd"/>
      <w:r w:rsidR="00E542ED">
        <w:rPr>
          <w:rFonts w:ascii="Times New Roman" w:hAnsi="Times New Roman" w:cs="Times New Roman"/>
          <w:sz w:val="24"/>
          <w:szCs w:val="24"/>
        </w:rPr>
        <w:t xml:space="preserve"> (10,1%) </w:t>
      </w:r>
      <w:proofErr w:type="spellStart"/>
      <w:r w:rsidR="00E542ED">
        <w:rPr>
          <w:rFonts w:ascii="Times New Roman" w:hAnsi="Times New Roman" w:cs="Times New Roman"/>
          <w:sz w:val="24"/>
          <w:szCs w:val="24"/>
        </w:rPr>
        <w:t>dibandingkan</w:t>
      </w:r>
      <w:proofErr w:type="spellEnd"/>
      <w:r w:rsidR="00E542ED">
        <w:rPr>
          <w:rFonts w:ascii="Times New Roman" w:hAnsi="Times New Roman" w:cs="Times New Roman"/>
          <w:sz w:val="24"/>
          <w:szCs w:val="24"/>
        </w:rPr>
        <w:t xml:space="preserve"> </w:t>
      </w:r>
      <w:proofErr w:type="spellStart"/>
      <w:r w:rsidR="00E542ED">
        <w:rPr>
          <w:rFonts w:ascii="Times New Roman" w:hAnsi="Times New Roman" w:cs="Times New Roman"/>
          <w:sz w:val="24"/>
          <w:szCs w:val="24"/>
        </w:rPr>
        <w:t>dengan</w:t>
      </w:r>
      <w:proofErr w:type="spellEnd"/>
      <w:r w:rsidR="00E542ED">
        <w:rPr>
          <w:rFonts w:ascii="Times New Roman" w:hAnsi="Times New Roman" w:cs="Times New Roman"/>
          <w:sz w:val="24"/>
          <w:szCs w:val="24"/>
        </w:rPr>
        <w:t xml:space="preserve"> data </w:t>
      </w:r>
      <w:proofErr w:type="spellStart"/>
      <w:r w:rsidR="00B95E83">
        <w:rPr>
          <w:rFonts w:ascii="Times New Roman" w:hAnsi="Times New Roman" w:cs="Times New Roman"/>
          <w:sz w:val="24"/>
          <w:szCs w:val="24"/>
        </w:rPr>
        <w:t>sebelumnya</w:t>
      </w:r>
      <w:proofErr w:type="spellEnd"/>
      <w:r w:rsidR="00B95E83">
        <w:rPr>
          <w:rFonts w:ascii="Times New Roman" w:hAnsi="Times New Roman" w:cs="Times New Roman"/>
          <w:sz w:val="24"/>
          <w:szCs w:val="24"/>
        </w:rPr>
        <w:t xml:space="preserve"> </w:t>
      </w:r>
      <w:proofErr w:type="spellStart"/>
      <w:r w:rsidR="00B95E83">
        <w:rPr>
          <w:rFonts w:ascii="Times New Roman" w:hAnsi="Times New Roman" w:cs="Times New Roman"/>
          <w:sz w:val="24"/>
          <w:szCs w:val="24"/>
        </w:rPr>
        <w:t>yaitu</w:t>
      </w:r>
      <w:proofErr w:type="spellEnd"/>
      <w:r w:rsidR="00B95E83">
        <w:rPr>
          <w:rFonts w:ascii="Times New Roman" w:hAnsi="Times New Roman" w:cs="Times New Roman"/>
          <w:sz w:val="24"/>
          <w:szCs w:val="24"/>
        </w:rPr>
        <w:t xml:space="preserve"> 8,04%.</w:t>
      </w:r>
      <w:r w:rsidR="00643404">
        <w:rPr>
          <w:rFonts w:ascii="Times New Roman" w:hAnsi="Times New Roman" w:cs="Times New Roman"/>
          <w:sz w:val="24"/>
          <w:szCs w:val="24"/>
        </w:rPr>
        <w:fldChar w:fldCharType="begin" w:fldLock="1"/>
      </w:r>
      <w:r w:rsidR="00643404">
        <w:rPr>
          <w:rFonts w:ascii="Times New Roman" w:hAnsi="Times New Roman" w:cs="Times New Roman"/>
          <w:sz w:val="24"/>
          <w:szCs w:val="24"/>
        </w:rPr>
        <w:instrText>ADDIN CSL_CITATION {"citationItems":[{"id":"ITEM-1","itemData":{"ISBN":"9786022358091","abstract":"Dalam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lain-lain).","author":[{"dropping-particle":"","family":"Badan Penelitian dan Pengembangan Kesehatan RI","given":"","non-dropping-particle":"","parse-names":false,"suffix":""}],"container-title":"Kementerian Kesehatan RI","id":"ITEM-1","issued":{"date-parts":[["2018"]]},"title":"Hasil Riset Kesehatan Dasar (Riskesdas) 2018","type":"article-journal"},"uris":["http://www.mendeley.com/documents/?uuid=127fa7cb-7819-4a84-bd69-9d2c4e13ac6c"]}],"mendeley":{"formattedCitation":"&lt;sup&gt;2&lt;/sup&gt;","plainTextFormattedCitation":"2","previouslyFormattedCitation":"&lt;sup&gt;2&lt;/sup&gt;"},"properties":{"noteIndex":0},"schema":"https://github.com/citation-style-language/schema/raw/master/csl-citation.json"}</w:instrText>
      </w:r>
      <w:r w:rsidR="00643404">
        <w:rPr>
          <w:rFonts w:ascii="Times New Roman" w:hAnsi="Times New Roman" w:cs="Times New Roman"/>
          <w:sz w:val="24"/>
          <w:szCs w:val="24"/>
        </w:rPr>
        <w:fldChar w:fldCharType="separate"/>
      </w:r>
      <w:r w:rsidR="00643404" w:rsidRPr="00CC0128">
        <w:rPr>
          <w:rFonts w:ascii="Times New Roman" w:hAnsi="Times New Roman" w:cs="Times New Roman"/>
          <w:noProof/>
          <w:sz w:val="24"/>
          <w:szCs w:val="24"/>
          <w:vertAlign w:val="superscript"/>
        </w:rPr>
        <w:t>2</w:t>
      </w:r>
      <w:r w:rsidR="00643404">
        <w:rPr>
          <w:rFonts w:ascii="Times New Roman" w:hAnsi="Times New Roman" w:cs="Times New Roman"/>
          <w:sz w:val="24"/>
          <w:szCs w:val="24"/>
        </w:rPr>
        <w:fldChar w:fldCharType="end"/>
      </w:r>
    </w:p>
    <w:p w14:paraId="3EAAF2F1" w14:textId="1C729390" w:rsidR="002B4F16" w:rsidRPr="00A765A0" w:rsidRDefault="002B4F16" w:rsidP="002B4F1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00E37F81" w:rsidRPr="000B5953">
        <w:rPr>
          <w:rFonts w:ascii="Times New Roman" w:hAnsi="Times New Roman" w:cs="Times New Roman"/>
          <w:sz w:val="24"/>
          <w:szCs w:val="24"/>
        </w:rPr>
        <w:t>bermakna</w:t>
      </w:r>
      <w:proofErr w:type="spellEnd"/>
      <w:r w:rsidR="000B5953">
        <w:rPr>
          <w:rFonts w:ascii="Times New Roman" w:hAnsi="Times New Roman" w:cs="Times New Roman"/>
          <w:sz w:val="24"/>
          <w:szCs w:val="24"/>
        </w:rPr>
        <w:t xml:space="preserve"> </w:t>
      </w:r>
      <w:proofErr w:type="spellStart"/>
      <w:r w:rsidR="00241F84">
        <w:rPr>
          <w:rFonts w:ascii="Times New Roman" w:hAnsi="Times New Roman" w:cs="Times New Roman"/>
          <w:sz w:val="24"/>
          <w:szCs w:val="24"/>
        </w:rPr>
        <w:t>antara</w:t>
      </w:r>
      <w:proofErr w:type="spellEnd"/>
      <w:r w:rsidR="00241F84">
        <w:rPr>
          <w:rFonts w:ascii="Times New Roman" w:hAnsi="Times New Roman" w:cs="Times New Roman"/>
          <w:sz w:val="24"/>
          <w:szCs w:val="24"/>
        </w:rPr>
        <w:t xml:space="preserve"> </w:t>
      </w:r>
      <w:proofErr w:type="spellStart"/>
      <w:r w:rsidR="00241F84">
        <w:rPr>
          <w:rFonts w:ascii="Times New Roman" w:hAnsi="Times New Roman" w:cs="Times New Roman"/>
          <w:sz w:val="24"/>
          <w:szCs w:val="24"/>
        </w:rPr>
        <w:t>perawakan</w:t>
      </w:r>
      <w:proofErr w:type="spellEnd"/>
      <w:r w:rsidR="00241F84">
        <w:rPr>
          <w:rFonts w:ascii="Times New Roman" w:hAnsi="Times New Roman" w:cs="Times New Roman"/>
          <w:sz w:val="24"/>
          <w:szCs w:val="24"/>
        </w:rPr>
        <w:t xml:space="preserve"> </w:t>
      </w:r>
      <w:proofErr w:type="spellStart"/>
      <w:r w:rsidR="00241F84">
        <w:rPr>
          <w:rFonts w:ascii="Times New Roman" w:hAnsi="Times New Roman" w:cs="Times New Roman"/>
          <w:sz w:val="24"/>
          <w:szCs w:val="24"/>
        </w:rPr>
        <w:t>pendek</w:t>
      </w:r>
      <w:proofErr w:type="spellEnd"/>
      <w:r w:rsidR="00241F84">
        <w:rPr>
          <w:rFonts w:ascii="Times New Roman" w:hAnsi="Times New Roman" w:cs="Times New Roman"/>
          <w:sz w:val="24"/>
          <w:szCs w:val="24"/>
        </w:rPr>
        <w:t xml:space="preserve"> </w:t>
      </w:r>
      <w:proofErr w:type="spellStart"/>
      <w:r w:rsidR="00241F84">
        <w:rPr>
          <w:rFonts w:ascii="Times New Roman" w:hAnsi="Times New Roman" w:cs="Times New Roman"/>
          <w:sz w:val="24"/>
          <w:szCs w:val="24"/>
        </w:rPr>
        <w:t>dengan</w:t>
      </w:r>
      <w:proofErr w:type="spellEnd"/>
      <w:r w:rsidR="00241F84">
        <w:rPr>
          <w:rFonts w:ascii="Times New Roman" w:hAnsi="Times New Roman" w:cs="Times New Roman"/>
          <w:sz w:val="24"/>
          <w:szCs w:val="24"/>
        </w:rPr>
        <w:t xml:space="preserve"> </w:t>
      </w:r>
      <w:proofErr w:type="spellStart"/>
      <w:r w:rsidR="00241F84">
        <w:rPr>
          <w:rFonts w:ascii="Times New Roman" w:hAnsi="Times New Roman" w:cs="Times New Roman"/>
          <w:sz w:val="24"/>
          <w:szCs w:val="24"/>
        </w:rPr>
        <w:t>obesitas</w:t>
      </w:r>
      <w:proofErr w:type="spellEnd"/>
      <w:r w:rsidR="00E37F8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p&gt;0,05</w:t>
      </w:r>
      <w:r>
        <w:rPr>
          <w:rFonts w:ascii="Times New Roman" w:hAnsi="Times New Roman" w:cs="Times New Roman"/>
          <w:sz w:val="24"/>
          <w:szCs w:val="24"/>
        </w:rPr>
        <w:t xml:space="preserve">). </w:t>
      </w:r>
      <w:proofErr w:type="spellStart"/>
      <w:r w:rsidR="0085573F">
        <w:rPr>
          <w:rFonts w:ascii="Times New Roman" w:hAnsi="Times New Roman" w:cs="Times New Roman"/>
          <w:sz w:val="24"/>
          <w:szCs w:val="24"/>
        </w:rPr>
        <w:t>Penelitian</w:t>
      </w:r>
      <w:proofErr w:type="spellEnd"/>
      <w:r w:rsidR="0085573F">
        <w:rPr>
          <w:rFonts w:ascii="Times New Roman" w:hAnsi="Times New Roman" w:cs="Times New Roman"/>
          <w:sz w:val="24"/>
          <w:szCs w:val="24"/>
        </w:rPr>
        <w:t xml:space="preserve"> di </w:t>
      </w:r>
      <w:r>
        <w:rPr>
          <w:rFonts w:ascii="Times New Roman" w:hAnsi="Times New Roman" w:cs="Times New Roman"/>
          <w:sz w:val="24"/>
          <w:szCs w:val="24"/>
        </w:rPr>
        <w:t xml:space="preserve">Kota Medellin, </w:t>
      </w:r>
      <w:proofErr w:type="spellStart"/>
      <w:r>
        <w:rPr>
          <w:rFonts w:ascii="Times New Roman" w:hAnsi="Times New Roman" w:cs="Times New Roman"/>
          <w:sz w:val="24"/>
          <w:szCs w:val="24"/>
        </w:rPr>
        <w:t>Kolombia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obesitas</w:t>
      </w:r>
      <w:proofErr w:type="spellEnd"/>
      <w:r w:rsidR="0014631F">
        <w:rPr>
          <w:rFonts w:ascii="Times New Roman" w:hAnsi="Times New Roman" w:cs="Times New Roman"/>
          <w:sz w:val="24"/>
          <w:szCs w:val="24"/>
        </w:rPr>
        <w:t xml:space="preserve">, </w:t>
      </w:r>
      <w:proofErr w:type="spellStart"/>
      <w:r w:rsidR="0014631F">
        <w:rPr>
          <w:rFonts w:ascii="Times New Roman" w:hAnsi="Times New Roman" w:cs="Times New Roman"/>
          <w:sz w:val="24"/>
          <w:szCs w:val="24"/>
        </w:rPr>
        <w:t>namun</w:t>
      </w:r>
      <w:proofErr w:type="spellEnd"/>
      <w:r w:rsidR="0014631F">
        <w:rPr>
          <w:rFonts w:ascii="Times New Roman" w:hAnsi="Times New Roman" w:cs="Times New Roman"/>
          <w:sz w:val="24"/>
          <w:szCs w:val="24"/>
        </w:rPr>
        <w:t xml:space="preserve"> </w:t>
      </w:r>
      <w:proofErr w:type="spellStart"/>
      <w:r w:rsidR="0014631F">
        <w:rPr>
          <w:rFonts w:ascii="Times New Roman" w:hAnsi="Times New Roman" w:cs="Times New Roman"/>
          <w:sz w:val="24"/>
          <w:szCs w:val="24"/>
        </w:rPr>
        <w:t>subjek</w:t>
      </w:r>
      <w:proofErr w:type="spellEnd"/>
      <w:r w:rsidR="0014631F">
        <w:rPr>
          <w:rFonts w:ascii="Times New Roman" w:hAnsi="Times New Roman" w:cs="Times New Roman"/>
          <w:sz w:val="24"/>
          <w:szCs w:val="24"/>
        </w:rPr>
        <w:t xml:space="preserve"> </w:t>
      </w:r>
      <w:proofErr w:type="spellStart"/>
      <w:r w:rsidR="0014631F">
        <w:rPr>
          <w:rFonts w:ascii="Times New Roman" w:hAnsi="Times New Roman" w:cs="Times New Roman"/>
          <w:sz w:val="24"/>
          <w:szCs w:val="24"/>
        </w:rPr>
        <w:t>penelitian</w:t>
      </w:r>
      <w:proofErr w:type="spellEnd"/>
      <w:r w:rsidR="0014631F">
        <w:rPr>
          <w:rFonts w:ascii="Times New Roman" w:hAnsi="Times New Roman" w:cs="Times New Roman"/>
          <w:sz w:val="24"/>
          <w:szCs w:val="24"/>
        </w:rPr>
        <w:t xml:space="preserve"> </w:t>
      </w:r>
      <w:proofErr w:type="spellStart"/>
      <w:r w:rsidR="0014631F">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0014631F">
        <w:rPr>
          <w:rFonts w:ascii="Times New Roman" w:hAnsi="Times New Roman" w:cs="Times New Roman"/>
          <w:sz w:val="24"/>
          <w:szCs w:val="24"/>
        </w:rPr>
        <w:t>adalah</w:t>
      </w:r>
      <w:proofErr w:type="spellEnd"/>
      <w:r>
        <w:rPr>
          <w:rFonts w:ascii="Times New Roman" w:hAnsi="Times New Roman" w:cs="Times New Roman"/>
          <w:sz w:val="24"/>
          <w:szCs w:val="24"/>
        </w:rPr>
        <w:t xml:space="preserve"> orang dewasa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{"citationItems":[{"id":"ITEM-1","itemData":{"ISSN":"1657-9534","abstract":"OBJECTIVE: to observe the relationship between socioeconomic status, height and nutritional problems related to obesity, overweight and risk of metabolic complications in men and women of Medellin (Colombia). METHODS: cross-sectional study with a sample of 5556 adults between 18 and 69 years of age. We assessed weight, height and waist circumference. Socioeconomic variables were evaluated by family income, socioeconomic stratum and academic level achieved. RESULTS: we found that in men and women the height reached in adulthood is associated with socioeconomic conditions as measured by the socioeconomic strata and family income. In women, height, age, and socioeconomic strata are associated with obesity, overweight and risk of obesity, and risk of metabolic complications. CONCLUSION: These results are not only from individual unhealthy habits, such as eating patterns based on high density foods combined with low energy expenditure, but also from the cumulative effect of food deprivation throughout life. Therefore, policies intended to prevent them should take a preventive approach that begins before birth and continues during childhood and adulthood.","author":[{"dropping-particle":"","family":"Castaño","given":"Luz Stella Álvarez","non-dropping-particle":"","parse-names":false,"suffix":""},{"dropping-particle":"","family":"Restrepo","given":"Alejandro Estrada","non-dropping-particle":"","parse-names":false,"suffix":""},{"dropping-particle":"","family":"Rueda","given":"Juan Diego Gomez","non-dropping-particle":"","parse-names":false,"suffix":""},{"dropping-particle":"","family":"Aguirre","given":"Cristina Carreño","non-dropping-particle":"","parse-names":false,"suffix":""},{"dropping-particle":"","family":"López","given":"Lorena Patricia Mancilla","non-dropping-particle":"","parse-names":false,"suffix":""}],"container-title":"Colombia medica (Cali, Colombia)","id":"ITEM-1","issue":"3","issued":{"date-parts":[["2013","9","30"]]},"language":"eng","page":"146-154","publisher":"Universidad del Valle","title":"The effects of socioeconomic status and short stature on overweight, obesity and the risk of metabolic complications in adults","type":"article-journal","volume":"44"},"uris":["http://www.mendeley.com/documents/?uuid=2d5a67dd-e46c-4c3f-babe-97f9e8b693a3"]}],"mendeley":{"formattedCitation":"&lt;sup&gt;9&lt;/sup&gt;","plainTextFormattedCitation":"9","previouslyFormattedCitation":"&lt;sup&gt;9&lt;/sup&gt;"},"properties":{"noteIndex":0},"schema":"https://github.com/citation-style-language/schema/raw/master/csl-citation.json"}</w:instrText>
      </w:r>
      <w:r>
        <w:rPr>
          <w:rFonts w:ascii="Times New Roman" w:hAnsi="Times New Roman" w:cs="Times New Roman"/>
          <w:sz w:val="24"/>
          <w:szCs w:val="24"/>
        </w:rPr>
        <w:fldChar w:fldCharType="separate"/>
      </w:r>
      <w:r w:rsidRPr="00CC0128">
        <w:rPr>
          <w:rFonts w:ascii="Times New Roman" w:hAnsi="Times New Roman" w:cs="Times New Roman"/>
          <w:noProof/>
          <w:sz w:val="24"/>
          <w:szCs w:val="24"/>
          <w:vertAlign w:val="superscript"/>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F1E0C">
        <w:rPr>
          <w:rFonts w:ascii="Times New Roman" w:hAnsi="Times New Roman" w:cs="Times New Roman"/>
          <w:sz w:val="24"/>
          <w:szCs w:val="24"/>
        </w:rPr>
        <w:t xml:space="preserve">Orang </w:t>
      </w:r>
      <w:proofErr w:type="spellStart"/>
      <w:r w:rsidRPr="00DF1E0C">
        <w:rPr>
          <w:rFonts w:ascii="Times New Roman" w:hAnsi="Times New Roman" w:cs="Times New Roman"/>
          <w:sz w:val="24"/>
          <w:szCs w:val="24"/>
        </w:rPr>
        <w:t>dewasa</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dengan</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perawakan</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pendek</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memiliki</w:t>
      </w:r>
      <w:proofErr w:type="spellEnd"/>
      <w:r w:rsidRPr="00DF1E0C">
        <w:rPr>
          <w:rFonts w:ascii="Times New Roman" w:hAnsi="Times New Roman" w:cs="Times New Roman"/>
          <w:sz w:val="24"/>
          <w:szCs w:val="24"/>
        </w:rPr>
        <w:t xml:space="preserve"> </w:t>
      </w:r>
      <w:r w:rsidR="00BC7CB5">
        <w:rPr>
          <w:rFonts w:ascii="Times New Roman" w:hAnsi="Times New Roman" w:cs="Times New Roman"/>
          <w:sz w:val="24"/>
          <w:szCs w:val="24"/>
        </w:rPr>
        <w:t>BMR</w:t>
      </w:r>
      <w:r w:rsidRPr="00DF1E0C">
        <w:rPr>
          <w:rFonts w:ascii="Times New Roman" w:hAnsi="Times New Roman" w:cs="Times New Roman"/>
          <w:sz w:val="24"/>
          <w:szCs w:val="24"/>
        </w:rPr>
        <w:t xml:space="preserve"> yang </w:t>
      </w:r>
      <w:proofErr w:type="spellStart"/>
      <w:r w:rsidRPr="00DF1E0C">
        <w:rPr>
          <w:rFonts w:ascii="Times New Roman" w:hAnsi="Times New Roman" w:cs="Times New Roman"/>
          <w:sz w:val="24"/>
          <w:szCs w:val="24"/>
        </w:rPr>
        <w:t>lebih</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rendah</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sehingga</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lebih</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rentan</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untuk</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mengalami</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kelebihan</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asupan</w:t>
      </w:r>
      <w:proofErr w:type="spellEnd"/>
      <w:r w:rsidRPr="00DF1E0C">
        <w:rPr>
          <w:rFonts w:ascii="Times New Roman" w:hAnsi="Times New Roman" w:cs="Times New Roman"/>
          <w:sz w:val="24"/>
          <w:szCs w:val="24"/>
        </w:rPr>
        <w:t xml:space="preserve"> </w:t>
      </w:r>
      <w:proofErr w:type="spellStart"/>
      <w:r w:rsidRPr="00DF1E0C">
        <w:rPr>
          <w:rFonts w:ascii="Times New Roman" w:hAnsi="Times New Roman" w:cs="Times New Roman"/>
          <w:sz w:val="24"/>
          <w:szCs w:val="24"/>
        </w:rPr>
        <w:t>nutrisi</w:t>
      </w:r>
      <w:proofErr w:type="spellEnd"/>
      <w:r w:rsidR="00DF60FB">
        <w:rPr>
          <w:rFonts w:ascii="Times New Roman" w:hAnsi="Times New Roman" w:cs="Times New Roman"/>
          <w:sz w:val="24"/>
          <w:szCs w:val="24"/>
        </w:rPr>
        <w:t xml:space="preserve">, </w:t>
      </w:r>
      <w:r w:rsidRPr="00DF1E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{"citationItems":[{"id":"ITEM-1","itemData":{"DOI":"DOI: 10.1017/S0007114508190304","ISSN":"0007-1145","abstract":"Shorter than average adults are at a higher risk for obesity and are also more susceptible to diabetes and CVD, independent of BMI. In contrast, taller children have a higher risk of obesity. We hypothesised that short stature is related to adverse body composition and that the association between stature and obesity differs between generations. In a cross-sectional German database of 213 804 adults and 12 411 children and adolescents, the prevalence of overweight and obesity was compared between percentiles of height. The association between stature and percentage of fat mass (%FM), lean BMI (LBMI; kg/m2) or waist:hip ratio (in children only) was analysed within BMI groups. In adults, the prevalence of BMI &amp;gt;30 kg/m2 gradually increased with decreasing percentile of height whereas in children and adolescents, a positive association between height and weight status was observed. Short-stature women and girls had a 0·8–3·2 % lower %FM than tall subjects (P &amp;lt; 0·05), whereas no trend for %FM was observed in males. When compared with tall subjects, LBMI was 0·2–0·6 kg/m2 lower in short-stature men, as well as obese women (P &amp;lt; 0·05). There was a non-significant trend for a lower LBMI and a higher waist:hip ratio in shorter children. In conclusion, short stature is associated with an increased risk of obesity in adults. Cardiometabolic risk in short stature is not explained by an adverse body composition.","author":[{"dropping-particle":"","family":"Bosy-Westphal","given":"Anja","non-dropping-particle":"","parse-names":false,"suffix":""},{"dropping-particle":"","family":"Plachta-Danielzik","given":"Sandra","non-dropping-particle":"","parse-names":false,"suffix":""},{"dropping-particle":"","family":"Dörhöfer","given":"Ralf-Peter","non-dropping-particle":"","parse-names":false,"suffix":""},{"dropping-particle":"","family":"Müller","given":"Manfred J","non-dropping-particle":"","parse-names":false,"suffix":""}],"container-title":"British Journal of Nutrition","edition":"2009/03/02","id":"ITEM-1","issue":"3","issued":{"date-parts":[["2009"]]},"page":"453-461","publisher":"Cambridge University Press","title":"Short stature and obesity: positive association in adults but inverse association in children and adolescents","type":"article-journal","volume":"102"},"uris":["http://www.mendeley.com/documents/?uuid=d2050219-fedc-4c55-8f59-39d16fbe1cf8"]}],"mendeley":{"formattedCitation":"&lt;sup&gt;7&lt;/sup&gt;","plainTextFormattedCitation":"7","previouslyFormattedCitation":"&lt;sup&gt;7&lt;/sup&gt;"},"properties":{"noteIndex":0},"schema":"https://github.com/citation-style-language/schema/raw/master/csl-citation.json"}</w:instrText>
      </w:r>
      <w:r w:rsidRPr="00DF1E0C">
        <w:rPr>
          <w:rFonts w:ascii="Times New Roman" w:hAnsi="Times New Roman" w:cs="Times New Roman"/>
          <w:sz w:val="24"/>
          <w:szCs w:val="24"/>
        </w:rPr>
        <w:fldChar w:fldCharType="separate"/>
      </w:r>
      <w:r w:rsidRPr="00CC0128">
        <w:rPr>
          <w:rFonts w:ascii="Times New Roman" w:hAnsi="Times New Roman" w:cs="Times New Roman"/>
          <w:noProof/>
          <w:sz w:val="24"/>
          <w:szCs w:val="24"/>
          <w:vertAlign w:val="superscript"/>
        </w:rPr>
        <w:t>7</w:t>
      </w:r>
      <w:r w:rsidRPr="00DF1E0C">
        <w:rPr>
          <w:rFonts w:ascii="Times New Roman" w:hAnsi="Times New Roman" w:cs="Times New Roman"/>
          <w:sz w:val="24"/>
          <w:szCs w:val="24"/>
        </w:rPr>
        <w:fldChar w:fldCharType="end"/>
      </w:r>
      <w:r w:rsidR="00135734">
        <w:rPr>
          <w:rFonts w:ascii="Times New Roman" w:hAnsi="Times New Roman" w:cs="Times New Roman"/>
          <w:sz w:val="24"/>
          <w:szCs w:val="24"/>
        </w:rPr>
        <w:t xml:space="preserve"> dan</w:t>
      </w:r>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lebih</w:t>
      </w:r>
      <w:proofErr w:type="spellEnd"/>
      <w:r w:rsidRPr="0021515B">
        <w:rPr>
          <w:rFonts w:ascii="Times New Roman" w:hAnsi="Times New Roman" w:cs="Times New Roman"/>
          <w:sz w:val="24"/>
          <w:szCs w:val="24"/>
        </w:rPr>
        <w:t xml:space="preserve"> </w:t>
      </w:r>
      <w:proofErr w:type="spellStart"/>
      <w:r w:rsidR="00DF60FB">
        <w:rPr>
          <w:rFonts w:ascii="Times New Roman" w:hAnsi="Times New Roman" w:cs="Times New Roman"/>
          <w:sz w:val="24"/>
          <w:szCs w:val="24"/>
        </w:rPr>
        <w:t>beresiko</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untuk</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bertambah</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bobot</w:t>
      </w:r>
      <w:proofErr w:type="spellEnd"/>
      <w:r w:rsidRPr="0021515B">
        <w:rPr>
          <w:rFonts w:ascii="Times New Roman" w:hAnsi="Times New Roman" w:cs="Times New Roman"/>
          <w:sz w:val="24"/>
          <w:szCs w:val="24"/>
        </w:rPr>
        <w:t xml:space="preserve"> tubuhnya.</w:t>
      </w:r>
      <w:r w:rsidRPr="0021515B">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{"citationItems":[{"id":"ITEM-1","itemData":{"ISSN":"0026-0495","author":[{"dropping-particle":"","family":"Oussaada","given":"Sabrina M","non-dropping-particle":"","parse-names":false,"suffix":""},{"dropping-particle":"","family":"Galen","given":"Katy A","non-dropping-particle":"van","parse-names":false,"suffix":""},{"dropping-particle":"","family":"Cooiman","given":"Mellody I","non-dropping-particle":"","parse-names":false,"suffix":""},{"dropping-particle":"","family":"Kleinendorst","given":"Lotte","non-dropping-particle":"","parse-names":false,"suffix":""},{"dropping-particle":"","family":"Hazebroek","given":"Eric J","non-dropping-particle":"","parse-names":false,"suffix":""},{"dropping-particle":"","family":"Haelst","given":"Mieke M","non-dropping-particle":"van","parse-names":false,"suffix":""},{"dropping-particle":"","family":"Horst","given":"Kasper W","non-dropping-particle":"Ter","parse-names":false,"suffix":""},{"dropping-particle":"","family":"Serlie","given":"Mireille J","non-dropping-particle":"","parse-names":false,"suffix":""}],"container-title":"Metabolism","id":"ITEM-1","issued":{"date-parts":[["2019"]]},"page":"26-36","publisher":"Elsevier","title":"The pathogenesis of obesity","type":"article-journal","volume":"92"},"uris":["http://www.mendeley.com/documents/?uuid=507d1ae5-c8fc-45dc-8ea4-608d50cac6ee"]}],"mendeley":{"formattedCitation":"&lt;sup&gt;14&lt;/sup&gt;","plainTextFormattedCitation":"14","previouslyFormattedCitation":"&lt;sup&gt;14&lt;/sup&gt;"},"properties":{"noteIndex":0},"schema":"https://github.com/citation-style-language/schema/raw/master/csl-citation.json"}</w:instrText>
      </w:r>
      <w:r w:rsidRPr="0021515B">
        <w:rPr>
          <w:rFonts w:ascii="Times New Roman" w:hAnsi="Times New Roman" w:cs="Times New Roman"/>
          <w:sz w:val="24"/>
          <w:szCs w:val="24"/>
        </w:rPr>
        <w:fldChar w:fldCharType="separate"/>
      </w:r>
      <w:r w:rsidRPr="002B4F16">
        <w:rPr>
          <w:rFonts w:ascii="Times New Roman" w:hAnsi="Times New Roman" w:cs="Times New Roman"/>
          <w:noProof/>
          <w:sz w:val="24"/>
          <w:szCs w:val="24"/>
          <w:vertAlign w:val="superscript"/>
        </w:rPr>
        <w:t>14</w:t>
      </w:r>
      <w:r w:rsidRPr="0021515B">
        <w:rPr>
          <w:rFonts w:ascii="Times New Roman" w:hAnsi="Times New Roman" w:cs="Times New Roman"/>
          <w:sz w:val="24"/>
          <w:szCs w:val="24"/>
        </w:rPr>
        <w:fldChar w:fldCharType="end"/>
      </w:r>
      <w:r w:rsidRPr="0021515B">
        <w:rPr>
          <w:rFonts w:ascii="Times New Roman" w:hAnsi="Times New Roman" w:cs="Times New Roman"/>
          <w:sz w:val="24"/>
          <w:szCs w:val="24"/>
        </w:rPr>
        <w:t xml:space="preserve"> Orang </w:t>
      </w:r>
      <w:proofErr w:type="spellStart"/>
      <w:r w:rsidRPr="0021515B">
        <w:rPr>
          <w:rFonts w:ascii="Times New Roman" w:hAnsi="Times New Roman" w:cs="Times New Roman"/>
          <w:sz w:val="24"/>
          <w:szCs w:val="24"/>
        </w:rPr>
        <w:t>dewasa</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sudah</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tidak</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mengalami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pertumbuhan</w:t>
      </w:r>
      <w:proofErr w:type="spellEnd"/>
      <w:r>
        <w:rPr>
          <w:rFonts w:ascii="Times New Roman" w:hAnsi="Times New Roman" w:cs="Times New Roman"/>
          <w:sz w:val="24"/>
          <w:szCs w:val="24"/>
        </w:rPr>
        <w:t xml:space="preserve"> linier</w:t>
      </w:r>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sehingga</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jika</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terjadi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kelebihan</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asupan</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nutrisi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hanya</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akan</w:t>
      </w:r>
      <w:proofErr w:type="spellEnd"/>
      <w:r w:rsidRPr="0021515B">
        <w:rPr>
          <w:rFonts w:ascii="Times New Roman" w:hAnsi="Times New Roman" w:cs="Times New Roman"/>
          <w:sz w:val="24"/>
          <w:szCs w:val="24"/>
        </w:rPr>
        <w:t xml:space="preserve"> </w:t>
      </w:r>
      <w:proofErr w:type="spellStart"/>
      <w:r w:rsidR="00CF7507">
        <w:rPr>
          <w:rFonts w:ascii="Times New Roman" w:hAnsi="Times New Roman" w:cs="Times New Roman"/>
          <w:sz w:val="24"/>
          <w:szCs w:val="24"/>
        </w:rPr>
        <w:t>menambah</w:t>
      </w:r>
      <w:proofErr w:type="spellEnd"/>
      <w:r w:rsidR="00CF7507">
        <w:rPr>
          <w:rFonts w:ascii="Times New Roman" w:hAnsi="Times New Roman" w:cs="Times New Roman"/>
          <w:sz w:val="24"/>
          <w:szCs w:val="24"/>
        </w:rPr>
        <w:t xml:space="preserve"> </w:t>
      </w:r>
      <w:proofErr w:type="spellStart"/>
      <w:r w:rsidR="00CF7507">
        <w:rPr>
          <w:rFonts w:ascii="Times New Roman" w:hAnsi="Times New Roman" w:cs="Times New Roman"/>
          <w:sz w:val="24"/>
          <w:szCs w:val="24"/>
        </w:rPr>
        <w:t>berat</w:t>
      </w:r>
      <w:proofErr w:type="spellEnd"/>
      <w:r w:rsidR="00CF7507">
        <w:rPr>
          <w:rFonts w:ascii="Times New Roman" w:hAnsi="Times New Roman" w:cs="Times New Roman"/>
          <w:sz w:val="24"/>
          <w:szCs w:val="24"/>
        </w:rPr>
        <w:t xml:space="preserve"> badan </w:t>
      </w:r>
      <w:r w:rsidRPr="0021515B">
        <w:rPr>
          <w:rFonts w:ascii="Times New Roman" w:hAnsi="Times New Roman" w:cs="Times New Roman"/>
          <w:sz w:val="24"/>
          <w:szCs w:val="24"/>
        </w:rPr>
        <w:t xml:space="preserve">dan </w:t>
      </w:r>
      <w:proofErr w:type="spellStart"/>
      <w:r w:rsidRPr="0021515B">
        <w:rPr>
          <w:rFonts w:ascii="Times New Roman" w:hAnsi="Times New Roman" w:cs="Times New Roman"/>
          <w:sz w:val="24"/>
          <w:szCs w:val="24"/>
        </w:rPr>
        <w:t>tidak</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akan</w:t>
      </w:r>
      <w:proofErr w:type="spellEnd"/>
      <w:r w:rsidRPr="0021515B">
        <w:rPr>
          <w:rFonts w:ascii="Times New Roman" w:hAnsi="Times New Roman" w:cs="Times New Roman"/>
          <w:sz w:val="24"/>
          <w:szCs w:val="24"/>
        </w:rPr>
        <w:t xml:space="preserve"> </w:t>
      </w:r>
      <w:proofErr w:type="spellStart"/>
      <w:r w:rsidR="00015B61">
        <w:rPr>
          <w:rFonts w:ascii="Times New Roman" w:hAnsi="Times New Roman" w:cs="Times New Roman"/>
          <w:sz w:val="24"/>
          <w:szCs w:val="24"/>
        </w:rPr>
        <w:t>menambah</w:t>
      </w:r>
      <w:proofErr w:type="spellEnd"/>
      <w:r w:rsidR="00015B61">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tinggi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badan</w:t>
      </w:r>
      <w:r w:rsidR="00015B61">
        <w:rPr>
          <w:rFonts w:ascii="Times New Roman" w:hAnsi="Times New Roman" w:cs="Times New Roman"/>
          <w:sz w:val="24"/>
          <w:szCs w:val="24"/>
        </w:rPr>
        <w:t>nya</w:t>
      </w:r>
      <w:proofErr w:type="spellEnd"/>
      <w:r w:rsidRPr="0021515B">
        <w:rPr>
          <w:rFonts w:ascii="Times New Roman" w:hAnsi="Times New Roman" w:cs="Times New Roman"/>
          <w:sz w:val="24"/>
          <w:szCs w:val="24"/>
        </w:rPr>
        <w:t xml:space="preserve">. Pada </w:t>
      </w:r>
      <w:proofErr w:type="spellStart"/>
      <w:r w:rsidRPr="0021515B">
        <w:rPr>
          <w:rFonts w:ascii="Times New Roman" w:hAnsi="Times New Roman" w:cs="Times New Roman"/>
          <w:sz w:val="24"/>
          <w:szCs w:val="24"/>
        </w:rPr>
        <w:t>penelitian</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ini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subjek</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adalah</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remaja</w:t>
      </w:r>
      <w:proofErr w:type="spellEnd"/>
      <w:r w:rsidRPr="0021515B">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r w:rsidRPr="0021515B">
        <w:rPr>
          <w:rFonts w:ascii="Times New Roman" w:hAnsi="Times New Roman" w:cs="Times New Roman"/>
          <w:sz w:val="24"/>
          <w:szCs w:val="24"/>
        </w:rPr>
        <w:t xml:space="preserve">yang </w:t>
      </w:r>
      <w:proofErr w:type="spellStart"/>
      <w:r w:rsidRPr="0021515B">
        <w:rPr>
          <w:rFonts w:ascii="Times New Roman" w:hAnsi="Times New Roman" w:cs="Times New Roman"/>
          <w:sz w:val="24"/>
          <w:szCs w:val="24"/>
        </w:rPr>
        <w:t>masih</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mengalami</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pertumbuhan</w:t>
      </w:r>
      <w:proofErr w:type="spellEnd"/>
      <w:r w:rsidR="00E471E8">
        <w:rPr>
          <w:rFonts w:ascii="Times New Roman" w:hAnsi="Times New Roman" w:cs="Times New Roman"/>
          <w:sz w:val="24"/>
          <w:szCs w:val="24"/>
        </w:rPr>
        <w:t xml:space="preserve"> linier</w:t>
      </w:r>
      <w:r>
        <w:rPr>
          <w:rFonts w:ascii="Times New Roman" w:hAnsi="Times New Roman" w:cs="Times New Roman"/>
          <w:sz w:val="24"/>
          <w:szCs w:val="24"/>
        </w:rPr>
        <w:t xml:space="preserve">. </w:t>
      </w:r>
    </w:p>
    <w:p w14:paraId="11F8A138" w14:textId="72727C31" w:rsidR="00E471E8" w:rsidRDefault="00C00D76" w:rsidP="00D31D1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007E5259">
        <w:rPr>
          <w:rFonts w:ascii="Times New Roman" w:hAnsi="Times New Roman" w:cs="Times New Roman"/>
          <w:sz w:val="24"/>
          <w:szCs w:val="24"/>
        </w:rPr>
        <w:t>korelasi</w:t>
      </w:r>
      <w:proofErr w:type="spellEnd"/>
      <w:r w:rsidR="007E5259">
        <w:rPr>
          <w:rFonts w:ascii="Times New Roman" w:hAnsi="Times New Roman" w:cs="Times New Roman"/>
          <w:sz w:val="24"/>
          <w:szCs w:val="24"/>
        </w:rPr>
        <w:t xml:space="preserve"> spearman </w:t>
      </w:r>
      <w:proofErr w:type="spellStart"/>
      <w:r w:rsidR="007E5259">
        <w:rPr>
          <w:rFonts w:ascii="Times New Roman" w:hAnsi="Times New Roman" w:cs="Times New Roman"/>
          <w:sz w:val="24"/>
          <w:szCs w:val="24"/>
        </w:rPr>
        <w:t>menu</w:t>
      </w:r>
      <w:r w:rsidR="006C1110">
        <w:rPr>
          <w:rFonts w:ascii="Times New Roman" w:hAnsi="Times New Roman" w:cs="Times New Roman"/>
          <w:sz w:val="24"/>
          <w:szCs w:val="24"/>
        </w:rPr>
        <w:t>njukan</w:t>
      </w:r>
      <w:proofErr w:type="spellEnd"/>
      <w:r w:rsidR="006C1110">
        <w:rPr>
          <w:rFonts w:ascii="Times New Roman" w:hAnsi="Times New Roman" w:cs="Times New Roman"/>
          <w:sz w:val="24"/>
          <w:szCs w:val="24"/>
        </w:rPr>
        <w:t xml:space="preserve"> </w:t>
      </w:r>
      <w:proofErr w:type="spellStart"/>
      <w:r w:rsidR="006C1110">
        <w:rPr>
          <w:rFonts w:ascii="Times New Roman" w:hAnsi="Times New Roman" w:cs="Times New Roman"/>
          <w:sz w:val="24"/>
          <w:szCs w:val="24"/>
        </w:rPr>
        <w:t>korelasi</w:t>
      </w:r>
      <w:proofErr w:type="spellEnd"/>
      <w:r w:rsidR="006C1110">
        <w:rPr>
          <w:rFonts w:ascii="Times New Roman" w:hAnsi="Times New Roman" w:cs="Times New Roman"/>
          <w:sz w:val="24"/>
          <w:szCs w:val="24"/>
        </w:rPr>
        <w:t xml:space="preserve"> </w:t>
      </w:r>
      <w:proofErr w:type="spellStart"/>
      <w:r w:rsidR="006C1110">
        <w:rPr>
          <w:rFonts w:ascii="Times New Roman" w:hAnsi="Times New Roman" w:cs="Times New Roman"/>
          <w:sz w:val="24"/>
          <w:szCs w:val="24"/>
        </w:rPr>
        <w:t>positif</w:t>
      </w:r>
      <w:proofErr w:type="spellEnd"/>
      <w:r w:rsidR="003F7343">
        <w:rPr>
          <w:rFonts w:ascii="Times New Roman" w:hAnsi="Times New Roman" w:cs="Times New Roman"/>
          <w:sz w:val="24"/>
          <w:szCs w:val="24"/>
        </w:rPr>
        <w:t xml:space="preserve"> yang </w:t>
      </w:r>
      <w:r w:rsidR="00782B32">
        <w:rPr>
          <w:rFonts w:ascii="Times New Roman" w:hAnsi="Times New Roman" w:cs="Times New Roman"/>
          <w:sz w:val="24"/>
          <w:szCs w:val="24"/>
        </w:rPr>
        <w:t xml:space="preserve">sangat </w:t>
      </w:r>
      <w:proofErr w:type="spellStart"/>
      <w:r w:rsidR="003F7343">
        <w:rPr>
          <w:rFonts w:ascii="Times New Roman" w:hAnsi="Times New Roman" w:cs="Times New Roman"/>
          <w:sz w:val="24"/>
          <w:szCs w:val="24"/>
        </w:rPr>
        <w:t>lemah</w:t>
      </w:r>
      <w:proofErr w:type="spellEnd"/>
      <w:r w:rsidR="003F7343">
        <w:rPr>
          <w:rFonts w:ascii="Times New Roman" w:hAnsi="Times New Roman" w:cs="Times New Roman"/>
          <w:sz w:val="24"/>
          <w:szCs w:val="24"/>
        </w:rPr>
        <w:t xml:space="preserve"> </w:t>
      </w:r>
      <w:proofErr w:type="spellStart"/>
      <w:r w:rsidR="003F7343">
        <w:rPr>
          <w:rFonts w:ascii="Times New Roman" w:hAnsi="Times New Roman" w:cs="Times New Roman"/>
          <w:sz w:val="24"/>
          <w:szCs w:val="24"/>
        </w:rPr>
        <w:t>antara</w:t>
      </w:r>
      <w:proofErr w:type="spellEnd"/>
      <w:r w:rsidR="003F7343">
        <w:rPr>
          <w:rFonts w:ascii="Times New Roman" w:hAnsi="Times New Roman" w:cs="Times New Roman"/>
          <w:sz w:val="24"/>
          <w:szCs w:val="24"/>
        </w:rPr>
        <w:t xml:space="preserve"> </w:t>
      </w:r>
      <w:r w:rsidR="003F7343" w:rsidRPr="005541C3">
        <w:rPr>
          <w:rFonts w:ascii="Times New Roman" w:hAnsi="Times New Roman" w:cs="Times New Roman"/>
          <w:i/>
          <w:iCs/>
          <w:sz w:val="24"/>
          <w:szCs w:val="24"/>
        </w:rPr>
        <w:t>Z score</w:t>
      </w:r>
      <w:r w:rsidR="003F7343" w:rsidRPr="005541C3">
        <w:rPr>
          <w:rFonts w:ascii="Times New Roman" w:hAnsi="Times New Roman" w:cs="Times New Roman"/>
          <w:sz w:val="24"/>
          <w:szCs w:val="24"/>
        </w:rPr>
        <w:t xml:space="preserve"> </w:t>
      </w:r>
      <w:proofErr w:type="spellStart"/>
      <w:r w:rsidR="002C7278">
        <w:rPr>
          <w:rFonts w:ascii="Times New Roman" w:hAnsi="Times New Roman" w:cs="Times New Roman"/>
          <w:sz w:val="24"/>
          <w:szCs w:val="24"/>
        </w:rPr>
        <w:t>tinggi</w:t>
      </w:r>
      <w:proofErr w:type="spellEnd"/>
      <w:r w:rsidR="002C7278">
        <w:rPr>
          <w:rFonts w:ascii="Times New Roman" w:hAnsi="Times New Roman" w:cs="Times New Roman"/>
          <w:sz w:val="24"/>
          <w:szCs w:val="24"/>
        </w:rPr>
        <w:t xml:space="preserve"> badan </w:t>
      </w:r>
      <w:r w:rsidR="003F7343">
        <w:rPr>
          <w:rFonts w:ascii="Times New Roman" w:hAnsi="Times New Roman" w:cs="Times New Roman"/>
          <w:sz w:val="24"/>
          <w:szCs w:val="24"/>
        </w:rPr>
        <w:t>dan</w:t>
      </w:r>
      <w:r w:rsidR="003F7343" w:rsidRPr="005541C3">
        <w:rPr>
          <w:rFonts w:ascii="Times New Roman" w:hAnsi="Times New Roman" w:cs="Times New Roman"/>
          <w:sz w:val="24"/>
          <w:szCs w:val="24"/>
        </w:rPr>
        <w:t xml:space="preserve"> </w:t>
      </w:r>
      <w:r w:rsidR="002C7278">
        <w:rPr>
          <w:rFonts w:ascii="Times New Roman" w:hAnsi="Times New Roman" w:cs="Times New Roman"/>
          <w:sz w:val="24"/>
          <w:szCs w:val="24"/>
        </w:rPr>
        <w:t>IMT</w:t>
      </w:r>
      <w:r w:rsidR="003F7343">
        <w:rPr>
          <w:rFonts w:ascii="Times New Roman" w:hAnsi="Times New Roman" w:cs="Times New Roman"/>
          <w:i/>
          <w:iCs/>
          <w:sz w:val="24"/>
          <w:szCs w:val="24"/>
        </w:rPr>
        <w:t xml:space="preserve"> </w:t>
      </w:r>
      <w:r w:rsidR="003F7343">
        <w:rPr>
          <w:rFonts w:ascii="Times New Roman" w:hAnsi="Times New Roman" w:cs="Times New Roman"/>
          <w:sz w:val="24"/>
          <w:szCs w:val="24"/>
        </w:rPr>
        <w:t>(r</w:t>
      </w:r>
      <w:r w:rsidR="00F879C1">
        <w:rPr>
          <w:rFonts w:ascii="Times New Roman" w:hAnsi="Times New Roman" w:cs="Times New Roman"/>
          <w:sz w:val="24"/>
          <w:szCs w:val="24"/>
        </w:rPr>
        <w:t xml:space="preserve"> </w:t>
      </w:r>
      <w:r w:rsidR="003F7343">
        <w:rPr>
          <w:rFonts w:ascii="Times New Roman" w:hAnsi="Times New Roman" w:cs="Times New Roman"/>
          <w:sz w:val="24"/>
          <w:szCs w:val="24"/>
        </w:rPr>
        <w:t>&lt;0,2)</w:t>
      </w:r>
      <w:r w:rsidR="00E07DB2">
        <w:rPr>
          <w:rFonts w:ascii="Times New Roman" w:hAnsi="Times New Roman" w:cs="Times New Roman"/>
          <w:sz w:val="24"/>
          <w:szCs w:val="24"/>
        </w:rPr>
        <w:t xml:space="preserve">. </w:t>
      </w:r>
      <w:proofErr w:type="spellStart"/>
      <w:r w:rsidR="00E07DB2">
        <w:rPr>
          <w:rFonts w:ascii="Times New Roman" w:hAnsi="Times New Roman" w:cs="Times New Roman"/>
          <w:sz w:val="24"/>
          <w:szCs w:val="24"/>
        </w:rPr>
        <w:t>Penelitian</w:t>
      </w:r>
      <w:proofErr w:type="spellEnd"/>
      <w:r w:rsidR="00E07DB2">
        <w:rPr>
          <w:rFonts w:ascii="Times New Roman" w:hAnsi="Times New Roman" w:cs="Times New Roman"/>
          <w:sz w:val="24"/>
          <w:szCs w:val="24"/>
        </w:rPr>
        <w:t xml:space="preserve"> yang </w:t>
      </w:r>
      <w:proofErr w:type="spellStart"/>
      <w:r w:rsidR="00E07DB2">
        <w:rPr>
          <w:rFonts w:ascii="Times New Roman" w:hAnsi="Times New Roman" w:cs="Times New Roman"/>
          <w:sz w:val="24"/>
          <w:szCs w:val="24"/>
        </w:rPr>
        <w:t>dilakukan</w:t>
      </w:r>
      <w:proofErr w:type="spellEnd"/>
      <w:r w:rsidR="00E07DB2">
        <w:rPr>
          <w:rFonts w:ascii="Times New Roman" w:hAnsi="Times New Roman" w:cs="Times New Roman"/>
          <w:sz w:val="24"/>
          <w:szCs w:val="24"/>
        </w:rPr>
        <w:t xml:space="preserve"> di </w:t>
      </w:r>
      <w:proofErr w:type="spellStart"/>
      <w:r w:rsidR="00AF3CCC">
        <w:rPr>
          <w:rFonts w:ascii="Times New Roman" w:hAnsi="Times New Roman" w:cs="Times New Roman"/>
          <w:sz w:val="24"/>
          <w:szCs w:val="24"/>
        </w:rPr>
        <w:t>Jerman</w:t>
      </w:r>
      <w:proofErr w:type="spellEnd"/>
      <w:r w:rsidR="000923FA">
        <w:rPr>
          <w:rFonts w:ascii="Times New Roman" w:hAnsi="Times New Roman" w:cs="Times New Roman"/>
          <w:sz w:val="24"/>
          <w:szCs w:val="24"/>
        </w:rPr>
        <w:t xml:space="preserve"> </w:t>
      </w:r>
      <w:r w:rsidR="0067527D">
        <w:rPr>
          <w:rFonts w:ascii="Times New Roman" w:hAnsi="Times New Roman" w:cs="Times New Roman"/>
          <w:sz w:val="24"/>
          <w:szCs w:val="24"/>
        </w:rPr>
        <w:t xml:space="preserve">oleh </w:t>
      </w:r>
      <w:proofErr w:type="spellStart"/>
      <w:r w:rsidR="0067527D">
        <w:rPr>
          <w:rFonts w:ascii="Times New Roman" w:hAnsi="Times New Roman" w:cs="Times New Roman"/>
          <w:sz w:val="24"/>
          <w:szCs w:val="24"/>
        </w:rPr>
        <w:t>Westhpal</w:t>
      </w:r>
      <w:proofErr w:type="spellEnd"/>
      <w:r w:rsidR="0067527D">
        <w:rPr>
          <w:rFonts w:ascii="Times New Roman" w:hAnsi="Times New Roman" w:cs="Times New Roman"/>
          <w:sz w:val="24"/>
          <w:szCs w:val="24"/>
        </w:rPr>
        <w:t xml:space="preserve">, </w:t>
      </w:r>
      <w:proofErr w:type="spellStart"/>
      <w:r w:rsidR="0067527D">
        <w:rPr>
          <w:rFonts w:ascii="Times New Roman" w:hAnsi="Times New Roman" w:cs="Times New Roman"/>
          <w:sz w:val="24"/>
          <w:szCs w:val="24"/>
        </w:rPr>
        <w:t>dkk</w:t>
      </w:r>
      <w:proofErr w:type="spellEnd"/>
      <w:r w:rsidR="0067527D">
        <w:rPr>
          <w:rFonts w:ascii="Times New Roman" w:hAnsi="Times New Roman" w:cs="Times New Roman"/>
          <w:sz w:val="24"/>
          <w:szCs w:val="24"/>
        </w:rPr>
        <w:t>.</w:t>
      </w:r>
      <w:r w:rsidR="00431F56">
        <w:rPr>
          <w:rFonts w:ascii="Times New Roman" w:hAnsi="Times New Roman" w:cs="Times New Roman"/>
          <w:sz w:val="24"/>
          <w:szCs w:val="24"/>
        </w:rPr>
        <w:t xml:space="preserve"> </w:t>
      </w:r>
      <w:proofErr w:type="spellStart"/>
      <w:r w:rsidR="00B2231A">
        <w:rPr>
          <w:rFonts w:ascii="Times New Roman" w:hAnsi="Times New Roman" w:cs="Times New Roman"/>
          <w:sz w:val="24"/>
          <w:szCs w:val="24"/>
        </w:rPr>
        <w:t>menunjuk</w:t>
      </w:r>
      <w:r w:rsidR="00EE1B6E">
        <w:rPr>
          <w:rFonts w:ascii="Times New Roman" w:hAnsi="Times New Roman" w:cs="Times New Roman"/>
          <w:sz w:val="24"/>
          <w:szCs w:val="24"/>
        </w:rPr>
        <w:t>k</w:t>
      </w:r>
      <w:r w:rsidR="00B2231A">
        <w:rPr>
          <w:rFonts w:ascii="Times New Roman" w:hAnsi="Times New Roman" w:cs="Times New Roman"/>
          <w:sz w:val="24"/>
          <w:szCs w:val="24"/>
        </w:rPr>
        <w:t>an</w:t>
      </w:r>
      <w:proofErr w:type="spellEnd"/>
      <w:r w:rsidR="00431F56">
        <w:rPr>
          <w:rFonts w:ascii="Times New Roman" w:hAnsi="Times New Roman" w:cs="Times New Roman"/>
          <w:sz w:val="24"/>
          <w:szCs w:val="24"/>
        </w:rPr>
        <w:t xml:space="preserve"> </w:t>
      </w:r>
      <w:proofErr w:type="spellStart"/>
      <w:r w:rsidR="00431F56">
        <w:rPr>
          <w:rFonts w:ascii="Times New Roman" w:hAnsi="Times New Roman" w:cs="Times New Roman"/>
          <w:sz w:val="24"/>
          <w:szCs w:val="24"/>
        </w:rPr>
        <w:t>korelasi</w:t>
      </w:r>
      <w:proofErr w:type="spellEnd"/>
      <w:r w:rsidR="00431F56">
        <w:rPr>
          <w:rFonts w:ascii="Times New Roman" w:hAnsi="Times New Roman" w:cs="Times New Roman"/>
          <w:sz w:val="24"/>
          <w:szCs w:val="24"/>
        </w:rPr>
        <w:t xml:space="preserve"> </w:t>
      </w:r>
      <w:proofErr w:type="spellStart"/>
      <w:r w:rsidR="00431F56">
        <w:rPr>
          <w:rFonts w:ascii="Times New Roman" w:hAnsi="Times New Roman" w:cs="Times New Roman"/>
          <w:sz w:val="24"/>
          <w:szCs w:val="24"/>
        </w:rPr>
        <w:t>positif</w:t>
      </w:r>
      <w:proofErr w:type="spellEnd"/>
      <w:r w:rsidR="00431F56">
        <w:rPr>
          <w:rFonts w:ascii="Times New Roman" w:hAnsi="Times New Roman" w:cs="Times New Roman"/>
          <w:sz w:val="24"/>
          <w:szCs w:val="24"/>
        </w:rPr>
        <w:t xml:space="preserve"> </w:t>
      </w:r>
      <w:proofErr w:type="spellStart"/>
      <w:r w:rsidR="00E306B2">
        <w:rPr>
          <w:rFonts w:ascii="Times New Roman" w:hAnsi="Times New Roman" w:cs="Times New Roman"/>
          <w:sz w:val="24"/>
          <w:szCs w:val="24"/>
        </w:rPr>
        <w:t>antara</w:t>
      </w:r>
      <w:proofErr w:type="spellEnd"/>
      <w:r w:rsidR="00E306B2">
        <w:rPr>
          <w:rFonts w:ascii="Times New Roman" w:hAnsi="Times New Roman" w:cs="Times New Roman"/>
          <w:sz w:val="24"/>
          <w:szCs w:val="24"/>
        </w:rPr>
        <w:t xml:space="preserve"> </w:t>
      </w:r>
      <w:proofErr w:type="spellStart"/>
      <w:r w:rsidR="00E306B2">
        <w:rPr>
          <w:rFonts w:ascii="Times New Roman" w:hAnsi="Times New Roman" w:cs="Times New Roman"/>
          <w:sz w:val="24"/>
          <w:szCs w:val="24"/>
        </w:rPr>
        <w:t>tinggi</w:t>
      </w:r>
      <w:proofErr w:type="spellEnd"/>
      <w:r w:rsidR="00E306B2">
        <w:rPr>
          <w:rFonts w:ascii="Times New Roman" w:hAnsi="Times New Roman" w:cs="Times New Roman"/>
          <w:sz w:val="24"/>
          <w:szCs w:val="24"/>
        </w:rPr>
        <w:t xml:space="preserve"> badan dan </w:t>
      </w:r>
      <w:r w:rsidR="00D43701">
        <w:rPr>
          <w:rFonts w:ascii="Times New Roman" w:hAnsi="Times New Roman" w:cs="Times New Roman"/>
          <w:sz w:val="24"/>
          <w:szCs w:val="24"/>
        </w:rPr>
        <w:t>IMT</w:t>
      </w:r>
      <w:r w:rsidR="00E306B2">
        <w:rPr>
          <w:rFonts w:ascii="Times New Roman" w:hAnsi="Times New Roman" w:cs="Times New Roman"/>
          <w:sz w:val="24"/>
          <w:szCs w:val="24"/>
        </w:rPr>
        <w:t xml:space="preserve"> pada </w:t>
      </w:r>
      <w:proofErr w:type="spellStart"/>
      <w:r w:rsidR="00E306B2">
        <w:rPr>
          <w:rFonts w:ascii="Times New Roman" w:hAnsi="Times New Roman" w:cs="Times New Roman"/>
          <w:sz w:val="24"/>
          <w:szCs w:val="24"/>
        </w:rPr>
        <w:t>anak-anak</w:t>
      </w:r>
      <w:proofErr w:type="spellEnd"/>
      <w:r w:rsidR="00E306B2">
        <w:rPr>
          <w:rFonts w:ascii="Times New Roman" w:hAnsi="Times New Roman" w:cs="Times New Roman"/>
          <w:sz w:val="24"/>
          <w:szCs w:val="24"/>
        </w:rPr>
        <w:t xml:space="preserve"> dan </w:t>
      </w:r>
      <w:proofErr w:type="spellStart"/>
      <w:r w:rsidR="00E306B2">
        <w:rPr>
          <w:rFonts w:ascii="Times New Roman" w:hAnsi="Times New Roman" w:cs="Times New Roman"/>
          <w:sz w:val="24"/>
          <w:szCs w:val="24"/>
        </w:rPr>
        <w:t>remaja</w:t>
      </w:r>
      <w:proofErr w:type="spellEnd"/>
      <w:r w:rsidR="00E306B2">
        <w:rPr>
          <w:rFonts w:ascii="Times New Roman" w:hAnsi="Times New Roman" w:cs="Times New Roman"/>
          <w:sz w:val="24"/>
          <w:szCs w:val="24"/>
        </w:rPr>
        <w:t xml:space="preserve"> </w:t>
      </w:r>
      <w:proofErr w:type="spellStart"/>
      <w:r w:rsidR="00E306B2">
        <w:rPr>
          <w:rFonts w:ascii="Times New Roman" w:hAnsi="Times New Roman" w:cs="Times New Roman"/>
          <w:sz w:val="24"/>
          <w:szCs w:val="24"/>
        </w:rPr>
        <w:t>usia</w:t>
      </w:r>
      <w:proofErr w:type="spellEnd"/>
      <w:r w:rsidR="00E306B2">
        <w:rPr>
          <w:rFonts w:ascii="Times New Roman" w:hAnsi="Times New Roman" w:cs="Times New Roman"/>
          <w:sz w:val="24"/>
          <w:szCs w:val="24"/>
        </w:rPr>
        <w:t xml:space="preserve"> </w:t>
      </w:r>
      <w:r w:rsidR="00370B5C">
        <w:rPr>
          <w:rFonts w:ascii="Times New Roman" w:hAnsi="Times New Roman" w:cs="Times New Roman"/>
          <w:sz w:val="24"/>
          <w:szCs w:val="24"/>
        </w:rPr>
        <w:t>5-19 tahun</w:t>
      </w:r>
      <w:r w:rsidR="00B618B4">
        <w:rPr>
          <w:rFonts w:ascii="Times New Roman" w:hAnsi="Times New Roman" w:cs="Times New Roman"/>
          <w:sz w:val="24"/>
          <w:szCs w:val="24"/>
        </w:rPr>
        <w:t>.</w:t>
      </w:r>
      <w:r w:rsidR="002865A3">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{"citationItems":[{"id":"ITEM-1","itemData":{"DOI":"DOI: 10.1017/S0007114508190304","ISSN":"0007-1145","abstract":"Shorter than average adults are at a higher risk for obesity and are also more susceptible to diabetes and CVD, independent of BMI. In contrast, taller children have a higher risk of obesity. We hypothesised that short stature is related to adverse body composition and that the association between stature and obesity differs between generations. In a cross-sectional German database of 213 804 adults and 12 411 children and adolescents, the prevalence of overweight and obesity was compared between percentiles of height. The association between stature and percentage of fat mass (%FM), lean BMI (LBMI; kg/m2) or waist:hip ratio (in children only) was analysed within BMI groups. In adults, the prevalence of BMI &amp;gt;30 kg/m2 gradually increased with decreasing percentile of height whereas in children and adolescents, a positive association between height and weight status was observed. Short-stature women and girls had a 0·8–3·2 % lower %FM than tall subjects (P &amp;lt; 0·05), whereas no trend for %FM was observed in males. When compared with tall subjects, LBMI was 0·2–0·6 kg/m2 lower in short-stature men, as well as obese women (P &amp;lt; 0·05). There was a non-significant trend for a lower LBMI and a higher waist:hip ratio in shorter children. In conclusion, short stature is associated with an increased risk of obesity in adults. Cardiometabolic risk in short stature is not explained by an adverse body composition.","author":[{"dropping-particle":"","family":"Bosy-Westphal","given":"Anja","non-dropping-particle":"","parse-names":false,"suffix":""},{"dropping-particle":"","family":"Plachta-Danielzik","given":"Sandra","non-dropping-particle":"","parse-names":false,"suffix":""},{"dropping-particle":"","family":"Dörhöfer","given":"Ralf-Peter","non-dropping-particle":"","parse-names":false,"suffix":""},{"dropping-particle":"","family":"Müller","given":"Manfred J","non-dropping-particle":"","parse-names":false,"suffix":""}],"container-title":"British Journal of Nutrition","edition":"2009/03/02","id":"ITEM-1","issue":"3","issued":{"date-parts":[["2009"]]},"page":"453-461","publisher":"Cambridge University Press","title":"Short stature and obesity: positive association in adults but inverse association in children and adolescents","type":"article-journal","volume":"102"},"uris":["http://www.mendeley.com/documents/?uuid=d2050219-fedc-4c55-8f59-39d16fbe1cf8"]}],"mendeley":{"formattedCitation":"&lt;sup&gt;7&lt;/sup&gt;","plainTextFormattedCitation":"7","previouslyFormattedCitation":"&lt;sup&gt;7&lt;/sup&gt;"},"properties":{"noteIndex":0},"schema":"https://github.com/citation-style-language/schema/raw/master/csl-citation.json"}</w:instrText>
      </w:r>
      <w:r w:rsidR="002865A3">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7</w:t>
      </w:r>
      <w:r w:rsidR="002865A3">
        <w:rPr>
          <w:rFonts w:ascii="Times New Roman" w:hAnsi="Times New Roman" w:cs="Times New Roman"/>
          <w:sz w:val="24"/>
          <w:szCs w:val="24"/>
        </w:rPr>
        <w:fldChar w:fldCharType="end"/>
      </w:r>
      <w:r w:rsidR="005462E9">
        <w:rPr>
          <w:rFonts w:ascii="Times New Roman" w:hAnsi="Times New Roman" w:cs="Times New Roman"/>
          <w:sz w:val="24"/>
          <w:szCs w:val="24"/>
        </w:rPr>
        <w:t xml:space="preserve"> </w:t>
      </w:r>
      <w:proofErr w:type="spellStart"/>
      <w:r w:rsidR="007C0BEC">
        <w:rPr>
          <w:rFonts w:ascii="Times New Roman" w:hAnsi="Times New Roman" w:cs="Times New Roman"/>
          <w:sz w:val="24"/>
          <w:szCs w:val="24"/>
        </w:rPr>
        <w:t>Penelitian</w:t>
      </w:r>
      <w:proofErr w:type="spellEnd"/>
      <w:r w:rsidR="007C0BEC">
        <w:rPr>
          <w:rFonts w:ascii="Times New Roman" w:hAnsi="Times New Roman" w:cs="Times New Roman"/>
          <w:sz w:val="24"/>
          <w:szCs w:val="24"/>
        </w:rPr>
        <w:t xml:space="preserve"> </w:t>
      </w:r>
      <w:proofErr w:type="spellStart"/>
      <w:r w:rsidR="0028401E">
        <w:rPr>
          <w:rFonts w:ascii="Times New Roman" w:hAnsi="Times New Roman" w:cs="Times New Roman"/>
          <w:sz w:val="24"/>
          <w:szCs w:val="24"/>
        </w:rPr>
        <w:t>lainnya</w:t>
      </w:r>
      <w:proofErr w:type="spellEnd"/>
      <w:r w:rsidR="0028401E">
        <w:rPr>
          <w:rFonts w:ascii="Times New Roman" w:hAnsi="Times New Roman" w:cs="Times New Roman"/>
          <w:sz w:val="24"/>
          <w:szCs w:val="24"/>
        </w:rPr>
        <w:t xml:space="preserve"> </w:t>
      </w:r>
      <w:r w:rsidR="007C0BEC">
        <w:rPr>
          <w:rFonts w:ascii="Times New Roman" w:hAnsi="Times New Roman" w:cs="Times New Roman"/>
          <w:sz w:val="24"/>
          <w:szCs w:val="24"/>
        </w:rPr>
        <w:t xml:space="preserve">yang </w:t>
      </w:r>
      <w:proofErr w:type="spellStart"/>
      <w:r w:rsidR="007C0BEC">
        <w:rPr>
          <w:rFonts w:ascii="Times New Roman" w:hAnsi="Times New Roman" w:cs="Times New Roman"/>
          <w:sz w:val="24"/>
          <w:szCs w:val="24"/>
        </w:rPr>
        <w:t>dilakukan</w:t>
      </w:r>
      <w:proofErr w:type="spellEnd"/>
      <w:r w:rsidR="007C0BEC">
        <w:rPr>
          <w:rFonts w:ascii="Times New Roman" w:hAnsi="Times New Roman" w:cs="Times New Roman"/>
          <w:sz w:val="24"/>
          <w:szCs w:val="24"/>
        </w:rPr>
        <w:t xml:space="preserve"> di Amerika </w:t>
      </w:r>
      <w:proofErr w:type="spellStart"/>
      <w:r w:rsidR="00E471E8">
        <w:rPr>
          <w:rFonts w:ascii="Times New Roman" w:hAnsi="Times New Roman" w:cs="Times New Roman"/>
          <w:sz w:val="24"/>
          <w:szCs w:val="24"/>
        </w:rPr>
        <w:t>dalam</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suatu</w:t>
      </w:r>
      <w:proofErr w:type="spellEnd"/>
      <w:r w:rsidR="00E471E8">
        <w:rPr>
          <w:rFonts w:ascii="Times New Roman" w:hAnsi="Times New Roman" w:cs="Times New Roman"/>
          <w:sz w:val="24"/>
          <w:szCs w:val="24"/>
        </w:rPr>
        <w:t xml:space="preserve"> </w:t>
      </w:r>
      <w:proofErr w:type="spellStart"/>
      <w:r w:rsidR="007C0BEC">
        <w:rPr>
          <w:rFonts w:ascii="Times New Roman" w:hAnsi="Times New Roman" w:cs="Times New Roman"/>
          <w:sz w:val="24"/>
          <w:szCs w:val="24"/>
        </w:rPr>
        <w:t>studi</w:t>
      </w:r>
      <w:proofErr w:type="spellEnd"/>
      <w:r w:rsidR="007C0BEC">
        <w:rPr>
          <w:rFonts w:ascii="Times New Roman" w:hAnsi="Times New Roman" w:cs="Times New Roman"/>
          <w:sz w:val="24"/>
          <w:szCs w:val="24"/>
        </w:rPr>
        <w:t xml:space="preserve"> </w:t>
      </w:r>
      <w:proofErr w:type="spellStart"/>
      <w:r w:rsidR="000F62B2">
        <w:rPr>
          <w:rFonts w:ascii="Times New Roman" w:hAnsi="Times New Roman" w:cs="Times New Roman"/>
          <w:sz w:val="24"/>
          <w:szCs w:val="24"/>
        </w:rPr>
        <w:t>jantung</w:t>
      </w:r>
      <w:proofErr w:type="spellEnd"/>
      <w:r w:rsidR="000F62B2">
        <w:rPr>
          <w:rFonts w:ascii="Times New Roman" w:hAnsi="Times New Roman" w:cs="Times New Roman"/>
          <w:sz w:val="24"/>
          <w:szCs w:val="24"/>
        </w:rPr>
        <w:t xml:space="preserve"> </w:t>
      </w:r>
      <w:r w:rsidR="00E471E8">
        <w:rPr>
          <w:rFonts w:ascii="Times New Roman" w:hAnsi="Times New Roman" w:cs="Times New Roman"/>
          <w:sz w:val="24"/>
          <w:szCs w:val="24"/>
        </w:rPr>
        <w:t xml:space="preserve">di </w:t>
      </w:r>
      <w:r w:rsidR="007C0BEC">
        <w:rPr>
          <w:rFonts w:ascii="Times New Roman" w:hAnsi="Times New Roman" w:cs="Times New Roman"/>
          <w:sz w:val="24"/>
          <w:szCs w:val="24"/>
        </w:rPr>
        <w:t>Bogalus</w:t>
      </w:r>
      <w:r w:rsidR="000F62B2">
        <w:rPr>
          <w:rFonts w:ascii="Times New Roman" w:hAnsi="Times New Roman" w:cs="Times New Roman"/>
          <w:sz w:val="24"/>
          <w:szCs w:val="24"/>
        </w:rPr>
        <w:t xml:space="preserve">a </w:t>
      </w:r>
      <w:r w:rsidR="00453A1B">
        <w:rPr>
          <w:rFonts w:ascii="Times New Roman" w:hAnsi="Times New Roman" w:cs="Times New Roman"/>
          <w:sz w:val="24"/>
          <w:szCs w:val="24"/>
        </w:rPr>
        <w:t xml:space="preserve">pada </w:t>
      </w:r>
      <w:proofErr w:type="spellStart"/>
      <w:r w:rsidR="00453A1B">
        <w:rPr>
          <w:rFonts w:ascii="Times New Roman" w:hAnsi="Times New Roman" w:cs="Times New Roman"/>
          <w:sz w:val="24"/>
          <w:szCs w:val="24"/>
        </w:rPr>
        <w:t>remaja</w:t>
      </w:r>
      <w:proofErr w:type="spellEnd"/>
      <w:r w:rsidR="00453A1B">
        <w:rPr>
          <w:rFonts w:ascii="Times New Roman" w:hAnsi="Times New Roman" w:cs="Times New Roman"/>
          <w:sz w:val="24"/>
          <w:szCs w:val="24"/>
        </w:rPr>
        <w:t xml:space="preserve"> </w:t>
      </w:r>
      <w:proofErr w:type="spellStart"/>
      <w:r w:rsidR="00453A1B">
        <w:rPr>
          <w:rFonts w:ascii="Times New Roman" w:hAnsi="Times New Roman" w:cs="Times New Roman"/>
          <w:sz w:val="24"/>
          <w:szCs w:val="24"/>
        </w:rPr>
        <w:t>laki-laki</w:t>
      </w:r>
      <w:proofErr w:type="spellEnd"/>
      <w:r w:rsidR="00453A1B">
        <w:rPr>
          <w:rFonts w:ascii="Times New Roman" w:hAnsi="Times New Roman" w:cs="Times New Roman"/>
          <w:sz w:val="24"/>
          <w:szCs w:val="24"/>
        </w:rPr>
        <w:t xml:space="preserve"> </w:t>
      </w:r>
      <w:r w:rsidR="002B411A">
        <w:rPr>
          <w:rFonts w:ascii="Times New Roman" w:hAnsi="Times New Roman" w:cs="Times New Roman"/>
          <w:sz w:val="24"/>
          <w:szCs w:val="24"/>
        </w:rPr>
        <w:t>dan</w:t>
      </w:r>
      <w:r w:rsidR="00453A1B">
        <w:rPr>
          <w:rFonts w:ascii="Times New Roman" w:hAnsi="Times New Roman" w:cs="Times New Roman"/>
          <w:sz w:val="24"/>
          <w:szCs w:val="24"/>
        </w:rPr>
        <w:t xml:space="preserve"> </w:t>
      </w:r>
      <w:proofErr w:type="spellStart"/>
      <w:r w:rsidR="00453A1B">
        <w:rPr>
          <w:rFonts w:ascii="Times New Roman" w:hAnsi="Times New Roman" w:cs="Times New Roman"/>
          <w:sz w:val="24"/>
          <w:szCs w:val="24"/>
        </w:rPr>
        <w:t>perempuan</w:t>
      </w:r>
      <w:proofErr w:type="spellEnd"/>
      <w:r w:rsidR="00453A1B">
        <w:rPr>
          <w:rFonts w:ascii="Times New Roman" w:hAnsi="Times New Roman" w:cs="Times New Roman"/>
          <w:sz w:val="24"/>
          <w:szCs w:val="24"/>
        </w:rPr>
        <w:t xml:space="preserve"> </w:t>
      </w:r>
      <w:proofErr w:type="spellStart"/>
      <w:r w:rsidR="00F40076">
        <w:rPr>
          <w:rFonts w:ascii="Times New Roman" w:hAnsi="Times New Roman" w:cs="Times New Roman"/>
          <w:sz w:val="24"/>
          <w:szCs w:val="24"/>
        </w:rPr>
        <w:t>menunjukkan</w:t>
      </w:r>
      <w:proofErr w:type="spellEnd"/>
      <w:r w:rsidR="00F40076">
        <w:rPr>
          <w:rFonts w:ascii="Times New Roman" w:hAnsi="Times New Roman" w:cs="Times New Roman"/>
          <w:sz w:val="24"/>
          <w:szCs w:val="24"/>
        </w:rPr>
        <w:t xml:space="preserve"> </w:t>
      </w:r>
      <w:proofErr w:type="spellStart"/>
      <w:r w:rsidR="004F13C9">
        <w:rPr>
          <w:rFonts w:ascii="Times New Roman" w:hAnsi="Times New Roman" w:cs="Times New Roman"/>
          <w:sz w:val="24"/>
          <w:szCs w:val="24"/>
        </w:rPr>
        <w:t>koefisien</w:t>
      </w:r>
      <w:proofErr w:type="spellEnd"/>
      <w:r w:rsidR="004F13C9">
        <w:rPr>
          <w:rFonts w:ascii="Times New Roman" w:hAnsi="Times New Roman" w:cs="Times New Roman"/>
          <w:sz w:val="24"/>
          <w:szCs w:val="24"/>
        </w:rPr>
        <w:t xml:space="preserve"> </w:t>
      </w:r>
      <w:proofErr w:type="spellStart"/>
      <w:r w:rsidR="004F13C9">
        <w:rPr>
          <w:rFonts w:ascii="Times New Roman" w:hAnsi="Times New Roman" w:cs="Times New Roman"/>
          <w:sz w:val="24"/>
          <w:szCs w:val="24"/>
        </w:rPr>
        <w:t>korelasi</w:t>
      </w:r>
      <w:proofErr w:type="spellEnd"/>
      <w:r w:rsidR="00F81ED8">
        <w:rPr>
          <w:rFonts w:ascii="Times New Roman" w:hAnsi="Times New Roman" w:cs="Times New Roman"/>
          <w:sz w:val="24"/>
          <w:szCs w:val="24"/>
        </w:rPr>
        <w:t xml:space="preserve"> </w:t>
      </w:r>
      <w:proofErr w:type="spellStart"/>
      <w:r w:rsidR="00F81ED8">
        <w:rPr>
          <w:rFonts w:ascii="Times New Roman" w:hAnsi="Times New Roman" w:cs="Times New Roman"/>
          <w:sz w:val="24"/>
          <w:szCs w:val="24"/>
        </w:rPr>
        <w:t>antara</w:t>
      </w:r>
      <w:proofErr w:type="spellEnd"/>
      <w:r w:rsidR="004F13C9">
        <w:rPr>
          <w:rFonts w:ascii="Times New Roman" w:hAnsi="Times New Roman" w:cs="Times New Roman"/>
          <w:sz w:val="24"/>
          <w:szCs w:val="24"/>
        </w:rPr>
        <w:t xml:space="preserve"> </w:t>
      </w:r>
      <w:proofErr w:type="spellStart"/>
      <w:r w:rsidR="00F81ED8">
        <w:rPr>
          <w:rFonts w:ascii="Times New Roman" w:hAnsi="Times New Roman" w:cs="Times New Roman"/>
          <w:sz w:val="24"/>
          <w:szCs w:val="24"/>
        </w:rPr>
        <w:t>tinggi</w:t>
      </w:r>
      <w:proofErr w:type="spellEnd"/>
      <w:r w:rsidR="00F81ED8">
        <w:rPr>
          <w:rFonts w:ascii="Times New Roman" w:hAnsi="Times New Roman" w:cs="Times New Roman"/>
          <w:sz w:val="24"/>
          <w:szCs w:val="24"/>
        </w:rPr>
        <w:t xml:space="preserve"> badan dan </w:t>
      </w:r>
      <w:r w:rsidR="00321393">
        <w:rPr>
          <w:rFonts w:ascii="Times New Roman" w:hAnsi="Times New Roman" w:cs="Times New Roman"/>
          <w:sz w:val="24"/>
          <w:szCs w:val="24"/>
        </w:rPr>
        <w:t>IMT</w:t>
      </w:r>
      <w:r w:rsidR="00F81ED8">
        <w:rPr>
          <w:rFonts w:ascii="Times New Roman" w:hAnsi="Times New Roman" w:cs="Times New Roman"/>
          <w:sz w:val="24"/>
          <w:szCs w:val="24"/>
        </w:rPr>
        <w:t xml:space="preserve"> </w:t>
      </w:r>
      <w:proofErr w:type="spellStart"/>
      <w:r w:rsidR="00390B0C">
        <w:rPr>
          <w:rFonts w:ascii="Times New Roman" w:hAnsi="Times New Roman" w:cs="Times New Roman"/>
          <w:sz w:val="24"/>
          <w:szCs w:val="24"/>
        </w:rPr>
        <w:t>meningkat</w:t>
      </w:r>
      <w:proofErr w:type="spellEnd"/>
      <w:r w:rsidR="00390B0C">
        <w:rPr>
          <w:rFonts w:ascii="Times New Roman" w:hAnsi="Times New Roman" w:cs="Times New Roman"/>
          <w:sz w:val="24"/>
          <w:szCs w:val="24"/>
        </w:rPr>
        <w:t xml:space="preserve"> </w:t>
      </w:r>
      <w:r w:rsidR="00EF3036">
        <w:rPr>
          <w:rFonts w:ascii="Times New Roman" w:hAnsi="Times New Roman" w:cs="Times New Roman"/>
          <w:sz w:val="24"/>
          <w:szCs w:val="24"/>
        </w:rPr>
        <w:t>di</w:t>
      </w:r>
      <w:r w:rsidR="00FF45EB">
        <w:rPr>
          <w:rFonts w:ascii="Times New Roman" w:hAnsi="Times New Roman" w:cs="Times New Roman"/>
          <w:sz w:val="24"/>
          <w:szCs w:val="24"/>
        </w:rPr>
        <w:t xml:space="preserve"> </w:t>
      </w:r>
      <w:proofErr w:type="spellStart"/>
      <w:r w:rsidR="00FF45EB">
        <w:rPr>
          <w:rFonts w:ascii="Times New Roman" w:hAnsi="Times New Roman" w:cs="Times New Roman"/>
          <w:sz w:val="24"/>
          <w:szCs w:val="24"/>
        </w:rPr>
        <w:t>fase</w:t>
      </w:r>
      <w:proofErr w:type="spellEnd"/>
      <w:r w:rsidR="00FF45EB">
        <w:rPr>
          <w:rFonts w:ascii="Times New Roman" w:hAnsi="Times New Roman" w:cs="Times New Roman"/>
          <w:sz w:val="24"/>
          <w:szCs w:val="24"/>
        </w:rPr>
        <w:t xml:space="preserve"> </w:t>
      </w:r>
      <w:proofErr w:type="spellStart"/>
      <w:r w:rsidR="00FF45EB">
        <w:rPr>
          <w:rFonts w:ascii="Times New Roman" w:hAnsi="Times New Roman" w:cs="Times New Roman"/>
          <w:sz w:val="24"/>
          <w:szCs w:val="24"/>
        </w:rPr>
        <w:t>anak-anak</w:t>
      </w:r>
      <w:proofErr w:type="spellEnd"/>
      <w:r w:rsidR="00FF45EB">
        <w:rPr>
          <w:rFonts w:ascii="Times New Roman" w:hAnsi="Times New Roman" w:cs="Times New Roman"/>
          <w:sz w:val="24"/>
          <w:szCs w:val="24"/>
        </w:rPr>
        <w:t xml:space="preserve"> </w:t>
      </w:r>
      <w:proofErr w:type="spellStart"/>
      <w:r w:rsidR="00EF3036">
        <w:rPr>
          <w:rFonts w:ascii="Times New Roman" w:hAnsi="Times New Roman" w:cs="Times New Roman"/>
          <w:sz w:val="24"/>
          <w:szCs w:val="24"/>
        </w:rPr>
        <w:t>hingga</w:t>
      </w:r>
      <w:proofErr w:type="spellEnd"/>
      <w:r w:rsidR="006B1FF1">
        <w:rPr>
          <w:rFonts w:ascii="Times New Roman" w:hAnsi="Times New Roman" w:cs="Times New Roman"/>
          <w:sz w:val="24"/>
          <w:szCs w:val="24"/>
        </w:rPr>
        <w:t xml:space="preserve"> </w:t>
      </w:r>
      <w:proofErr w:type="spellStart"/>
      <w:r w:rsidR="006B1FF1">
        <w:rPr>
          <w:rFonts w:ascii="Times New Roman" w:hAnsi="Times New Roman" w:cs="Times New Roman"/>
          <w:sz w:val="24"/>
          <w:szCs w:val="24"/>
        </w:rPr>
        <w:t>mencapai</w:t>
      </w:r>
      <w:proofErr w:type="spellEnd"/>
      <w:r w:rsidR="006B1FF1">
        <w:rPr>
          <w:rFonts w:ascii="Times New Roman" w:hAnsi="Times New Roman" w:cs="Times New Roman"/>
          <w:sz w:val="24"/>
          <w:szCs w:val="24"/>
        </w:rPr>
        <w:t xml:space="preserve"> </w:t>
      </w:r>
      <w:proofErr w:type="spellStart"/>
      <w:r w:rsidR="006B1FF1">
        <w:rPr>
          <w:rFonts w:ascii="Times New Roman" w:hAnsi="Times New Roman" w:cs="Times New Roman"/>
          <w:sz w:val="24"/>
          <w:szCs w:val="24"/>
        </w:rPr>
        <w:t>nilai</w:t>
      </w:r>
      <w:proofErr w:type="spellEnd"/>
      <w:r w:rsidR="006B1FF1">
        <w:rPr>
          <w:rFonts w:ascii="Times New Roman" w:hAnsi="Times New Roman" w:cs="Times New Roman"/>
          <w:sz w:val="24"/>
          <w:szCs w:val="24"/>
        </w:rPr>
        <w:t xml:space="preserve"> r&gt;0,35 pada</w:t>
      </w:r>
      <w:r w:rsidR="00390B0C">
        <w:rPr>
          <w:rFonts w:ascii="Times New Roman" w:hAnsi="Times New Roman" w:cs="Times New Roman"/>
          <w:sz w:val="24"/>
          <w:szCs w:val="24"/>
        </w:rPr>
        <w:t xml:space="preserve"> </w:t>
      </w:r>
      <w:proofErr w:type="spellStart"/>
      <w:r w:rsidR="00390B0C">
        <w:rPr>
          <w:rFonts w:ascii="Times New Roman" w:hAnsi="Times New Roman" w:cs="Times New Roman"/>
          <w:sz w:val="24"/>
          <w:szCs w:val="24"/>
        </w:rPr>
        <w:t>awal</w:t>
      </w:r>
      <w:proofErr w:type="spellEnd"/>
      <w:r w:rsidR="00390B0C">
        <w:rPr>
          <w:rFonts w:ascii="Times New Roman" w:hAnsi="Times New Roman" w:cs="Times New Roman"/>
          <w:sz w:val="24"/>
          <w:szCs w:val="24"/>
        </w:rPr>
        <w:t xml:space="preserve"> </w:t>
      </w:r>
      <w:proofErr w:type="spellStart"/>
      <w:r w:rsidR="00390B0C">
        <w:rPr>
          <w:rFonts w:ascii="Times New Roman" w:hAnsi="Times New Roman" w:cs="Times New Roman"/>
          <w:sz w:val="24"/>
          <w:szCs w:val="24"/>
        </w:rPr>
        <w:t>remaja</w:t>
      </w:r>
      <w:proofErr w:type="spellEnd"/>
      <w:r w:rsidR="00CA7E96">
        <w:rPr>
          <w:rFonts w:ascii="Times New Roman" w:hAnsi="Times New Roman" w:cs="Times New Roman"/>
          <w:sz w:val="24"/>
          <w:szCs w:val="24"/>
        </w:rPr>
        <w:t xml:space="preserve"> </w:t>
      </w:r>
      <w:proofErr w:type="spellStart"/>
      <w:r w:rsidR="00E67D33">
        <w:rPr>
          <w:rFonts w:ascii="Times New Roman" w:hAnsi="Times New Roman" w:cs="Times New Roman"/>
          <w:sz w:val="24"/>
          <w:szCs w:val="24"/>
        </w:rPr>
        <w:t>kemudian</w:t>
      </w:r>
      <w:proofErr w:type="spellEnd"/>
      <w:r w:rsidR="005F1CF8">
        <w:rPr>
          <w:rFonts w:ascii="Times New Roman" w:hAnsi="Times New Roman" w:cs="Times New Roman"/>
          <w:sz w:val="24"/>
          <w:szCs w:val="24"/>
        </w:rPr>
        <w:t xml:space="preserve"> </w:t>
      </w:r>
      <w:proofErr w:type="spellStart"/>
      <w:r w:rsidR="00B00326">
        <w:rPr>
          <w:rFonts w:ascii="Times New Roman" w:hAnsi="Times New Roman" w:cs="Times New Roman"/>
          <w:sz w:val="24"/>
          <w:szCs w:val="24"/>
        </w:rPr>
        <w:t>mulai</w:t>
      </w:r>
      <w:proofErr w:type="spellEnd"/>
      <w:r w:rsidR="00B00326">
        <w:rPr>
          <w:rFonts w:ascii="Times New Roman" w:hAnsi="Times New Roman" w:cs="Times New Roman"/>
          <w:sz w:val="24"/>
          <w:szCs w:val="24"/>
        </w:rPr>
        <w:t xml:space="preserve"> </w:t>
      </w:r>
      <w:proofErr w:type="spellStart"/>
      <w:r w:rsidR="00B00326">
        <w:rPr>
          <w:rFonts w:ascii="Times New Roman" w:hAnsi="Times New Roman" w:cs="Times New Roman"/>
          <w:sz w:val="24"/>
          <w:szCs w:val="24"/>
        </w:rPr>
        <w:t>menurun</w:t>
      </w:r>
      <w:proofErr w:type="spellEnd"/>
      <w:r w:rsidR="00B00326">
        <w:rPr>
          <w:rFonts w:ascii="Times New Roman" w:hAnsi="Times New Roman" w:cs="Times New Roman"/>
          <w:sz w:val="24"/>
          <w:szCs w:val="24"/>
        </w:rPr>
        <w:t xml:space="preserve"> di </w:t>
      </w:r>
      <w:proofErr w:type="spellStart"/>
      <w:r w:rsidR="00B00326">
        <w:rPr>
          <w:rFonts w:ascii="Times New Roman" w:hAnsi="Times New Roman" w:cs="Times New Roman"/>
          <w:sz w:val="24"/>
          <w:szCs w:val="24"/>
        </w:rPr>
        <w:t>fase</w:t>
      </w:r>
      <w:proofErr w:type="spellEnd"/>
      <w:r w:rsidR="00B00326">
        <w:rPr>
          <w:rFonts w:ascii="Times New Roman" w:hAnsi="Times New Roman" w:cs="Times New Roman"/>
          <w:sz w:val="24"/>
          <w:szCs w:val="24"/>
        </w:rPr>
        <w:t xml:space="preserve"> </w:t>
      </w:r>
      <w:proofErr w:type="spellStart"/>
      <w:r w:rsidR="00B00326">
        <w:rPr>
          <w:rFonts w:ascii="Times New Roman" w:hAnsi="Times New Roman" w:cs="Times New Roman"/>
          <w:sz w:val="24"/>
          <w:szCs w:val="24"/>
        </w:rPr>
        <w:t>remaja</w:t>
      </w:r>
      <w:proofErr w:type="spellEnd"/>
      <w:r w:rsidR="00B00326">
        <w:rPr>
          <w:rFonts w:ascii="Times New Roman" w:hAnsi="Times New Roman" w:cs="Times New Roman"/>
          <w:sz w:val="24"/>
          <w:szCs w:val="24"/>
        </w:rPr>
        <w:t xml:space="preserve"> </w:t>
      </w:r>
      <w:proofErr w:type="spellStart"/>
      <w:r w:rsidR="00B00326">
        <w:rPr>
          <w:rFonts w:ascii="Times New Roman" w:hAnsi="Times New Roman" w:cs="Times New Roman"/>
          <w:sz w:val="24"/>
          <w:szCs w:val="24"/>
        </w:rPr>
        <w:t>tengah</w:t>
      </w:r>
      <w:proofErr w:type="spellEnd"/>
      <w:r w:rsidR="00A16FBD">
        <w:rPr>
          <w:rFonts w:ascii="Times New Roman" w:hAnsi="Times New Roman" w:cs="Times New Roman"/>
          <w:sz w:val="24"/>
          <w:szCs w:val="24"/>
        </w:rPr>
        <w:t xml:space="preserve"> </w:t>
      </w:r>
      <w:proofErr w:type="spellStart"/>
      <w:r w:rsidR="00A16FBD">
        <w:rPr>
          <w:rFonts w:ascii="Times New Roman" w:hAnsi="Times New Roman" w:cs="Times New Roman"/>
          <w:sz w:val="24"/>
          <w:szCs w:val="24"/>
        </w:rPr>
        <w:t>hingga</w:t>
      </w:r>
      <w:proofErr w:type="spellEnd"/>
      <w:r w:rsidR="00A16FBD">
        <w:rPr>
          <w:rFonts w:ascii="Times New Roman" w:hAnsi="Times New Roman" w:cs="Times New Roman"/>
          <w:sz w:val="24"/>
          <w:szCs w:val="24"/>
        </w:rPr>
        <w:t xml:space="preserve"> </w:t>
      </w:r>
      <w:proofErr w:type="spellStart"/>
      <w:r w:rsidR="00A16FBD">
        <w:rPr>
          <w:rFonts w:ascii="Times New Roman" w:hAnsi="Times New Roman" w:cs="Times New Roman"/>
          <w:sz w:val="24"/>
          <w:szCs w:val="24"/>
        </w:rPr>
        <w:t>mendekati</w:t>
      </w:r>
      <w:proofErr w:type="spellEnd"/>
      <w:r w:rsidR="00A16FBD">
        <w:rPr>
          <w:rFonts w:ascii="Times New Roman" w:hAnsi="Times New Roman" w:cs="Times New Roman"/>
          <w:sz w:val="24"/>
          <w:szCs w:val="24"/>
        </w:rPr>
        <w:t xml:space="preserve"> 0 </w:t>
      </w:r>
      <w:r w:rsidR="00CA7E96">
        <w:rPr>
          <w:rFonts w:ascii="Times New Roman" w:hAnsi="Times New Roman" w:cs="Times New Roman"/>
          <w:sz w:val="24"/>
          <w:szCs w:val="24"/>
        </w:rPr>
        <w:t xml:space="preserve">di </w:t>
      </w:r>
      <w:proofErr w:type="spellStart"/>
      <w:r w:rsidR="00CA7E96">
        <w:rPr>
          <w:rFonts w:ascii="Times New Roman" w:hAnsi="Times New Roman" w:cs="Times New Roman"/>
          <w:sz w:val="24"/>
          <w:szCs w:val="24"/>
        </w:rPr>
        <w:t>fase</w:t>
      </w:r>
      <w:proofErr w:type="spellEnd"/>
      <w:r w:rsidR="00CA7E96">
        <w:rPr>
          <w:rFonts w:ascii="Times New Roman" w:hAnsi="Times New Roman" w:cs="Times New Roman"/>
          <w:sz w:val="24"/>
          <w:szCs w:val="24"/>
        </w:rPr>
        <w:t xml:space="preserve"> </w:t>
      </w:r>
      <w:proofErr w:type="spellStart"/>
      <w:r w:rsidR="00CA7E96">
        <w:rPr>
          <w:rFonts w:ascii="Times New Roman" w:hAnsi="Times New Roman" w:cs="Times New Roman"/>
          <w:sz w:val="24"/>
          <w:szCs w:val="24"/>
        </w:rPr>
        <w:t>remaja</w:t>
      </w:r>
      <w:proofErr w:type="spellEnd"/>
      <w:r w:rsidR="00CA7E96">
        <w:rPr>
          <w:rFonts w:ascii="Times New Roman" w:hAnsi="Times New Roman" w:cs="Times New Roman"/>
          <w:sz w:val="24"/>
          <w:szCs w:val="24"/>
        </w:rPr>
        <w:t xml:space="preserve"> akhir</w:t>
      </w:r>
      <w:r w:rsidR="00B00326">
        <w:rPr>
          <w:rFonts w:ascii="Times New Roman" w:hAnsi="Times New Roman" w:cs="Times New Roman"/>
          <w:sz w:val="24"/>
          <w:szCs w:val="24"/>
        </w:rPr>
        <w:t>.</w:t>
      </w:r>
      <w:r w:rsidR="004E1D72">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{"citationItems":[{"id":"ITEM-1","itemData":{"ISSN":"1476-5497","author":[{"dropping-particle":"","family":"Freedman","given":"D S","non-dropping-particle":"","parse-names":false,"suffix":""},{"dropping-particle":"","family":"Khan","given":"L K","non-dropping-particle":"","parse-names":false,"suffix":""},{"dropping-particle":"","family":"Serdula","given":"M K","non-dropping-particle":"","parse-names":false,"suffix":""},{"dropping-particle":"","family":"Dietz","given":"W H","non-dropping-particle":"","parse-names":false,"suffix":""},{"dropping-particle":"","family":"Srinivasan","given":"S R","non-dropping-particle":"","parse-names":false,"suffix":""},{"dropping-particle":"","family":"Berenson","given":"G S","non-dropping-particle":"","parse-names":false,"suffix":""}],"container-title":"International journal of obesity","id":"ITEM-1","issue":"1","issued":{"date-parts":[["2004"]]},"page":"10-16","publisher":"Nature Publishing Group","title":"Inter-relationships among childhood BMI, childhood height, and adult obesity: the Bogalusa Heart Study","type":"article-journal","volume":"28"},"uris":["http://www.mendeley.com/documents/?uuid=ba836337-0659-4011-9cd0-a300898e2591"]}],"mendeley":{"formattedCitation":"&lt;sup&gt;15&lt;/sup&gt;","plainTextFormattedCitation":"15","previouslyFormattedCitation":"&lt;sup&gt;15&lt;/sup&gt;"},"properties":{"noteIndex":0},"schema":"https://github.com/citation-style-language/schema/raw/master/csl-citation.json"}</w:instrText>
      </w:r>
      <w:r w:rsidR="004E1D72">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15</w:t>
      </w:r>
      <w:r w:rsidR="004E1D72">
        <w:rPr>
          <w:rFonts w:ascii="Times New Roman" w:hAnsi="Times New Roman" w:cs="Times New Roman"/>
          <w:sz w:val="24"/>
          <w:szCs w:val="24"/>
        </w:rPr>
        <w:fldChar w:fldCharType="end"/>
      </w:r>
      <w:r w:rsidR="006C4C02">
        <w:rPr>
          <w:rFonts w:ascii="Times New Roman" w:hAnsi="Times New Roman" w:cs="Times New Roman"/>
          <w:sz w:val="24"/>
          <w:szCs w:val="24"/>
        </w:rPr>
        <w:t xml:space="preserve"> Hal </w:t>
      </w:r>
      <w:proofErr w:type="spellStart"/>
      <w:r w:rsidR="006C4C02">
        <w:rPr>
          <w:rFonts w:ascii="Times New Roman" w:hAnsi="Times New Roman" w:cs="Times New Roman"/>
          <w:sz w:val="24"/>
          <w:szCs w:val="24"/>
        </w:rPr>
        <w:t>ini</w:t>
      </w:r>
      <w:proofErr w:type="spellEnd"/>
      <w:r w:rsidR="006C4C02">
        <w:rPr>
          <w:rFonts w:ascii="Times New Roman" w:hAnsi="Times New Roman" w:cs="Times New Roman"/>
          <w:sz w:val="24"/>
          <w:szCs w:val="24"/>
        </w:rPr>
        <w:t xml:space="preserve"> </w:t>
      </w:r>
      <w:proofErr w:type="spellStart"/>
      <w:r w:rsidR="006C4C02">
        <w:rPr>
          <w:rFonts w:ascii="Times New Roman" w:hAnsi="Times New Roman" w:cs="Times New Roman"/>
          <w:sz w:val="24"/>
          <w:szCs w:val="24"/>
        </w:rPr>
        <w:t>berkaitan</w:t>
      </w:r>
      <w:proofErr w:type="spellEnd"/>
      <w:r w:rsidR="006C4C02">
        <w:rPr>
          <w:rFonts w:ascii="Times New Roman" w:hAnsi="Times New Roman" w:cs="Times New Roman"/>
          <w:sz w:val="24"/>
          <w:szCs w:val="24"/>
        </w:rPr>
        <w:t xml:space="preserve"> </w:t>
      </w:r>
      <w:proofErr w:type="spellStart"/>
      <w:r w:rsidR="006C4C02">
        <w:rPr>
          <w:rFonts w:ascii="Times New Roman" w:hAnsi="Times New Roman" w:cs="Times New Roman"/>
          <w:sz w:val="24"/>
          <w:szCs w:val="24"/>
        </w:rPr>
        <w:t>dengan</w:t>
      </w:r>
      <w:proofErr w:type="spellEnd"/>
      <w:r w:rsidR="006C4C02">
        <w:rPr>
          <w:rFonts w:ascii="Times New Roman" w:hAnsi="Times New Roman" w:cs="Times New Roman"/>
          <w:sz w:val="24"/>
          <w:szCs w:val="24"/>
        </w:rPr>
        <w:t xml:space="preserve"> </w:t>
      </w:r>
      <w:proofErr w:type="spellStart"/>
      <w:r w:rsidR="00684009">
        <w:rPr>
          <w:rFonts w:ascii="Times New Roman" w:hAnsi="Times New Roman" w:cs="Times New Roman"/>
          <w:sz w:val="24"/>
          <w:szCs w:val="24"/>
        </w:rPr>
        <w:t>pola</w:t>
      </w:r>
      <w:proofErr w:type="spellEnd"/>
      <w:r w:rsidR="00684009">
        <w:rPr>
          <w:rFonts w:ascii="Times New Roman" w:hAnsi="Times New Roman" w:cs="Times New Roman"/>
          <w:sz w:val="24"/>
          <w:szCs w:val="24"/>
        </w:rPr>
        <w:t xml:space="preserve"> </w:t>
      </w:r>
      <w:proofErr w:type="spellStart"/>
      <w:r w:rsidR="00684009">
        <w:rPr>
          <w:rFonts w:ascii="Times New Roman" w:hAnsi="Times New Roman" w:cs="Times New Roman"/>
          <w:sz w:val="24"/>
          <w:szCs w:val="24"/>
        </w:rPr>
        <w:t>pertumbuhan</w:t>
      </w:r>
      <w:proofErr w:type="spellEnd"/>
      <w:r w:rsidR="00531565">
        <w:rPr>
          <w:rFonts w:ascii="Times New Roman" w:hAnsi="Times New Roman" w:cs="Times New Roman"/>
          <w:sz w:val="24"/>
          <w:szCs w:val="24"/>
        </w:rPr>
        <w:t xml:space="preserve"> </w:t>
      </w:r>
      <w:proofErr w:type="spellStart"/>
      <w:r w:rsidR="00531565">
        <w:rPr>
          <w:rFonts w:ascii="Times New Roman" w:hAnsi="Times New Roman" w:cs="Times New Roman"/>
          <w:sz w:val="24"/>
          <w:szCs w:val="24"/>
        </w:rPr>
        <w:t>remaja</w:t>
      </w:r>
      <w:proofErr w:type="spellEnd"/>
      <w:r w:rsidR="00E471E8">
        <w:rPr>
          <w:rFonts w:ascii="Times New Roman" w:hAnsi="Times New Roman" w:cs="Times New Roman"/>
          <w:sz w:val="24"/>
          <w:szCs w:val="24"/>
        </w:rPr>
        <w:t xml:space="preserve"> dan </w:t>
      </w:r>
      <w:proofErr w:type="spellStart"/>
      <w:r w:rsidR="00E471E8">
        <w:rPr>
          <w:rFonts w:ascii="Times New Roman" w:hAnsi="Times New Roman" w:cs="Times New Roman"/>
          <w:sz w:val="24"/>
          <w:szCs w:val="24"/>
        </w:rPr>
        <w:t>menimbulkan</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pemikiran</w:t>
      </w:r>
      <w:proofErr w:type="spellEnd"/>
      <w:r w:rsidR="00E471E8">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bahwa</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meningkatkan</w:t>
      </w:r>
      <w:proofErr w:type="spellEnd"/>
      <w:r w:rsidR="004D6C8D">
        <w:rPr>
          <w:rFonts w:ascii="Times New Roman" w:hAnsi="Times New Roman" w:cs="Times New Roman"/>
          <w:sz w:val="24"/>
          <w:szCs w:val="24"/>
        </w:rPr>
        <w:t xml:space="preserve"> IMT pada </w:t>
      </w:r>
      <w:proofErr w:type="spellStart"/>
      <w:r w:rsidR="004D6C8D">
        <w:rPr>
          <w:rFonts w:ascii="Times New Roman" w:hAnsi="Times New Roman" w:cs="Times New Roman"/>
          <w:sz w:val="24"/>
          <w:szCs w:val="24"/>
        </w:rPr>
        <w:t>remaja</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hingga</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mencapai</w:t>
      </w:r>
      <w:proofErr w:type="spellEnd"/>
      <w:r w:rsidR="004D6C8D">
        <w:rPr>
          <w:rFonts w:ascii="Times New Roman" w:hAnsi="Times New Roman" w:cs="Times New Roman"/>
          <w:sz w:val="24"/>
          <w:szCs w:val="24"/>
        </w:rPr>
        <w:t xml:space="preserve"> status </w:t>
      </w:r>
      <w:proofErr w:type="spellStart"/>
      <w:r w:rsidR="004D6C8D">
        <w:rPr>
          <w:rFonts w:ascii="Times New Roman" w:hAnsi="Times New Roman" w:cs="Times New Roman"/>
          <w:sz w:val="24"/>
          <w:szCs w:val="24"/>
        </w:rPr>
        <w:t>gizi</w:t>
      </w:r>
      <w:proofErr w:type="spellEnd"/>
      <w:r w:rsidR="004D6C8D">
        <w:rPr>
          <w:rFonts w:ascii="Times New Roman" w:hAnsi="Times New Roman" w:cs="Times New Roman"/>
          <w:sz w:val="24"/>
          <w:szCs w:val="24"/>
        </w:rPr>
        <w:t xml:space="preserve"> yang </w:t>
      </w:r>
      <w:proofErr w:type="spellStart"/>
      <w:r w:rsidR="004D6C8D">
        <w:rPr>
          <w:rFonts w:ascii="Times New Roman" w:hAnsi="Times New Roman" w:cs="Times New Roman"/>
          <w:sz w:val="24"/>
          <w:szCs w:val="24"/>
        </w:rPr>
        <w:t>baik</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dapat</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menurunkan</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kejadian</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perawakan</w:t>
      </w:r>
      <w:proofErr w:type="spellEnd"/>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pendek</w:t>
      </w:r>
      <w:proofErr w:type="spellEnd"/>
      <w:r w:rsidR="004D6C8D">
        <w:rPr>
          <w:rFonts w:ascii="Times New Roman" w:hAnsi="Times New Roman" w:cs="Times New Roman"/>
          <w:sz w:val="24"/>
          <w:szCs w:val="24"/>
        </w:rPr>
        <w:t xml:space="preserve"> pada </w:t>
      </w:r>
      <w:proofErr w:type="spellStart"/>
      <w:r w:rsidR="004D6C8D">
        <w:rPr>
          <w:rFonts w:ascii="Times New Roman" w:hAnsi="Times New Roman" w:cs="Times New Roman"/>
          <w:sz w:val="24"/>
          <w:szCs w:val="24"/>
        </w:rPr>
        <w:t>dewasa</w:t>
      </w:r>
      <w:proofErr w:type="spellEnd"/>
      <w:r w:rsidR="004D6C8D">
        <w:rPr>
          <w:rFonts w:ascii="Times New Roman" w:hAnsi="Times New Roman" w:cs="Times New Roman"/>
          <w:sz w:val="24"/>
          <w:szCs w:val="24"/>
        </w:rPr>
        <w:t>.</w:t>
      </w:r>
    </w:p>
    <w:p w14:paraId="7F80A0DA" w14:textId="0A4D96B2" w:rsidR="00531565" w:rsidRDefault="00197CA7" w:rsidP="00D31D1F">
      <w:pPr>
        <w:spacing w:line="360" w:lineRule="auto"/>
        <w:ind w:firstLine="720"/>
        <w:jc w:val="both"/>
        <w:rPr>
          <w:rFonts w:ascii="Times New Roman" w:hAnsi="Times New Roman" w:cs="Times New Roman"/>
          <w:sz w:val="24"/>
          <w:szCs w:val="24"/>
        </w:rPr>
      </w:pPr>
      <w:proofErr w:type="spellStart"/>
      <w:r w:rsidRPr="0021515B">
        <w:rPr>
          <w:rFonts w:ascii="Times New Roman" w:hAnsi="Times New Roman" w:cs="Times New Roman"/>
          <w:sz w:val="24"/>
          <w:szCs w:val="24"/>
        </w:rPr>
        <w:t>Pertumbuhan</w:t>
      </w:r>
      <w:proofErr w:type="spellEnd"/>
      <w:r w:rsidRPr="0021515B">
        <w:rPr>
          <w:rFonts w:ascii="Times New Roman" w:hAnsi="Times New Roman" w:cs="Times New Roman"/>
          <w:sz w:val="24"/>
          <w:szCs w:val="24"/>
        </w:rPr>
        <w:t xml:space="preserve"> linier </w:t>
      </w:r>
      <w:proofErr w:type="spellStart"/>
      <w:r w:rsidRPr="0021515B">
        <w:rPr>
          <w:rFonts w:ascii="Times New Roman" w:hAnsi="Times New Roman" w:cs="Times New Roman"/>
          <w:sz w:val="24"/>
          <w:szCs w:val="24"/>
        </w:rPr>
        <w:t>dipengaruhi</w:t>
      </w:r>
      <w:proofErr w:type="spellEnd"/>
      <w:r w:rsidRPr="0021515B">
        <w:rPr>
          <w:rFonts w:ascii="Times New Roman" w:hAnsi="Times New Roman" w:cs="Times New Roman"/>
          <w:sz w:val="24"/>
          <w:szCs w:val="24"/>
        </w:rPr>
        <w:t xml:space="preserve"> oleh </w:t>
      </w:r>
      <w:proofErr w:type="spellStart"/>
      <w:r w:rsidRPr="0021515B">
        <w:rPr>
          <w:rFonts w:ascii="Times New Roman" w:hAnsi="Times New Roman" w:cs="Times New Roman"/>
          <w:sz w:val="24"/>
          <w:szCs w:val="24"/>
        </w:rPr>
        <w:t>genetik</w:t>
      </w:r>
      <w:proofErr w:type="spellEnd"/>
      <w:r w:rsidRPr="0021515B">
        <w:rPr>
          <w:rFonts w:ascii="Times New Roman" w:hAnsi="Times New Roman" w:cs="Times New Roman"/>
          <w:sz w:val="24"/>
          <w:szCs w:val="24"/>
        </w:rPr>
        <w:t xml:space="preserve">, </w:t>
      </w:r>
      <w:proofErr w:type="spellStart"/>
      <w:r w:rsidRPr="0021515B">
        <w:rPr>
          <w:rFonts w:ascii="Times New Roman" w:hAnsi="Times New Roman" w:cs="Times New Roman"/>
          <w:sz w:val="24"/>
          <w:szCs w:val="24"/>
        </w:rPr>
        <w:t>hormon</w:t>
      </w:r>
      <w:proofErr w:type="spellEnd"/>
      <w:r w:rsidRPr="0021515B">
        <w:rPr>
          <w:rFonts w:ascii="Times New Roman" w:hAnsi="Times New Roman" w:cs="Times New Roman"/>
          <w:sz w:val="24"/>
          <w:szCs w:val="24"/>
        </w:rPr>
        <w:t xml:space="preserve"> dan nutrisi.</w:t>
      </w:r>
      <w:r w:rsidRPr="0021515B">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{"citationItems":[{"id":"ITEM-1","itemData":{"DOI":"10.6065/apem.2015.20.1.8","ISSN":"2287-1012","abstract":"The complex networks of nutritional, cellular, paracrine, and endocrine factors are closely related with pubertal growth and epiphyseal fusion. Important influencing factors include chondrocyte differentiation capacity, multiple molecular pathways active in the growth plate, and growth hormone-insulin-like growth factor-I axis activation and epiphyseal fusion through estrogen and its receptors. However, the exact mechanisms of these phenomena are still unclear. A better understanding of the detailed processes involved in the pubertal growth spurt and growth plate closure in longitudinal bone growth will help us develop methods to efficiently promote pubertal growth and delay epiphyseal fusion with fewer adverse effects.","author":[{"dropping-particle":"","family":"Shim","given":"Kye Shik","non-dropping-particle":"","parse-names":false,"suffix":""}],"container-title":"Annals of pediatric endocrinology &amp; metabolism","edition":"2015/03/31","id":"ITEM-1","issue":"1","issued":{"date-parts":[["2015","3"]]},"language":"eng","page":"8-12","publisher":"The Korean Society of Pediatric Endocrinology","title":"Pubertal growth and epiphyseal fusion","type":"article-journal","volume":"20"},"uris":["http://www.mendeley.com/documents/?uuid=35f387a0-0d4a-4019-9b6b-5a0332e9b4bf"]}],"mendeley":{"formattedCitation":"&lt;sup&gt;16&lt;/sup&gt;","plainTextFormattedCitation":"16","previouslyFormattedCitation":"&lt;sup&gt;16&lt;/sup&gt;"},"properties":{"noteIndex":0},"schema":"https://github.com/citation-style-language/schema/raw/master/csl-citation.json"}</w:instrText>
      </w:r>
      <w:r w:rsidRPr="0021515B">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16</w:t>
      </w:r>
      <w:r w:rsidRPr="0021515B">
        <w:rPr>
          <w:rFonts w:ascii="Times New Roman" w:hAnsi="Times New Roman" w:cs="Times New Roman"/>
          <w:sz w:val="24"/>
          <w:szCs w:val="24"/>
        </w:rPr>
        <w:fldChar w:fldCharType="end"/>
      </w:r>
      <w:r w:rsidRPr="0021515B">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Penelitian</w:t>
      </w:r>
      <w:proofErr w:type="spellEnd"/>
      <w:r w:rsidRPr="00557AF3">
        <w:rPr>
          <w:rFonts w:ascii="Times New Roman" w:hAnsi="Times New Roman" w:cs="Times New Roman"/>
          <w:sz w:val="24"/>
          <w:szCs w:val="24"/>
        </w:rPr>
        <w:t xml:space="preserve"> yang </w:t>
      </w:r>
      <w:proofErr w:type="spellStart"/>
      <w:r w:rsidRPr="00557AF3">
        <w:rPr>
          <w:rFonts w:ascii="Times New Roman" w:hAnsi="Times New Roman" w:cs="Times New Roman"/>
          <w:sz w:val="24"/>
          <w:szCs w:val="24"/>
        </w:rPr>
        <w:t>dilakukan</w:t>
      </w:r>
      <w:proofErr w:type="spellEnd"/>
      <w:r w:rsidRPr="00557AF3">
        <w:rPr>
          <w:rFonts w:ascii="Times New Roman" w:hAnsi="Times New Roman" w:cs="Times New Roman"/>
          <w:sz w:val="24"/>
          <w:szCs w:val="24"/>
        </w:rPr>
        <w:t xml:space="preserve"> di Ethiopia </w:t>
      </w:r>
      <w:proofErr w:type="spellStart"/>
      <w:r w:rsidR="00AC7A4F">
        <w:rPr>
          <w:rFonts w:ascii="Times New Roman" w:hAnsi="Times New Roman" w:cs="Times New Roman"/>
          <w:sz w:val="24"/>
          <w:szCs w:val="24"/>
        </w:rPr>
        <w:t>didapatkan</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bahwa</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remaja</w:t>
      </w:r>
      <w:proofErr w:type="spellEnd"/>
      <w:r w:rsidRPr="00557AF3">
        <w:rPr>
          <w:rFonts w:ascii="Times New Roman" w:hAnsi="Times New Roman" w:cs="Times New Roman"/>
          <w:sz w:val="24"/>
          <w:szCs w:val="24"/>
        </w:rPr>
        <w:t xml:space="preserve"> yang </w:t>
      </w:r>
      <w:proofErr w:type="spellStart"/>
      <w:r w:rsidR="00D5528B">
        <w:rPr>
          <w:rFonts w:ascii="Times New Roman" w:hAnsi="Times New Roman" w:cs="Times New Roman"/>
          <w:sz w:val="24"/>
          <w:szCs w:val="24"/>
        </w:rPr>
        <w:t>tidak</w:t>
      </w:r>
      <w:proofErr w:type="spellEnd"/>
      <w:r w:rsidR="00D5528B">
        <w:rPr>
          <w:rFonts w:ascii="Times New Roman" w:hAnsi="Times New Roman" w:cs="Times New Roman"/>
          <w:sz w:val="24"/>
          <w:szCs w:val="24"/>
        </w:rPr>
        <w:t xml:space="preserve"> </w:t>
      </w:r>
      <w:proofErr w:type="spellStart"/>
      <w:r w:rsidR="00D5528B">
        <w:rPr>
          <w:rFonts w:ascii="Times New Roman" w:hAnsi="Times New Roman" w:cs="Times New Roman"/>
          <w:sz w:val="24"/>
          <w:szCs w:val="24"/>
        </w:rPr>
        <w:t>kekurangan</w:t>
      </w:r>
      <w:proofErr w:type="spellEnd"/>
      <w:r w:rsidR="00D5528B">
        <w:rPr>
          <w:rFonts w:ascii="Times New Roman" w:hAnsi="Times New Roman" w:cs="Times New Roman"/>
          <w:sz w:val="24"/>
          <w:szCs w:val="24"/>
        </w:rPr>
        <w:t xml:space="preserve"> </w:t>
      </w:r>
      <w:proofErr w:type="spellStart"/>
      <w:r w:rsidR="00D5528B">
        <w:rPr>
          <w:rFonts w:ascii="Times New Roman" w:hAnsi="Times New Roman" w:cs="Times New Roman"/>
          <w:sz w:val="24"/>
          <w:szCs w:val="24"/>
        </w:rPr>
        <w:t>makanan</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perawakan</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tubuhnya</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lebih</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tinggi</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dibandingkan</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dengan</w:t>
      </w:r>
      <w:proofErr w:type="spellEnd"/>
      <w:r w:rsidRPr="00557AF3">
        <w:rPr>
          <w:rFonts w:ascii="Times New Roman" w:hAnsi="Times New Roman" w:cs="Times New Roman"/>
          <w:sz w:val="24"/>
          <w:szCs w:val="24"/>
        </w:rPr>
        <w:t xml:space="preserve"> </w:t>
      </w:r>
      <w:proofErr w:type="spellStart"/>
      <w:r w:rsidRPr="00557AF3">
        <w:rPr>
          <w:rFonts w:ascii="Times New Roman" w:hAnsi="Times New Roman" w:cs="Times New Roman"/>
          <w:sz w:val="24"/>
          <w:szCs w:val="24"/>
        </w:rPr>
        <w:t>remaja</w:t>
      </w:r>
      <w:proofErr w:type="spellEnd"/>
      <w:r w:rsidRPr="00557AF3">
        <w:rPr>
          <w:rFonts w:ascii="Times New Roman" w:hAnsi="Times New Roman" w:cs="Times New Roman"/>
          <w:sz w:val="24"/>
          <w:szCs w:val="24"/>
        </w:rPr>
        <w:t xml:space="preserve"> yang </w:t>
      </w:r>
      <w:proofErr w:type="spellStart"/>
      <w:r w:rsidRPr="00557AF3">
        <w:rPr>
          <w:rFonts w:ascii="Times New Roman" w:hAnsi="Times New Roman" w:cs="Times New Roman"/>
          <w:sz w:val="24"/>
          <w:szCs w:val="24"/>
        </w:rPr>
        <w:t>kekurangan</w:t>
      </w:r>
      <w:proofErr w:type="spellEnd"/>
      <w:r w:rsidRPr="00557AF3">
        <w:rPr>
          <w:rFonts w:ascii="Times New Roman" w:hAnsi="Times New Roman" w:cs="Times New Roman"/>
          <w:sz w:val="24"/>
          <w:szCs w:val="24"/>
        </w:rPr>
        <w:t xml:space="preserve"> makanan</w:t>
      </w:r>
      <w:r w:rsidR="00775A58">
        <w:rPr>
          <w:rFonts w:ascii="Times New Roman" w:hAnsi="Times New Roman" w:cs="Times New Roman"/>
          <w:sz w:val="24"/>
          <w:szCs w:val="24"/>
        </w:rPr>
        <w:t>,</w:t>
      </w:r>
      <w:r w:rsidRPr="00557AF3">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ISSN":"1475-2891","author":[{"dropping-particle":"","family":"Belachew","given":"Tefera","non-dropping-particle":"","parse-names":false,"suffix":""},{"dropping-particle":"","family":"Lindstrom","given":"David","non-dropping-particle":"","parse-names":false,"suffix":""},{"dropping-particle":"","family":"Hadley","given":"Craig","non-dropping-particle":"","parse-names":false,"suffix":""},{"dropping-particle":"","family":"Gebremariam","given":"Abebe","non-dropping-particle":"","parse-names":false,"suffix":""},{"dropping-particle":"","family":"Kasahun","given":"Wondwosen","non-dropping-particle":"","parse-names":false,"suffix":""},{"dropping-particle":"","family":"Kolsteren","given":"Patrick","non-dropping-particle":"","parse-names":false,"suffix":""}],"container-title":"Nutrition journal","id":"ITEM-1","issue":"1","issued":{"date-parts":[["2013"]]},"page":"1-10","publisher":"Springer","title":"Food insecurity and linear growth of adolescents in Jimma Zone, Southwest Ethiopia","type":"article-journal","volume":"12"},"uris":["http://www.mendeley.com/documents/?uuid=1233bdeb-9b92-4f01-b37e-4640b004d9b7"]}],"mendeley":{"formattedCitation":"&lt;sup&gt;17&lt;/sup&gt;","plainTextFormattedCitation":"17","previouslyFormattedCitation":"&lt;sup&gt;17&lt;/sup&gt;"},"properties":{"noteIndex":0},"schema":"https://github.com/citation-style-language/schema/raw/master/csl-citation.json"}</w:instrText>
      </w:r>
      <w:r w:rsidRPr="00557AF3">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17</w:t>
      </w:r>
      <w:r w:rsidRPr="00557AF3">
        <w:rPr>
          <w:rFonts w:ascii="Times New Roman" w:hAnsi="Times New Roman" w:cs="Times New Roman"/>
          <w:sz w:val="24"/>
          <w:szCs w:val="24"/>
        </w:rPr>
        <w:fldChar w:fldCharType="end"/>
      </w:r>
      <w:r w:rsidR="00775A58">
        <w:rPr>
          <w:rFonts w:ascii="Times New Roman" w:hAnsi="Times New Roman" w:cs="Times New Roman"/>
          <w:sz w:val="24"/>
          <w:szCs w:val="24"/>
        </w:rPr>
        <w:t xml:space="preserve"> </w:t>
      </w:r>
      <w:proofErr w:type="spellStart"/>
      <w:r w:rsidR="00775A58">
        <w:rPr>
          <w:rFonts w:ascii="Times New Roman" w:hAnsi="Times New Roman" w:cs="Times New Roman"/>
          <w:sz w:val="24"/>
          <w:szCs w:val="24"/>
        </w:rPr>
        <w:t>menunjukan</w:t>
      </w:r>
      <w:proofErr w:type="spellEnd"/>
      <w:r w:rsidR="00775A58">
        <w:rPr>
          <w:rFonts w:ascii="Times New Roman" w:hAnsi="Times New Roman" w:cs="Times New Roman"/>
          <w:sz w:val="24"/>
          <w:szCs w:val="24"/>
        </w:rPr>
        <w:t xml:space="preserve"> </w:t>
      </w:r>
      <w:proofErr w:type="spellStart"/>
      <w:r w:rsidR="00775A58">
        <w:rPr>
          <w:rFonts w:ascii="Times New Roman" w:hAnsi="Times New Roman" w:cs="Times New Roman"/>
          <w:sz w:val="24"/>
          <w:szCs w:val="24"/>
        </w:rPr>
        <w:t>pentingnya</w:t>
      </w:r>
      <w:proofErr w:type="spellEnd"/>
      <w:r w:rsidR="00775A58">
        <w:rPr>
          <w:rFonts w:ascii="Times New Roman" w:hAnsi="Times New Roman" w:cs="Times New Roman"/>
          <w:sz w:val="24"/>
          <w:szCs w:val="24"/>
        </w:rPr>
        <w:t xml:space="preserve"> </w:t>
      </w:r>
      <w:proofErr w:type="spellStart"/>
      <w:r w:rsidR="00775A58">
        <w:rPr>
          <w:rFonts w:ascii="Times New Roman" w:hAnsi="Times New Roman" w:cs="Times New Roman"/>
          <w:sz w:val="24"/>
          <w:szCs w:val="24"/>
        </w:rPr>
        <w:t>nutrisi</w:t>
      </w:r>
      <w:proofErr w:type="spellEnd"/>
      <w:r w:rsidR="00775A58">
        <w:rPr>
          <w:rFonts w:ascii="Times New Roman" w:hAnsi="Times New Roman" w:cs="Times New Roman"/>
          <w:sz w:val="24"/>
          <w:szCs w:val="24"/>
        </w:rPr>
        <w:t xml:space="preserve"> </w:t>
      </w:r>
      <w:proofErr w:type="spellStart"/>
      <w:r w:rsidR="00775A58">
        <w:rPr>
          <w:rFonts w:ascii="Times New Roman" w:hAnsi="Times New Roman" w:cs="Times New Roman"/>
          <w:sz w:val="24"/>
          <w:szCs w:val="24"/>
        </w:rPr>
        <w:t>terh</w:t>
      </w:r>
      <w:r w:rsidR="00E471E8">
        <w:rPr>
          <w:rFonts w:ascii="Times New Roman" w:hAnsi="Times New Roman" w:cs="Times New Roman"/>
          <w:sz w:val="24"/>
          <w:szCs w:val="24"/>
        </w:rPr>
        <w:t>a</w:t>
      </w:r>
      <w:r w:rsidR="00775A58">
        <w:rPr>
          <w:rFonts w:ascii="Times New Roman" w:hAnsi="Times New Roman" w:cs="Times New Roman"/>
          <w:sz w:val="24"/>
          <w:szCs w:val="24"/>
        </w:rPr>
        <w:t>dap</w:t>
      </w:r>
      <w:proofErr w:type="spellEnd"/>
      <w:r w:rsidR="00775A58">
        <w:rPr>
          <w:rFonts w:ascii="Times New Roman" w:hAnsi="Times New Roman" w:cs="Times New Roman"/>
          <w:sz w:val="24"/>
          <w:szCs w:val="24"/>
        </w:rPr>
        <w:t xml:space="preserve"> </w:t>
      </w:r>
      <w:proofErr w:type="spellStart"/>
      <w:r w:rsidR="00AC7A4F">
        <w:rPr>
          <w:rFonts w:ascii="Times New Roman" w:hAnsi="Times New Roman" w:cs="Times New Roman"/>
          <w:sz w:val="24"/>
          <w:szCs w:val="24"/>
        </w:rPr>
        <w:t>percepatan</w:t>
      </w:r>
      <w:proofErr w:type="spellEnd"/>
      <w:r w:rsidR="00AC7A4F">
        <w:rPr>
          <w:rFonts w:ascii="Times New Roman" w:hAnsi="Times New Roman" w:cs="Times New Roman"/>
          <w:sz w:val="24"/>
          <w:szCs w:val="24"/>
        </w:rPr>
        <w:t xml:space="preserve"> </w:t>
      </w:r>
      <w:proofErr w:type="spellStart"/>
      <w:r w:rsidR="00AC7A4F">
        <w:rPr>
          <w:rFonts w:ascii="Times New Roman" w:hAnsi="Times New Roman" w:cs="Times New Roman"/>
          <w:sz w:val="24"/>
          <w:szCs w:val="24"/>
        </w:rPr>
        <w:t>tumbuh</w:t>
      </w:r>
      <w:proofErr w:type="spellEnd"/>
      <w:r w:rsidR="00AC7A4F">
        <w:rPr>
          <w:rFonts w:ascii="Times New Roman" w:hAnsi="Times New Roman" w:cs="Times New Roman"/>
          <w:sz w:val="24"/>
          <w:szCs w:val="24"/>
        </w:rPr>
        <w:t xml:space="preserve"> pada </w:t>
      </w:r>
      <w:proofErr w:type="spellStart"/>
      <w:r w:rsidR="00AC7A4F">
        <w:rPr>
          <w:rFonts w:ascii="Times New Roman" w:hAnsi="Times New Roman" w:cs="Times New Roman"/>
          <w:sz w:val="24"/>
          <w:szCs w:val="24"/>
        </w:rPr>
        <w:t>remaja</w:t>
      </w:r>
      <w:proofErr w:type="spellEnd"/>
      <w:r w:rsidR="00AC7A4F">
        <w:rPr>
          <w:rFonts w:ascii="Times New Roman" w:hAnsi="Times New Roman" w:cs="Times New Roman"/>
          <w:sz w:val="24"/>
          <w:szCs w:val="24"/>
        </w:rPr>
        <w:t xml:space="preserve">. </w:t>
      </w:r>
    </w:p>
    <w:p w14:paraId="666CC640" w14:textId="375E498F" w:rsidR="00EC253A" w:rsidRDefault="00531565" w:rsidP="005315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sidR="00707C22">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00707C22">
        <w:rPr>
          <w:rFonts w:ascii="Times New Roman" w:hAnsi="Times New Roman" w:cs="Times New Roman"/>
          <w:sz w:val="24"/>
          <w:szCs w:val="24"/>
        </w:rPr>
        <w:t>akselerasi</w:t>
      </w:r>
      <w:proofErr w:type="spellEnd"/>
      <w:r w:rsidR="00707C22">
        <w:rPr>
          <w:rFonts w:ascii="Times New Roman" w:hAnsi="Times New Roman" w:cs="Times New Roman"/>
          <w:sz w:val="24"/>
          <w:szCs w:val="24"/>
        </w:rPr>
        <w:t xml:space="preserve"> </w:t>
      </w:r>
      <w:proofErr w:type="spellStart"/>
      <w:r w:rsidR="00707C22">
        <w:rPr>
          <w:rFonts w:ascii="Times New Roman" w:hAnsi="Times New Roman" w:cs="Times New Roman"/>
          <w:sz w:val="24"/>
          <w:szCs w:val="24"/>
        </w:rPr>
        <w:t>pertum</w:t>
      </w:r>
      <w:r w:rsidR="002F704E">
        <w:rPr>
          <w:rFonts w:ascii="Times New Roman" w:hAnsi="Times New Roman" w:cs="Times New Roman"/>
          <w:sz w:val="24"/>
          <w:szCs w:val="24"/>
        </w:rPr>
        <w:t>buhan</w:t>
      </w:r>
      <w:proofErr w:type="spellEnd"/>
      <w:r w:rsidR="002F704E">
        <w:rPr>
          <w:rFonts w:ascii="Times New Roman" w:hAnsi="Times New Roman" w:cs="Times New Roman"/>
          <w:sz w:val="24"/>
          <w:szCs w:val="24"/>
        </w:rPr>
        <w:t xml:space="preserve"> </w:t>
      </w:r>
      <w:proofErr w:type="spellStart"/>
      <w:r w:rsidR="002F704E">
        <w:rPr>
          <w:rFonts w:ascii="Times New Roman" w:hAnsi="Times New Roman" w:cs="Times New Roman"/>
          <w:sz w:val="24"/>
          <w:szCs w:val="24"/>
        </w:rPr>
        <w:t>pubertas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sidR="00D7135B">
        <w:rPr>
          <w:rFonts w:ascii="Times New Roman" w:hAnsi="Times New Roman" w:cs="Times New Roman"/>
          <w:sz w:val="24"/>
          <w:szCs w:val="24"/>
        </w:rPr>
        <w:t xml:space="preserve">. </w:t>
      </w:r>
      <w:proofErr w:type="spellStart"/>
      <w:r w:rsidR="00071F4F">
        <w:rPr>
          <w:rFonts w:ascii="Times New Roman" w:hAnsi="Times New Roman" w:cs="Times New Roman"/>
          <w:sz w:val="24"/>
          <w:szCs w:val="24"/>
        </w:rPr>
        <w:t>Akselerasi</w:t>
      </w:r>
      <w:proofErr w:type="spellEnd"/>
      <w:r w:rsidR="00071F4F">
        <w:rPr>
          <w:rFonts w:ascii="Times New Roman" w:hAnsi="Times New Roman" w:cs="Times New Roman"/>
          <w:sz w:val="24"/>
          <w:szCs w:val="24"/>
        </w:rPr>
        <w:t xml:space="preserve"> </w:t>
      </w:r>
      <w:proofErr w:type="spellStart"/>
      <w:r w:rsidR="00071F4F">
        <w:rPr>
          <w:rFonts w:ascii="Times New Roman" w:hAnsi="Times New Roman" w:cs="Times New Roman"/>
          <w:sz w:val="24"/>
          <w:szCs w:val="24"/>
        </w:rPr>
        <w:t>pertumbuhan</w:t>
      </w:r>
      <w:proofErr w:type="spellEnd"/>
      <w:r w:rsidR="00071F4F">
        <w:rPr>
          <w:rFonts w:ascii="Times New Roman" w:hAnsi="Times New Roman" w:cs="Times New Roman"/>
          <w:sz w:val="24"/>
          <w:szCs w:val="24"/>
        </w:rPr>
        <w:t xml:space="preserve"> </w:t>
      </w:r>
      <w:proofErr w:type="spellStart"/>
      <w:r w:rsidR="00071F4F">
        <w:rPr>
          <w:rFonts w:ascii="Times New Roman" w:hAnsi="Times New Roman" w:cs="Times New Roman"/>
          <w:sz w:val="24"/>
          <w:szCs w:val="24"/>
        </w:rPr>
        <w:t>ini</w:t>
      </w:r>
      <w:proofErr w:type="spellEnd"/>
      <w:r w:rsidR="00071F4F">
        <w:rPr>
          <w:rFonts w:ascii="Times New Roman" w:hAnsi="Times New Roman" w:cs="Times New Roman"/>
          <w:sz w:val="24"/>
          <w:szCs w:val="24"/>
        </w:rPr>
        <w:t xml:space="preserve"> </w:t>
      </w:r>
      <w:proofErr w:type="spellStart"/>
      <w:r w:rsidR="00071F4F">
        <w:rPr>
          <w:rFonts w:ascii="Times New Roman" w:hAnsi="Times New Roman" w:cs="Times New Roman"/>
          <w:sz w:val="24"/>
          <w:szCs w:val="24"/>
        </w:rPr>
        <w:t>dimul</w:t>
      </w:r>
      <w:r w:rsidR="00F92150">
        <w:rPr>
          <w:rFonts w:ascii="Times New Roman" w:hAnsi="Times New Roman" w:cs="Times New Roman"/>
          <w:sz w:val="24"/>
          <w:szCs w:val="24"/>
        </w:rPr>
        <w:t>a</w:t>
      </w:r>
      <w:r w:rsidR="00071F4F">
        <w:rPr>
          <w:rFonts w:ascii="Times New Roman" w:hAnsi="Times New Roman" w:cs="Times New Roman"/>
          <w:sz w:val="24"/>
          <w:szCs w:val="24"/>
        </w:rPr>
        <w:t>i</w:t>
      </w:r>
      <w:proofErr w:type="spellEnd"/>
      <w:r w:rsidR="00071F4F">
        <w:rPr>
          <w:rFonts w:ascii="Times New Roman" w:hAnsi="Times New Roman" w:cs="Times New Roman"/>
          <w:sz w:val="24"/>
          <w:szCs w:val="24"/>
        </w:rPr>
        <w:t xml:space="preserve"> pada </w:t>
      </w:r>
      <w:proofErr w:type="spellStart"/>
      <w:r w:rsidR="00071F4F">
        <w:rPr>
          <w:rFonts w:ascii="Times New Roman" w:hAnsi="Times New Roman" w:cs="Times New Roman"/>
          <w:sz w:val="24"/>
          <w:szCs w:val="24"/>
        </w:rPr>
        <w:t>usia</w:t>
      </w:r>
      <w:proofErr w:type="spellEnd"/>
      <w:r w:rsidR="00071F4F">
        <w:rPr>
          <w:rFonts w:ascii="Times New Roman" w:hAnsi="Times New Roman" w:cs="Times New Roman"/>
          <w:sz w:val="24"/>
          <w:szCs w:val="24"/>
        </w:rPr>
        <w:t xml:space="preserve"> 9 </w:t>
      </w:r>
      <w:proofErr w:type="spellStart"/>
      <w:r w:rsidR="00071F4F">
        <w:rPr>
          <w:rFonts w:ascii="Times New Roman" w:hAnsi="Times New Roman" w:cs="Times New Roman"/>
          <w:sz w:val="24"/>
          <w:szCs w:val="24"/>
        </w:rPr>
        <w:t>tahun</w:t>
      </w:r>
      <w:proofErr w:type="spellEnd"/>
      <w:r w:rsidR="00071F4F">
        <w:rPr>
          <w:rFonts w:ascii="Times New Roman" w:hAnsi="Times New Roman" w:cs="Times New Roman"/>
          <w:sz w:val="24"/>
          <w:szCs w:val="24"/>
        </w:rPr>
        <w:t xml:space="preserve"> pada </w:t>
      </w:r>
      <w:proofErr w:type="spellStart"/>
      <w:r w:rsidR="00071F4F">
        <w:rPr>
          <w:rFonts w:ascii="Times New Roman" w:hAnsi="Times New Roman" w:cs="Times New Roman"/>
          <w:sz w:val="24"/>
          <w:szCs w:val="24"/>
        </w:rPr>
        <w:t>perempuan</w:t>
      </w:r>
      <w:proofErr w:type="spellEnd"/>
      <w:r w:rsidR="00071F4F">
        <w:rPr>
          <w:rFonts w:ascii="Times New Roman" w:hAnsi="Times New Roman" w:cs="Times New Roman"/>
          <w:sz w:val="24"/>
          <w:szCs w:val="24"/>
        </w:rPr>
        <w:t xml:space="preserve"> dan 11 </w:t>
      </w:r>
      <w:proofErr w:type="spellStart"/>
      <w:r w:rsidR="00071F4F">
        <w:rPr>
          <w:rFonts w:ascii="Times New Roman" w:hAnsi="Times New Roman" w:cs="Times New Roman"/>
          <w:sz w:val="24"/>
          <w:szCs w:val="24"/>
        </w:rPr>
        <w:t>tahun</w:t>
      </w:r>
      <w:proofErr w:type="spellEnd"/>
      <w:r w:rsidR="00071F4F">
        <w:rPr>
          <w:rFonts w:ascii="Times New Roman" w:hAnsi="Times New Roman" w:cs="Times New Roman"/>
          <w:sz w:val="24"/>
          <w:szCs w:val="24"/>
        </w:rPr>
        <w:t xml:space="preserve"> pada </w:t>
      </w:r>
      <w:proofErr w:type="spellStart"/>
      <w:r w:rsidR="00071F4F">
        <w:rPr>
          <w:rFonts w:ascii="Times New Roman" w:hAnsi="Times New Roman" w:cs="Times New Roman"/>
          <w:sz w:val="24"/>
          <w:szCs w:val="24"/>
        </w:rPr>
        <w:t>laki-laki</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Laju</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pertumbuhan</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akan</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terus</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meningkat</w:t>
      </w:r>
      <w:proofErr w:type="spellEnd"/>
      <w:r w:rsidR="006D11B8">
        <w:rPr>
          <w:rFonts w:ascii="Times New Roman" w:hAnsi="Times New Roman" w:cs="Times New Roman"/>
          <w:sz w:val="24"/>
          <w:szCs w:val="24"/>
        </w:rPr>
        <w:t xml:space="preserve"> </w:t>
      </w:r>
      <w:proofErr w:type="spellStart"/>
      <w:r w:rsidR="006D11B8">
        <w:rPr>
          <w:rFonts w:ascii="Times New Roman" w:hAnsi="Times New Roman" w:cs="Times New Roman"/>
          <w:sz w:val="24"/>
          <w:szCs w:val="24"/>
        </w:rPr>
        <w:t>hingga</w:t>
      </w:r>
      <w:proofErr w:type="spellEnd"/>
      <w:r w:rsidR="006D11B8">
        <w:rPr>
          <w:rFonts w:ascii="Times New Roman" w:hAnsi="Times New Roman" w:cs="Times New Roman"/>
          <w:sz w:val="24"/>
          <w:szCs w:val="24"/>
        </w:rPr>
        <w:t xml:space="preserve"> </w:t>
      </w:r>
      <w:proofErr w:type="spellStart"/>
      <w:r w:rsidR="008B13BC">
        <w:rPr>
          <w:rFonts w:ascii="Times New Roman" w:hAnsi="Times New Roman" w:cs="Times New Roman"/>
          <w:sz w:val="24"/>
          <w:szCs w:val="24"/>
        </w:rPr>
        <w:t>mencapai</w:t>
      </w:r>
      <w:proofErr w:type="spellEnd"/>
      <w:r w:rsidR="008B13BC">
        <w:rPr>
          <w:rFonts w:ascii="Times New Roman" w:hAnsi="Times New Roman" w:cs="Times New Roman"/>
          <w:sz w:val="24"/>
          <w:szCs w:val="24"/>
        </w:rPr>
        <w:t xml:space="preserve"> </w:t>
      </w:r>
      <w:proofErr w:type="spellStart"/>
      <w:r w:rsidR="008B13BC">
        <w:rPr>
          <w:rFonts w:ascii="Times New Roman" w:hAnsi="Times New Roman" w:cs="Times New Roman"/>
          <w:sz w:val="24"/>
          <w:szCs w:val="24"/>
        </w:rPr>
        <w:t>puncak</w:t>
      </w:r>
      <w:proofErr w:type="spellEnd"/>
      <w:r w:rsidR="008B13BC">
        <w:rPr>
          <w:rFonts w:ascii="Times New Roman" w:hAnsi="Times New Roman" w:cs="Times New Roman"/>
          <w:sz w:val="24"/>
          <w:szCs w:val="24"/>
        </w:rPr>
        <w:t xml:space="preserve"> </w:t>
      </w:r>
      <w:proofErr w:type="spellStart"/>
      <w:r w:rsidR="008B13BC">
        <w:rPr>
          <w:rFonts w:ascii="Times New Roman" w:hAnsi="Times New Roman" w:cs="Times New Roman"/>
          <w:sz w:val="24"/>
          <w:szCs w:val="24"/>
        </w:rPr>
        <w:t>pertumbuhan</w:t>
      </w:r>
      <w:proofErr w:type="spellEnd"/>
      <w:r w:rsidR="008B13BC">
        <w:rPr>
          <w:rFonts w:ascii="Times New Roman" w:hAnsi="Times New Roman" w:cs="Times New Roman"/>
          <w:sz w:val="24"/>
          <w:szCs w:val="24"/>
        </w:rPr>
        <w:t xml:space="preserve"> </w:t>
      </w:r>
      <w:proofErr w:type="spellStart"/>
      <w:r w:rsidR="008B13BC">
        <w:rPr>
          <w:rFonts w:ascii="Times New Roman" w:hAnsi="Times New Roman" w:cs="Times New Roman"/>
          <w:sz w:val="24"/>
          <w:szCs w:val="24"/>
        </w:rPr>
        <w:t>tinggi</w:t>
      </w:r>
      <w:proofErr w:type="spellEnd"/>
      <w:r w:rsidR="008B13BC">
        <w:rPr>
          <w:rFonts w:ascii="Times New Roman" w:hAnsi="Times New Roman" w:cs="Times New Roman"/>
          <w:sz w:val="24"/>
          <w:szCs w:val="24"/>
        </w:rPr>
        <w:t xml:space="preserve"> badan yang </w:t>
      </w:r>
      <w:proofErr w:type="spellStart"/>
      <w:r w:rsidR="008B13BC">
        <w:rPr>
          <w:rFonts w:ascii="Times New Roman" w:hAnsi="Times New Roman" w:cs="Times New Roman"/>
          <w:sz w:val="24"/>
          <w:szCs w:val="24"/>
        </w:rPr>
        <w:t>terjadi</w:t>
      </w:r>
      <w:proofErr w:type="spellEnd"/>
      <w:r w:rsidR="008B13BC">
        <w:rPr>
          <w:rFonts w:ascii="Times New Roman" w:hAnsi="Times New Roman" w:cs="Times New Roman"/>
          <w:sz w:val="24"/>
          <w:szCs w:val="24"/>
        </w:rPr>
        <w:t xml:space="preserve"> pada </w:t>
      </w:r>
      <w:proofErr w:type="spellStart"/>
      <w:r w:rsidR="008B13BC">
        <w:rPr>
          <w:rFonts w:ascii="Times New Roman" w:hAnsi="Times New Roman" w:cs="Times New Roman"/>
          <w:sz w:val="24"/>
          <w:szCs w:val="24"/>
        </w:rPr>
        <w:t>usia</w:t>
      </w:r>
      <w:proofErr w:type="spellEnd"/>
      <w:r w:rsidR="008B13BC">
        <w:rPr>
          <w:rFonts w:ascii="Times New Roman" w:hAnsi="Times New Roman" w:cs="Times New Roman"/>
          <w:sz w:val="24"/>
          <w:szCs w:val="24"/>
        </w:rPr>
        <w:t xml:space="preserve"> 12-14</w:t>
      </w:r>
      <w:r w:rsidR="008720BE">
        <w:rPr>
          <w:rFonts w:ascii="Times New Roman" w:hAnsi="Times New Roman" w:cs="Times New Roman"/>
          <w:sz w:val="24"/>
          <w:szCs w:val="24"/>
        </w:rPr>
        <w:t xml:space="preserve"> </w:t>
      </w:r>
      <w:proofErr w:type="spellStart"/>
      <w:r w:rsidR="008720BE">
        <w:rPr>
          <w:rFonts w:ascii="Times New Roman" w:hAnsi="Times New Roman" w:cs="Times New Roman"/>
          <w:sz w:val="24"/>
          <w:szCs w:val="24"/>
        </w:rPr>
        <w:t>tahun</w:t>
      </w:r>
      <w:proofErr w:type="spellEnd"/>
      <w:r w:rsidR="008720BE">
        <w:rPr>
          <w:rFonts w:ascii="Times New Roman" w:hAnsi="Times New Roman" w:cs="Times New Roman"/>
          <w:sz w:val="24"/>
          <w:szCs w:val="24"/>
        </w:rPr>
        <w:t>.</w:t>
      </w:r>
      <w:r w:rsidR="00F84B4C">
        <w:rPr>
          <w:rFonts w:ascii="Times New Roman" w:hAnsi="Times New Roman" w:cs="Times New Roman"/>
          <w:sz w:val="24"/>
          <w:szCs w:val="24"/>
        </w:rPr>
        <w:t xml:space="preserve"> </w:t>
      </w:r>
      <w:proofErr w:type="spellStart"/>
      <w:r w:rsidR="00152458">
        <w:rPr>
          <w:rFonts w:ascii="Times New Roman" w:hAnsi="Times New Roman" w:cs="Times New Roman"/>
          <w:sz w:val="24"/>
          <w:szCs w:val="24"/>
        </w:rPr>
        <w:t>L</w:t>
      </w:r>
      <w:r w:rsidR="00F84B4C">
        <w:rPr>
          <w:rFonts w:ascii="Times New Roman" w:hAnsi="Times New Roman" w:cs="Times New Roman"/>
          <w:sz w:val="24"/>
          <w:szCs w:val="24"/>
        </w:rPr>
        <w:t>aju</w:t>
      </w:r>
      <w:proofErr w:type="spellEnd"/>
      <w:r w:rsidR="00F84B4C">
        <w:rPr>
          <w:rFonts w:ascii="Times New Roman" w:hAnsi="Times New Roman" w:cs="Times New Roman"/>
          <w:sz w:val="24"/>
          <w:szCs w:val="24"/>
        </w:rPr>
        <w:t xml:space="preserve"> </w:t>
      </w:r>
      <w:proofErr w:type="spellStart"/>
      <w:r w:rsidR="00F84B4C">
        <w:rPr>
          <w:rFonts w:ascii="Times New Roman" w:hAnsi="Times New Roman" w:cs="Times New Roman"/>
          <w:sz w:val="24"/>
          <w:szCs w:val="24"/>
        </w:rPr>
        <w:t>pertumbuhan</w:t>
      </w:r>
      <w:proofErr w:type="spellEnd"/>
      <w:r w:rsidR="00F84B4C">
        <w:rPr>
          <w:rFonts w:ascii="Times New Roman" w:hAnsi="Times New Roman" w:cs="Times New Roman"/>
          <w:sz w:val="24"/>
          <w:szCs w:val="24"/>
        </w:rPr>
        <w:t xml:space="preserve"> </w:t>
      </w:r>
      <w:proofErr w:type="spellStart"/>
      <w:r w:rsidR="00F84B4C">
        <w:rPr>
          <w:rFonts w:ascii="Times New Roman" w:hAnsi="Times New Roman" w:cs="Times New Roman"/>
          <w:sz w:val="24"/>
          <w:szCs w:val="24"/>
        </w:rPr>
        <w:t>akan</w:t>
      </w:r>
      <w:proofErr w:type="spellEnd"/>
      <w:r w:rsidR="00F84B4C">
        <w:rPr>
          <w:rFonts w:ascii="Times New Roman" w:hAnsi="Times New Roman" w:cs="Times New Roman"/>
          <w:sz w:val="24"/>
          <w:szCs w:val="24"/>
        </w:rPr>
        <w:t xml:space="preserve"> </w:t>
      </w:r>
      <w:proofErr w:type="spellStart"/>
      <w:r w:rsidR="00F84B4C">
        <w:rPr>
          <w:rFonts w:ascii="Times New Roman" w:hAnsi="Times New Roman" w:cs="Times New Roman"/>
          <w:sz w:val="24"/>
          <w:szCs w:val="24"/>
        </w:rPr>
        <w:t>menurun</w:t>
      </w:r>
      <w:proofErr w:type="spellEnd"/>
      <w:r w:rsidR="00F84B4C">
        <w:rPr>
          <w:rFonts w:ascii="Times New Roman" w:hAnsi="Times New Roman" w:cs="Times New Roman"/>
          <w:sz w:val="24"/>
          <w:szCs w:val="24"/>
        </w:rPr>
        <w:t xml:space="preserve"> </w:t>
      </w:r>
      <w:r w:rsidR="00D971E1">
        <w:rPr>
          <w:rFonts w:ascii="Times New Roman" w:hAnsi="Times New Roman" w:cs="Times New Roman"/>
          <w:sz w:val="24"/>
          <w:szCs w:val="24"/>
        </w:rPr>
        <w:t xml:space="preserve">dan </w:t>
      </w:r>
      <w:proofErr w:type="spellStart"/>
      <w:r w:rsidR="00D971E1">
        <w:rPr>
          <w:rFonts w:ascii="Times New Roman" w:hAnsi="Times New Roman" w:cs="Times New Roman"/>
          <w:sz w:val="24"/>
          <w:szCs w:val="24"/>
        </w:rPr>
        <w:t>akan</w:t>
      </w:r>
      <w:proofErr w:type="spellEnd"/>
      <w:r w:rsidR="00D971E1">
        <w:rPr>
          <w:rFonts w:ascii="Times New Roman" w:hAnsi="Times New Roman" w:cs="Times New Roman"/>
          <w:sz w:val="24"/>
          <w:szCs w:val="24"/>
        </w:rPr>
        <w:t xml:space="preserve"> </w:t>
      </w:r>
      <w:proofErr w:type="spellStart"/>
      <w:r w:rsidR="00D971E1">
        <w:rPr>
          <w:rFonts w:ascii="Times New Roman" w:hAnsi="Times New Roman" w:cs="Times New Roman"/>
          <w:sz w:val="24"/>
          <w:szCs w:val="24"/>
        </w:rPr>
        <w:t>terhenti</w:t>
      </w:r>
      <w:proofErr w:type="spellEnd"/>
      <w:r w:rsidR="00D971E1">
        <w:rPr>
          <w:rFonts w:ascii="Times New Roman" w:hAnsi="Times New Roman" w:cs="Times New Roman"/>
          <w:sz w:val="24"/>
          <w:szCs w:val="24"/>
        </w:rPr>
        <w:t xml:space="preserve"> </w:t>
      </w:r>
      <w:proofErr w:type="spellStart"/>
      <w:r w:rsidR="00D971E1">
        <w:rPr>
          <w:rFonts w:ascii="Times New Roman" w:hAnsi="Times New Roman" w:cs="Times New Roman"/>
          <w:sz w:val="24"/>
          <w:szCs w:val="24"/>
        </w:rPr>
        <w:t>akibat</w:t>
      </w:r>
      <w:proofErr w:type="spellEnd"/>
      <w:r w:rsidR="00D971E1">
        <w:rPr>
          <w:rFonts w:ascii="Times New Roman" w:hAnsi="Times New Roman" w:cs="Times New Roman"/>
          <w:sz w:val="24"/>
          <w:szCs w:val="24"/>
        </w:rPr>
        <w:t xml:space="preserve"> </w:t>
      </w:r>
      <w:proofErr w:type="spellStart"/>
      <w:r w:rsidR="00D971E1">
        <w:rPr>
          <w:rFonts w:ascii="Times New Roman" w:hAnsi="Times New Roman" w:cs="Times New Roman"/>
          <w:sz w:val="24"/>
          <w:szCs w:val="24"/>
        </w:rPr>
        <w:t>penutupan</w:t>
      </w:r>
      <w:proofErr w:type="spellEnd"/>
      <w:r w:rsidR="00D971E1">
        <w:rPr>
          <w:rFonts w:ascii="Times New Roman" w:hAnsi="Times New Roman" w:cs="Times New Roman"/>
          <w:sz w:val="24"/>
          <w:szCs w:val="24"/>
        </w:rPr>
        <w:t xml:space="preserve"> </w:t>
      </w:r>
      <w:proofErr w:type="spellStart"/>
      <w:r w:rsidR="00D971E1">
        <w:rPr>
          <w:rFonts w:ascii="Times New Roman" w:hAnsi="Times New Roman" w:cs="Times New Roman"/>
          <w:sz w:val="24"/>
          <w:szCs w:val="24"/>
        </w:rPr>
        <w:t>lempeng</w:t>
      </w:r>
      <w:proofErr w:type="spellEnd"/>
      <w:r w:rsidR="00D971E1">
        <w:rPr>
          <w:rFonts w:ascii="Times New Roman" w:hAnsi="Times New Roman" w:cs="Times New Roman"/>
          <w:sz w:val="24"/>
          <w:szCs w:val="24"/>
        </w:rPr>
        <w:t xml:space="preserve"> </w:t>
      </w:r>
      <w:proofErr w:type="spellStart"/>
      <w:r w:rsidR="00D971E1">
        <w:rPr>
          <w:rFonts w:ascii="Times New Roman" w:hAnsi="Times New Roman" w:cs="Times New Roman"/>
          <w:sz w:val="24"/>
          <w:szCs w:val="24"/>
        </w:rPr>
        <w:t>epifisis</w:t>
      </w:r>
      <w:proofErr w:type="spellEnd"/>
      <w:r w:rsidR="00D971E1">
        <w:rPr>
          <w:rFonts w:ascii="Times New Roman" w:hAnsi="Times New Roman" w:cs="Times New Roman"/>
          <w:sz w:val="24"/>
          <w:szCs w:val="24"/>
        </w:rPr>
        <w:t xml:space="preserve"> di </w:t>
      </w:r>
      <w:proofErr w:type="spellStart"/>
      <w:r w:rsidR="00D971E1">
        <w:rPr>
          <w:rFonts w:ascii="Times New Roman" w:hAnsi="Times New Roman" w:cs="Times New Roman"/>
          <w:sz w:val="24"/>
          <w:szCs w:val="24"/>
        </w:rPr>
        <w:t>usia</w:t>
      </w:r>
      <w:proofErr w:type="spellEnd"/>
      <w:r w:rsidR="00D971E1">
        <w:rPr>
          <w:rFonts w:ascii="Times New Roman" w:hAnsi="Times New Roman" w:cs="Times New Roman"/>
          <w:sz w:val="24"/>
          <w:szCs w:val="24"/>
        </w:rPr>
        <w:t xml:space="preserve"> 16 </w:t>
      </w:r>
      <w:proofErr w:type="spellStart"/>
      <w:r w:rsidR="00D971E1">
        <w:rPr>
          <w:rFonts w:ascii="Times New Roman" w:hAnsi="Times New Roman" w:cs="Times New Roman"/>
          <w:sz w:val="24"/>
          <w:szCs w:val="24"/>
        </w:rPr>
        <w:t>tahun</w:t>
      </w:r>
      <w:proofErr w:type="spellEnd"/>
      <w:r w:rsidR="00D971E1">
        <w:rPr>
          <w:rFonts w:ascii="Times New Roman" w:hAnsi="Times New Roman" w:cs="Times New Roman"/>
          <w:sz w:val="24"/>
          <w:szCs w:val="24"/>
        </w:rPr>
        <w:t xml:space="preserve"> pada </w:t>
      </w:r>
      <w:proofErr w:type="spellStart"/>
      <w:r w:rsidR="00D971E1">
        <w:rPr>
          <w:rFonts w:ascii="Times New Roman" w:hAnsi="Times New Roman" w:cs="Times New Roman"/>
          <w:sz w:val="24"/>
          <w:szCs w:val="24"/>
        </w:rPr>
        <w:t>perempuan</w:t>
      </w:r>
      <w:proofErr w:type="spellEnd"/>
      <w:r w:rsidR="00D971E1">
        <w:rPr>
          <w:rFonts w:ascii="Times New Roman" w:hAnsi="Times New Roman" w:cs="Times New Roman"/>
          <w:sz w:val="24"/>
          <w:szCs w:val="24"/>
        </w:rPr>
        <w:t xml:space="preserve"> dan 18 </w:t>
      </w:r>
      <w:proofErr w:type="spellStart"/>
      <w:r w:rsidR="00D971E1">
        <w:rPr>
          <w:rFonts w:ascii="Times New Roman" w:hAnsi="Times New Roman" w:cs="Times New Roman"/>
          <w:sz w:val="24"/>
          <w:szCs w:val="24"/>
        </w:rPr>
        <w:t>tahun</w:t>
      </w:r>
      <w:proofErr w:type="spellEnd"/>
      <w:r w:rsidR="00D971E1">
        <w:rPr>
          <w:rFonts w:ascii="Times New Roman" w:hAnsi="Times New Roman" w:cs="Times New Roman"/>
          <w:sz w:val="24"/>
          <w:szCs w:val="24"/>
        </w:rPr>
        <w:t xml:space="preserve"> pada laki-laki.</w:t>
      </w:r>
      <w:r w:rsidR="00FC72CE">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{"citationItems":[{"id":"ITEM-1","itemData":{"ISSN":"2338-5030","author":[{"dropping-particle":"","family":"Batubara","given":"Jose R L","non-dropping-particle":"","parse-names":false,"suffix":""}],"container-title":"Sari pediatri","id":"ITEM-1","issue":"1","issued":{"date-parts":[["2016"]]},"page":"21-29","title":"Adolescent development (perkembangan remaja)","type":"article-journal","volume":"12"},"uris":["http://www.mendeley.com/documents/?uuid=c6893b49-0db5-44d7-a995-06919fd080c6"]},{"id":"ITEM-2","itemData":{"author":[{"dropping-particle":"","family":"Soliman","given":"Ashraf","non-dropping-particle":"","parse-names":false,"suffix":""},{"dropping-particle":"","family":"Sanctis","given":"Vincenzo","non-dropping-particle":"De","parse-names":false,"suffix":""},{"dropping-particle":"","family":"Elalaily","given":"Rania","non-dropping-particle":"","parse-names":false,"suffix":""},{"dropping-particle":"","family":"Bedair","given":"Said","non-dropping-particle":"","parse-names":false,"suffix":""}],"container-title":"Indian journal of endocrinology and metabolism","id":"ITEM-2","issue":"Suppl 1","issued":{"date-parts":[["2014"]]},"page":"S53","publisher":"Wolters Kluwer--Medknow Publications","title":"Advances in pubertal growth and factors influencing it: Can we increase pubertal growth?","type":"article-journal","volume":"18"},"uris":["http://www.mendeley.com/documents/?uuid=14a23aa0-13a2-4426-ba2e-95bafba0de33"]}],"mendeley":{"formattedCitation":"&lt;sup&gt;18,19&lt;/sup&gt;","plainTextFormattedCitation":"18,19","previouslyFormattedCitation":"&lt;sup&gt;18,19&lt;/sup&gt;"},"properties":{"noteIndex":0},"schema":"https://github.com/citation-style-language/schema/raw/master/csl-citation.json"}</w:instrText>
      </w:r>
      <w:r w:rsidR="00FC72CE">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18,19</w:t>
      </w:r>
      <w:r w:rsidR="00FC72CE">
        <w:rPr>
          <w:rFonts w:ascii="Times New Roman" w:hAnsi="Times New Roman" w:cs="Times New Roman"/>
          <w:sz w:val="24"/>
          <w:szCs w:val="24"/>
        </w:rPr>
        <w:fldChar w:fldCharType="end"/>
      </w:r>
      <w:r w:rsidR="0033783A">
        <w:rPr>
          <w:rFonts w:ascii="Times New Roman" w:hAnsi="Times New Roman" w:cs="Times New Roman"/>
          <w:sz w:val="24"/>
          <w:szCs w:val="24"/>
        </w:rPr>
        <w:t xml:space="preserve"> </w:t>
      </w:r>
    </w:p>
    <w:p w14:paraId="5D83B498" w14:textId="02C213DD" w:rsidR="00332A70" w:rsidRDefault="00E86A01" w:rsidP="008B3D0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Or</w:t>
      </w:r>
      <w:r w:rsidR="004467F3">
        <w:rPr>
          <w:rFonts w:ascii="Times New Roman" w:hAnsi="Times New Roman" w:cs="Times New Roman"/>
          <w:sz w:val="24"/>
          <w:szCs w:val="24"/>
        </w:rPr>
        <w:t xml:space="preserve">ang yang </w:t>
      </w:r>
      <w:proofErr w:type="spellStart"/>
      <w:r w:rsidR="004467F3">
        <w:rPr>
          <w:rFonts w:ascii="Times New Roman" w:hAnsi="Times New Roman" w:cs="Times New Roman"/>
          <w:sz w:val="24"/>
          <w:szCs w:val="24"/>
        </w:rPr>
        <w:t>mengalami</w:t>
      </w:r>
      <w:proofErr w:type="spellEnd"/>
      <w:r w:rsidR="004467F3">
        <w:rPr>
          <w:rFonts w:ascii="Times New Roman" w:hAnsi="Times New Roman" w:cs="Times New Roman"/>
          <w:sz w:val="24"/>
          <w:szCs w:val="24"/>
        </w:rPr>
        <w:t xml:space="preserve"> </w:t>
      </w:r>
      <w:proofErr w:type="spellStart"/>
      <w:r w:rsidR="004467F3">
        <w:rPr>
          <w:rFonts w:ascii="Times New Roman" w:hAnsi="Times New Roman" w:cs="Times New Roman"/>
          <w:sz w:val="24"/>
          <w:szCs w:val="24"/>
        </w:rPr>
        <w:t>obesitas</w:t>
      </w:r>
      <w:proofErr w:type="spellEnd"/>
      <w:r w:rsidR="004467F3">
        <w:rPr>
          <w:rFonts w:ascii="Times New Roman" w:hAnsi="Times New Roman" w:cs="Times New Roman"/>
          <w:sz w:val="24"/>
          <w:szCs w:val="24"/>
        </w:rPr>
        <w:t xml:space="preserve"> </w:t>
      </w:r>
      <w:proofErr w:type="spellStart"/>
      <w:r w:rsidR="004467F3">
        <w:rPr>
          <w:rFonts w:ascii="Times New Roman" w:hAnsi="Times New Roman" w:cs="Times New Roman"/>
          <w:sz w:val="24"/>
          <w:szCs w:val="24"/>
        </w:rPr>
        <w:t>sej</w:t>
      </w:r>
      <w:r w:rsidR="00051B17">
        <w:rPr>
          <w:rFonts w:ascii="Times New Roman" w:hAnsi="Times New Roman" w:cs="Times New Roman"/>
          <w:sz w:val="24"/>
          <w:szCs w:val="24"/>
        </w:rPr>
        <w:t>ak</w:t>
      </w:r>
      <w:proofErr w:type="spellEnd"/>
      <w:r w:rsidR="00051B17">
        <w:rPr>
          <w:rFonts w:ascii="Times New Roman" w:hAnsi="Times New Roman" w:cs="Times New Roman"/>
          <w:sz w:val="24"/>
          <w:szCs w:val="24"/>
        </w:rPr>
        <w:t xml:space="preserve"> </w:t>
      </w:r>
      <w:proofErr w:type="spellStart"/>
      <w:r w:rsidR="00051B17">
        <w:rPr>
          <w:rFonts w:ascii="Times New Roman" w:hAnsi="Times New Roman" w:cs="Times New Roman"/>
          <w:sz w:val="24"/>
          <w:szCs w:val="24"/>
        </w:rPr>
        <w:t>fase</w:t>
      </w:r>
      <w:proofErr w:type="spellEnd"/>
      <w:r w:rsidR="00051B17">
        <w:rPr>
          <w:rFonts w:ascii="Times New Roman" w:hAnsi="Times New Roman" w:cs="Times New Roman"/>
          <w:sz w:val="24"/>
          <w:szCs w:val="24"/>
        </w:rPr>
        <w:t xml:space="preserve"> </w:t>
      </w:r>
      <w:proofErr w:type="spellStart"/>
      <w:r w:rsidR="00051B17">
        <w:rPr>
          <w:rFonts w:ascii="Times New Roman" w:hAnsi="Times New Roman" w:cs="Times New Roman"/>
          <w:sz w:val="24"/>
          <w:szCs w:val="24"/>
        </w:rPr>
        <w:t>anak-anak</w:t>
      </w:r>
      <w:proofErr w:type="spellEnd"/>
      <w:r w:rsidR="00051B17">
        <w:rPr>
          <w:rFonts w:ascii="Times New Roman" w:hAnsi="Times New Roman" w:cs="Times New Roman"/>
          <w:sz w:val="24"/>
          <w:szCs w:val="24"/>
        </w:rPr>
        <w:t xml:space="preserve"> </w:t>
      </w:r>
      <w:proofErr w:type="spellStart"/>
      <w:r w:rsidR="007316F4">
        <w:rPr>
          <w:rFonts w:ascii="Times New Roman" w:hAnsi="Times New Roman" w:cs="Times New Roman"/>
          <w:sz w:val="24"/>
          <w:szCs w:val="24"/>
        </w:rPr>
        <w:t>cenderung</w:t>
      </w:r>
      <w:proofErr w:type="spellEnd"/>
      <w:r w:rsidR="007316F4">
        <w:rPr>
          <w:rFonts w:ascii="Times New Roman" w:hAnsi="Times New Roman" w:cs="Times New Roman"/>
          <w:sz w:val="24"/>
          <w:szCs w:val="24"/>
        </w:rPr>
        <w:t xml:space="preserve"> </w:t>
      </w:r>
      <w:proofErr w:type="spellStart"/>
      <w:r w:rsidR="007316F4">
        <w:rPr>
          <w:rFonts w:ascii="Times New Roman" w:hAnsi="Times New Roman" w:cs="Times New Roman"/>
          <w:sz w:val="24"/>
          <w:szCs w:val="24"/>
        </w:rPr>
        <w:t>memiliki</w:t>
      </w:r>
      <w:proofErr w:type="spellEnd"/>
      <w:r w:rsidR="007316F4">
        <w:rPr>
          <w:rFonts w:ascii="Times New Roman" w:hAnsi="Times New Roman" w:cs="Times New Roman"/>
          <w:sz w:val="24"/>
          <w:szCs w:val="24"/>
        </w:rPr>
        <w:t xml:space="preserve"> </w:t>
      </w:r>
      <w:proofErr w:type="spellStart"/>
      <w:r w:rsidR="007316F4">
        <w:rPr>
          <w:rFonts w:ascii="Times New Roman" w:hAnsi="Times New Roman" w:cs="Times New Roman"/>
          <w:sz w:val="24"/>
          <w:szCs w:val="24"/>
        </w:rPr>
        <w:t>tubuh</w:t>
      </w:r>
      <w:proofErr w:type="spellEnd"/>
      <w:r w:rsidR="007316F4">
        <w:rPr>
          <w:rFonts w:ascii="Times New Roman" w:hAnsi="Times New Roman" w:cs="Times New Roman"/>
          <w:sz w:val="24"/>
          <w:szCs w:val="24"/>
        </w:rPr>
        <w:t xml:space="preserve"> yang </w:t>
      </w:r>
      <w:proofErr w:type="spellStart"/>
      <w:r w:rsidR="007316F4">
        <w:rPr>
          <w:rFonts w:ascii="Times New Roman" w:hAnsi="Times New Roman" w:cs="Times New Roman"/>
          <w:sz w:val="24"/>
          <w:szCs w:val="24"/>
        </w:rPr>
        <w:t>tinggi</w:t>
      </w:r>
      <w:proofErr w:type="spellEnd"/>
      <w:r w:rsidR="00EE6A82">
        <w:rPr>
          <w:rFonts w:ascii="Times New Roman" w:hAnsi="Times New Roman" w:cs="Times New Roman"/>
          <w:sz w:val="24"/>
          <w:szCs w:val="24"/>
        </w:rPr>
        <w:t xml:space="preserve">. </w:t>
      </w:r>
      <w:proofErr w:type="spellStart"/>
      <w:r w:rsidR="002A4B6A">
        <w:rPr>
          <w:rFonts w:ascii="Times New Roman" w:hAnsi="Times New Roman" w:cs="Times New Roman"/>
          <w:sz w:val="24"/>
          <w:szCs w:val="24"/>
        </w:rPr>
        <w:t>Jaringan</w:t>
      </w:r>
      <w:proofErr w:type="spellEnd"/>
      <w:r w:rsidR="002A4B6A">
        <w:rPr>
          <w:rFonts w:ascii="Times New Roman" w:hAnsi="Times New Roman" w:cs="Times New Roman"/>
          <w:sz w:val="24"/>
          <w:szCs w:val="24"/>
        </w:rPr>
        <w:t xml:space="preserve"> </w:t>
      </w:r>
      <w:proofErr w:type="spellStart"/>
      <w:r w:rsidR="002A4B6A">
        <w:rPr>
          <w:rFonts w:ascii="Times New Roman" w:hAnsi="Times New Roman" w:cs="Times New Roman"/>
          <w:sz w:val="24"/>
          <w:szCs w:val="24"/>
        </w:rPr>
        <w:t>adiposa</w:t>
      </w:r>
      <w:proofErr w:type="spellEnd"/>
      <w:r w:rsidR="002A4B6A">
        <w:rPr>
          <w:rFonts w:ascii="Times New Roman" w:hAnsi="Times New Roman" w:cs="Times New Roman"/>
          <w:sz w:val="24"/>
          <w:szCs w:val="24"/>
        </w:rPr>
        <w:t xml:space="preserve"> yang </w:t>
      </w:r>
      <w:proofErr w:type="spellStart"/>
      <w:r w:rsidR="002A4B6A">
        <w:rPr>
          <w:rFonts w:ascii="Times New Roman" w:hAnsi="Times New Roman" w:cs="Times New Roman"/>
          <w:sz w:val="24"/>
          <w:szCs w:val="24"/>
        </w:rPr>
        <w:t>lebih</w:t>
      </w:r>
      <w:proofErr w:type="spellEnd"/>
      <w:r w:rsidR="002A4B6A">
        <w:rPr>
          <w:rFonts w:ascii="Times New Roman" w:hAnsi="Times New Roman" w:cs="Times New Roman"/>
          <w:sz w:val="24"/>
          <w:szCs w:val="24"/>
        </w:rPr>
        <w:t xml:space="preserve"> </w:t>
      </w:r>
      <w:proofErr w:type="spellStart"/>
      <w:r w:rsidR="002A4B6A">
        <w:rPr>
          <w:rFonts w:ascii="Times New Roman" w:hAnsi="Times New Roman" w:cs="Times New Roman"/>
          <w:sz w:val="24"/>
          <w:szCs w:val="24"/>
        </w:rPr>
        <w:t>banyak</w:t>
      </w:r>
      <w:proofErr w:type="spellEnd"/>
      <w:r w:rsidR="002A4B6A">
        <w:rPr>
          <w:rFonts w:ascii="Times New Roman" w:hAnsi="Times New Roman" w:cs="Times New Roman"/>
          <w:sz w:val="24"/>
          <w:szCs w:val="24"/>
        </w:rPr>
        <w:t xml:space="preserve"> pada </w:t>
      </w:r>
      <w:proofErr w:type="spellStart"/>
      <w:r w:rsidR="002A4B6A">
        <w:rPr>
          <w:rFonts w:ascii="Times New Roman" w:hAnsi="Times New Roman" w:cs="Times New Roman"/>
          <w:sz w:val="24"/>
          <w:szCs w:val="24"/>
        </w:rPr>
        <w:t>anak</w:t>
      </w:r>
      <w:proofErr w:type="spellEnd"/>
      <w:r w:rsidR="002A4B6A">
        <w:rPr>
          <w:rFonts w:ascii="Times New Roman" w:hAnsi="Times New Roman" w:cs="Times New Roman"/>
          <w:sz w:val="24"/>
          <w:szCs w:val="24"/>
        </w:rPr>
        <w:t xml:space="preserve"> </w:t>
      </w:r>
      <w:proofErr w:type="spellStart"/>
      <w:r w:rsidR="002A4B6A">
        <w:rPr>
          <w:rFonts w:ascii="Times New Roman" w:hAnsi="Times New Roman" w:cs="Times New Roman"/>
          <w:sz w:val="24"/>
          <w:szCs w:val="24"/>
        </w:rPr>
        <w:t>obesitas</w:t>
      </w:r>
      <w:proofErr w:type="spellEnd"/>
      <w:r w:rsidR="002A4B6A">
        <w:rPr>
          <w:rFonts w:ascii="Times New Roman" w:hAnsi="Times New Roman" w:cs="Times New Roman"/>
          <w:sz w:val="24"/>
          <w:szCs w:val="24"/>
        </w:rPr>
        <w:t xml:space="preserve"> </w:t>
      </w:r>
      <w:proofErr w:type="spellStart"/>
      <w:r w:rsidR="002A1FF4">
        <w:rPr>
          <w:rFonts w:ascii="Times New Roman" w:hAnsi="Times New Roman" w:cs="Times New Roman"/>
          <w:sz w:val="24"/>
          <w:szCs w:val="24"/>
        </w:rPr>
        <w:t>menyebabkan</w:t>
      </w:r>
      <w:proofErr w:type="spellEnd"/>
      <w:r w:rsidR="002A1FF4">
        <w:rPr>
          <w:rFonts w:ascii="Times New Roman" w:hAnsi="Times New Roman" w:cs="Times New Roman"/>
          <w:sz w:val="24"/>
          <w:szCs w:val="24"/>
        </w:rPr>
        <w:t xml:space="preserve"> </w:t>
      </w:r>
      <w:proofErr w:type="spellStart"/>
      <w:r w:rsidR="002A1FF4">
        <w:rPr>
          <w:rFonts w:ascii="Times New Roman" w:hAnsi="Times New Roman" w:cs="Times New Roman"/>
          <w:sz w:val="24"/>
          <w:szCs w:val="24"/>
        </w:rPr>
        <w:t>peningkatan</w:t>
      </w:r>
      <w:proofErr w:type="spellEnd"/>
      <w:r w:rsidR="002A1FF4">
        <w:rPr>
          <w:rFonts w:ascii="Times New Roman" w:hAnsi="Times New Roman" w:cs="Times New Roman"/>
          <w:sz w:val="24"/>
          <w:szCs w:val="24"/>
        </w:rPr>
        <w:t xml:space="preserve"> </w:t>
      </w:r>
      <w:proofErr w:type="spellStart"/>
      <w:r w:rsidR="002A1FF4">
        <w:rPr>
          <w:rFonts w:ascii="Times New Roman" w:hAnsi="Times New Roman" w:cs="Times New Roman"/>
          <w:sz w:val="24"/>
          <w:szCs w:val="24"/>
        </w:rPr>
        <w:t>kada</w:t>
      </w:r>
      <w:r w:rsidR="00C13E4B">
        <w:rPr>
          <w:rFonts w:ascii="Times New Roman" w:hAnsi="Times New Roman" w:cs="Times New Roman"/>
          <w:sz w:val="24"/>
          <w:szCs w:val="24"/>
        </w:rPr>
        <w:t>r</w:t>
      </w:r>
      <w:proofErr w:type="spellEnd"/>
      <w:r w:rsidR="002A1FF4">
        <w:rPr>
          <w:rFonts w:ascii="Times New Roman" w:hAnsi="Times New Roman" w:cs="Times New Roman"/>
          <w:sz w:val="24"/>
          <w:szCs w:val="24"/>
        </w:rPr>
        <w:t xml:space="preserve"> </w:t>
      </w:r>
      <w:proofErr w:type="spellStart"/>
      <w:r w:rsidR="002A1FF4">
        <w:rPr>
          <w:rFonts w:ascii="Times New Roman" w:hAnsi="Times New Roman" w:cs="Times New Roman"/>
          <w:sz w:val="24"/>
          <w:szCs w:val="24"/>
        </w:rPr>
        <w:t>hormon</w:t>
      </w:r>
      <w:proofErr w:type="spellEnd"/>
      <w:r w:rsidR="002A1FF4">
        <w:rPr>
          <w:rFonts w:ascii="Times New Roman" w:hAnsi="Times New Roman" w:cs="Times New Roman"/>
          <w:sz w:val="24"/>
          <w:szCs w:val="24"/>
        </w:rPr>
        <w:t xml:space="preserve"> </w:t>
      </w:r>
      <w:proofErr w:type="spellStart"/>
      <w:r w:rsidR="002A1FF4">
        <w:rPr>
          <w:rFonts w:ascii="Times New Roman" w:hAnsi="Times New Roman" w:cs="Times New Roman"/>
          <w:sz w:val="24"/>
          <w:szCs w:val="24"/>
        </w:rPr>
        <w:t>pertumbuhan</w:t>
      </w:r>
      <w:proofErr w:type="spellEnd"/>
      <w:r w:rsidR="002A1FF4">
        <w:rPr>
          <w:rFonts w:ascii="Times New Roman" w:hAnsi="Times New Roman" w:cs="Times New Roman"/>
          <w:sz w:val="24"/>
          <w:szCs w:val="24"/>
        </w:rPr>
        <w:t xml:space="preserve"> dan IGF-</w:t>
      </w:r>
      <w:r w:rsidR="00556AF5">
        <w:rPr>
          <w:rFonts w:ascii="Times New Roman" w:hAnsi="Times New Roman" w:cs="Times New Roman"/>
          <w:sz w:val="24"/>
          <w:szCs w:val="24"/>
        </w:rPr>
        <w:t>1</w:t>
      </w:r>
      <w:r w:rsidR="00CC59CE">
        <w:rPr>
          <w:rFonts w:ascii="Times New Roman" w:hAnsi="Times New Roman" w:cs="Times New Roman"/>
          <w:sz w:val="24"/>
          <w:szCs w:val="24"/>
        </w:rPr>
        <w:t>.</w:t>
      </w:r>
      <w:r w:rsidR="006C4948">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ISSN":"1471-2431","author":[{"dropping-particle":"","family":"Ke","given":"Dandan","non-dropping-particle":"","parse-names":false,"suffix":""},{"dropping-particle":"","family":"Lu","given":"Dajiang","non-dropping-particle":"","parse-names":false,"suffix":""},{"dropping-particle":"","family":"Cai","given":"Guang","non-dropping-particle":"","parse-names":false,"suffix":""},{"dropping-particle":"","family":"Zhang","given":"Jing","non-dropping-particle":"","parse-names":false,"suffix":""},{"dropping-particle":"","family":"Wang","given":"Xiaofei","non-dropping-particle":"","parse-names":false,"suffix":""},{"dropping-particle":"","family":"Suzuki","given":"Koya","non-dropping-particle":"","parse-names":false,"suffix":""}],"container-title":"BMC pediatrics","id":"ITEM-1","issue":"1","issued":{"date-parts":[["2020"]]},"page":"1-12","publisher":"BioMed Central","title":"Accelerated skeletal maturation is associated with overweight and obesity as early as preschool age: a cross-sectional study","type":"article-journal","volume":"20"},"uris":["http://www.mendeley.com/documents/?uuid=1bcf51fc-708a-468e-a5c9-766cad96c244"]}],"mendeley":{"formattedCitation":"&lt;sup&gt;20&lt;/sup&gt;","plainTextFormattedCitation":"20","previouslyFormattedCitation":"&lt;sup&gt;20&lt;/sup&gt;"},"properties":{"noteIndex":0},"schema":"https://github.com/citation-style-language/schema/raw/master/csl-citation.json"}</w:instrText>
      </w:r>
      <w:r w:rsidR="006C4948">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20</w:t>
      </w:r>
      <w:r w:rsidR="006C4948">
        <w:rPr>
          <w:rFonts w:ascii="Times New Roman" w:hAnsi="Times New Roman" w:cs="Times New Roman"/>
          <w:sz w:val="24"/>
          <w:szCs w:val="24"/>
        </w:rPr>
        <w:fldChar w:fldCharType="end"/>
      </w:r>
      <w:r w:rsidR="0082280F">
        <w:rPr>
          <w:rFonts w:ascii="Times New Roman" w:hAnsi="Times New Roman" w:cs="Times New Roman"/>
          <w:sz w:val="24"/>
          <w:szCs w:val="24"/>
        </w:rPr>
        <w:t xml:space="preserve"> </w:t>
      </w:r>
      <w:proofErr w:type="spellStart"/>
      <w:r w:rsidR="00D41911">
        <w:rPr>
          <w:rFonts w:ascii="Times New Roman" w:hAnsi="Times New Roman" w:cs="Times New Roman"/>
          <w:sz w:val="24"/>
          <w:szCs w:val="24"/>
        </w:rPr>
        <w:t>Obesitas</w:t>
      </w:r>
      <w:proofErr w:type="spellEnd"/>
      <w:r w:rsidR="00D41911">
        <w:rPr>
          <w:rFonts w:ascii="Times New Roman" w:hAnsi="Times New Roman" w:cs="Times New Roman"/>
          <w:sz w:val="24"/>
          <w:szCs w:val="24"/>
        </w:rPr>
        <w:t xml:space="preserve"> </w:t>
      </w:r>
      <w:proofErr w:type="spellStart"/>
      <w:r w:rsidR="00D41911">
        <w:rPr>
          <w:rFonts w:ascii="Times New Roman" w:hAnsi="Times New Roman" w:cs="Times New Roman"/>
          <w:sz w:val="24"/>
          <w:szCs w:val="24"/>
        </w:rPr>
        <w:t>sejak</w:t>
      </w:r>
      <w:proofErr w:type="spellEnd"/>
      <w:r w:rsidR="00D41911">
        <w:rPr>
          <w:rFonts w:ascii="Times New Roman" w:hAnsi="Times New Roman" w:cs="Times New Roman"/>
          <w:sz w:val="24"/>
          <w:szCs w:val="24"/>
        </w:rPr>
        <w:t xml:space="preserve"> </w:t>
      </w:r>
      <w:proofErr w:type="spellStart"/>
      <w:r w:rsidR="00D41911">
        <w:rPr>
          <w:rFonts w:ascii="Times New Roman" w:hAnsi="Times New Roman" w:cs="Times New Roman"/>
          <w:sz w:val="24"/>
          <w:szCs w:val="24"/>
        </w:rPr>
        <w:t>fase</w:t>
      </w:r>
      <w:proofErr w:type="spellEnd"/>
      <w:r w:rsidR="00D41911">
        <w:rPr>
          <w:rFonts w:ascii="Times New Roman" w:hAnsi="Times New Roman" w:cs="Times New Roman"/>
          <w:sz w:val="24"/>
          <w:szCs w:val="24"/>
        </w:rPr>
        <w:t xml:space="preserve"> </w:t>
      </w:r>
      <w:proofErr w:type="spellStart"/>
      <w:r w:rsidR="00E61776">
        <w:rPr>
          <w:rFonts w:ascii="Times New Roman" w:hAnsi="Times New Roman" w:cs="Times New Roman"/>
          <w:sz w:val="24"/>
          <w:szCs w:val="24"/>
        </w:rPr>
        <w:t>anak</w:t>
      </w:r>
      <w:proofErr w:type="spellEnd"/>
      <w:r w:rsidR="00E6177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menyebabkan</w:t>
      </w:r>
      <w:proofErr w:type="spellEnd"/>
      <w:r w:rsidR="005D5EF6">
        <w:rPr>
          <w:rFonts w:ascii="Times New Roman" w:hAnsi="Times New Roman" w:cs="Times New Roman"/>
          <w:sz w:val="24"/>
          <w:szCs w:val="24"/>
        </w:rPr>
        <w:t xml:space="preserve"> </w:t>
      </w:r>
      <w:r w:rsidR="007323CD">
        <w:rPr>
          <w:rFonts w:ascii="Times New Roman" w:hAnsi="Times New Roman" w:cs="Times New Roman"/>
          <w:sz w:val="24"/>
          <w:szCs w:val="24"/>
        </w:rPr>
        <w:t xml:space="preserve">onset </w:t>
      </w:r>
      <w:proofErr w:type="spellStart"/>
      <w:r w:rsidR="005D5EF6">
        <w:rPr>
          <w:rFonts w:ascii="Times New Roman" w:hAnsi="Times New Roman" w:cs="Times New Roman"/>
          <w:sz w:val="24"/>
          <w:szCs w:val="24"/>
        </w:rPr>
        <w:t>pubertas</w:t>
      </w:r>
      <w:proofErr w:type="spellEnd"/>
      <w:r w:rsidR="005D5EF6">
        <w:rPr>
          <w:rFonts w:ascii="Times New Roman" w:hAnsi="Times New Roman" w:cs="Times New Roman"/>
          <w:sz w:val="24"/>
          <w:szCs w:val="24"/>
        </w:rPr>
        <w:t xml:space="preserve"> </w:t>
      </w:r>
      <w:proofErr w:type="spellStart"/>
      <w:r w:rsidR="008B3D0D">
        <w:rPr>
          <w:rFonts w:ascii="Times New Roman" w:hAnsi="Times New Roman" w:cs="Times New Roman"/>
          <w:sz w:val="24"/>
          <w:szCs w:val="24"/>
        </w:rPr>
        <w:t>serta</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akselerasi</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pertumbuhan</w:t>
      </w:r>
      <w:proofErr w:type="spellEnd"/>
      <w:r w:rsidR="005D5EF6">
        <w:rPr>
          <w:rFonts w:ascii="Times New Roman" w:hAnsi="Times New Roman" w:cs="Times New Roman"/>
          <w:sz w:val="24"/>
          <w:szCs w:val="24"/>
        </w:rPr>
        <w:t xml:space="preserve"> linier</w:t>
      </w:r>
      <w:r w:rsidR="008B3D0D">
        <w:rPr>
          <w:rFonts w:ascii="Times New Roman" w:hAnsi="Times New Roman" w:cs="Times New Roman"/>
          <w:sz w:val="24"/>
          <w:szCs w:val="24"/>
        </w:rPr>
        <w:t xml:space="preserve"> </w:t>
      </w:r>
      <w:proofErr w:type="spellStart"/>
      <w:r w:rsidR="008B3D0D">
        <w:rPr>
          <w:rFonts w:ascii="Times New Roman" w:hAnsi="Times New Roman" w:cs="Times New Roman"/>
          <w:sz w:val="24"/>
          <w:szCs w:val="24"/>
        </w:rPr>
        <w:t>terjadi</w:t>
      </w:r>
      <w:proofErr w:type="spellEnd"/>
      <w:r w:rsidR="008B3D0D">
        <w:rPr>
          <w:rFonts w:ascii="Times New Roman" w:hAnsi="Times New Roman" w:cs="Times New Roman"/>
          <w:sz w:val="24"/>
          <w:szCs w:val="24"/>
        </w:rPr>
        <w:t xml:space="preserve"> </w:t>
      </w:r>
      <w:proofErr w:type="spellStart"/>
      <w:r w:rsidR="008B3D0D">
        <w:rPr>
          <w:rFonts w:ascii="Times New Roman" w:hAnsi="Times New Roman" w:cs="Times New Roman"/>
          <w:sz w:val="24"/>
          <w:szCs w:val="24"/>
        </w:rPr>
        <w:t>lebih</w:t>
      </w:r>
      <w:proofErr w:type="spellEnd"/>
      <w:r w:rsidR="008B3D0D">
        <w:rPr>
          <w:rFonts w:ascii="Times New Roman" w:hAnsi="Times New Roman" w:cs="Times New Roman"/>
          <w:sz w:val="24"/>
          <w:szCs w:val="24"/>
        </w:rPr>
        <w:t xml:space="preserve"> </w:t>
      </w:r>
      <w:proofErr w:type="spellStart"/>
      <w:r w:rsidR="00891F65">
        <w:rPr>
          <w:rFonts w:ascii="Times New Roman" w:hAnsi="Times New Roman" w:cs="Times New Roman"/>
          <w:sz w:val="24"/>
          <w:szCs w:val="24"/>
        </w:rPr>
        <w:t>dini</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Namun</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demikian</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akibatnya</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pertumbuhan</w:t>
      </w:r>
      <w:proofErr w:type="spellEnd"/>
      <w:r w:rsidR="005D5EF6">
        <w:rPr>
          <w:rFonts w:ascii="Times New Roman" w:hAnsi="Times New Roman" w:cs="Times New Roman"/>
          <w:sz w:val="24"/>
          <w:szCs w:val="24"/>
        </w:rPr>
        <w:t xml:space="preserve"> linier </w:t>
      </w:r>
      <w:proofErr w:type="spellStart"/>
      <w:r w:rsidR="005D5EF6">
        <w:rPr>
          <w:rFonts w:ascii="Times New Roman" w:hAnsi="Times New Roman" w:cs="Times New Roman"/>
          <w:sz w:val="24"/>
          <w:szCs w:val="24"/>
        </w:rPr>
        <w:t>akan</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lebih</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cepat</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terhenti</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sehingga</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hasil</w:t>
      </w:r>
      <w:proofErr w:type="spellEnd"/>
      <w:r w:rsidR="005D5EF6">
        <w:rPr>
          <w:rFonts w:ascii="Times New Roman" w:hAnsi="Times New Roman" w:cs="Times New Roman"/>
          <w:sz w:val="24"/>
          <w:szCs w:val="24"/>
        </w:rPr>
        <w:t xml:space="preserve"> </w:t>
      </w:r>
      <w:proofErr w:type="spellStart"/>
      <w:r w:rsidR="005D5EF6">
        <w:rPr>
          <w:rFonts w:ascii="Times New Roman" w:hAnsi="Times New Roman" w:cs="Times New Roman"/>
          <w:sz w:val="24"/>
          <w:szCs w:val="24"/>
        </w:rPr>
        <w:t>akhirnya</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belum</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tentu</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menghasilkan</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dewasa</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dengan</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perawakan</w:t>
      </w:r>
      <w:proofErr w:type="spellEnd"/>
      <w:r w:rsidR="00E471E8">
        <w:rPr>
          <w:rFonts w:ascii="Times New Roman" w:hAnsi="Times New Roman" w:cs="Times New Roman"/>
          <w:sz w:val="24"/>
          <w:szCs w:val="24"/>
        </w:rPr>
        <w:t xml:space="preserve"> tinggi</w:t>
      </w:r>
      <w:r w:rsidR="00D06951">
        <w:rPr>
          <w:rFonts w:ascii="Times New Roman" w:hAnsi="Times New Roman" w:cs="Times New Roman"/>
          <w:sz w:val="24"/>
          <w:szCs w:val="24"/>
        </w:rPr>
        <w:t>.</w:t>
      </w:r>
      <w:r w:rsidR="0033082C">
        <w:rPr>
          <w:rFonts w:ascii="Times New Roman" w:hAnsi="Times New Roman" w:cs="Times New Roman"/>
          <w:sz w:val="24"/>
          <w:szCs w:val="24"/>
        </w:rPr>
        <w:fldChar w:fldCharType="begin" w:fldLock="1"/>
      </w:r>
      <w:r w:rsidR="008371DA">
        <w:rPr>
          <w:rFonts w:ascii="Times New Roman" w:hAnsi="Times New Roman" w:cs="Times New Roman"/>
          <w:sz w:val="24"/>
          <w:szCs w:val="24"/>
        </w:rPr>
        <w:instrText>ADDIN CSL_CITATION {"citationItems":[{"id":"ITEM-1","itemData":{"author":[{"dropping-particle":"","family":"Soliman","given":"Ashraf","non-dropping-particle":"","parse-names":false,"suffix":""},{"dropping-particle":"","family":"Sanctis","given":"Vincenzo","non-dropping-particle":"De","parse-names":false,"suffix":""},{"dropping-particle":"","family":"Elalaily","given":"Rania","non-dropping-particle":"","parse-names":false,"suffix":""},{"dropping-particle":"","family":"Bedair","given":"Said","non-dropping-particle":"","parse-names":false,"suffix":""}],"container-title":"Indian journal of endocrinology and metabolism","id":"ITEM-1","issue":"Suppl 1","issued":{"date-parts":[["2014"]]},"page":"S53","publisher":"Wolters Kluwer--Medknow Publications","title":"Advances in pubertal growth and factors influencing it: Can we increase pubertal growth?","type":"article-journal","volume":"18"},"uris":["http://www.mendeley.com/documents/?uuid=14a23aa0-13a2-4426-ba2e-95bafba0de33"]}],"mendeley":{"formattedCitation":"&lt;sup&gt;19&lt;/sup&gt;","plainTextFormattedCitation":"19","previouslyFormattedCitation":"&lt;sup&gt;19&lt;/sup&gt;"},"properties":{"noteIndex":0},"schema":"https://github.com/citation-style-language/schema/raw/master/csl-citation.json"}</w:instrText>
      </w:r>
      <w:r w:rsidR="0033082C">
        <w:rPr>
          <w:rFonts w:ascii="Times New Roman" w:hAnsi="Times New Roman" w:cs="Times New Roman"/>
          <w:sz w:val="24"/>
          <w:szCs w:val="24"/>
        </w:rPr>
        <w:fldChar w:fldCharType="separate"/>
      </w:r>
      <w:r w:rsidR="002B4F16" w:rsidRPr="002B4F16">
        <w:rPr>
          <w:rFonts w:ascii="Times New Roman" w:hAnsi="Times New Roman" w:cs="Times New Roman"/>
          <w:noProof/>
          <w:sz w:val="24"/>
          <w:szCs w:val="24"/>
          <w:vertAlign w:val="superscript"/>
        </w:rPr>
        <w:t>19</w:t>
      </w:r>
      <w:r w:rsidR="0033082C">
        <w:rPr>
          <w:rFonts w:ascii="Times New Roman" w:hAnsi="Times New Roman" w:cs="Times New Roman"/>
          <w:sz w:val="24"/>
          <w:szCs w:val="24"/>
        </w:rPr>
        <w:fldChar w:fldCharType="end"/>
      </w:r>
      <w:r w:rsidR="00D06951">
        <w:rPr>
          <w:rFonts w:ascii="Times New Roman" w:hAnsi="Times New Roman" w:cs="Times New Roman"/>
          <w:sz w:val="24"/>
          <w:szCs w:val="24"/>
        </w:rPr>
        <w:t xml:space="preserve"> </w:t>
      </w:r>
      <w:r w:rsidR="00332A70">
        <w:rPr>
          <w:rFonts w:ascii="Times New Roman" w:hAnsi="Times New Roman" w:cs="Times New Roman"/>
          <w:sz w:val="24"/>
          <w:szCs w:val="24"/>
        </w:rPr>
        <w:t xml:space="preserve">Pada </w:t>
      </w:r>
      <w:proofErr w:type="spellStart"/>
      <w:r w:rsidR="00332A70">
        <w:rPr>
          <w:rFonts w:ascii="Times New Roman" w:hAnsi="Times New Roman" w:cs="Times New Roman"/>
          <w:sz w:val="24"/>
          <w:szCs w:val="24"/>
        </w:rPr>
        <w:t>penelitian</w:t>
      </w:r>
      <w:proofErr w:type="spellEnd"/>
      <w:r w:rsidR="00332A70">
        <w:rPr>
          <w:rFonts w:ascii="Times New Roman" w:hAnsi="Times New Roman" w:cs="Times New Roman"/>
          <w:sz w:val="24"/>
          <w:szCs w:val="24"/>
        </w:rPr>
        <w:t xml:space="preserve"> </w:t>
      </w:r>
      <w:proofErr w:type="spellStart"/>
      <w:r w:rsidR="00332A70">
        <w:rPr>
          <w:rFonts w:ascii="Times New Roman" w:hAnsi="Times New Roman" w:cs="Times New Roman"/>
          <w:sz w:val="24"/>
          <w:szCs w:val="24"/>
        </w:rPr>
        <w:t>ini</w:t>
      </w:r>
      <w:proofErr w:type="spellEnd"/>
      <w:r w:rsidR="00332A70">
        <w:rPr>
          <w:rFonts w:ascii="Times New Roman" w:hAnsi="Times New Roman" w:cs="Times New Roman"/>
          <w:sz w:val="24"/>
          <w:szCs w:val="24"/>
        </w:rPr>
        <w:t xml:space="preserve"> </w:t>
      </w:r>
      <w:proofErr w:type="spellStart"/>
      <w:r w:rsidR="00332A70">
        <w:rPr>
          <w:rFonts w:ascii="Times New Roman" w:hAnsi="Times New Roman" w:cs="Times New Roman"/>
          <w:sz w:val="24"/>
          <w:szCs w:val="24"/>
        </w:rPr>
        <w:t>remaja</w:t>
      </w:r>
      <w:proofErr w:type="spellEnd"/>
      <w:r w:rsidR="00332A70">
        <w:rPr>
          <w:rFonts w:ascii="Times New Roman" w:hAnsi="Times New Roman" w:cs="Times New Roman"/>
          <w:sz w:val="24"/>
          <w:szCs w:val="24"/>
        </w:rPr>
        <w:t xml:space="preserve"> </w:t>
      </w:r>
      <w:proofErr w:type="spellStart"/>
      <w:r w:rsidR="00332A70">
        <w:rPr>
          <w:rFonts w:ascii="Times New Roman" w:hAnsi="Times New Roman" w:cs="Times New Roman"/>
          <w:sz w:val="24"/>
          <w:szCs w:val="24"/>
        </w:rPr>
        <w:t>akhir</w:t>
      </w:r>
      <w:proofErr w:type="spellEnd"/>
      <w:r w:rsidR="00332A70">
        <w:rPr>
          <w:rFonts w:ascii="Times New Roman" w:hAnsi="Times New Roman" w:cs="Times New Roman"/>
          <w:sz w:val="24"/>
          <w:szCs w:val="24"/>
        </w:rPr>
        <w:t xml:space="preserve"> yang </w:t>
      </w:r>
      <w:proofErr w:type="spellStart"/>
      <w:r w:rsidR="00332A70">
        <w:rPr>
          <w:rFonts w:ascii="Times New Roman" w:hAnsi="Times New Roman" w:cs="Times New Roman"/>
          <w:sz w:val="24"/>
          <w:szCs w:val="24"/>
        </w:rPr>
        <w:t>mengalami</w:t>
      </w:r>
      <w:proofErr w:type="spellEnd"/>
      <w:r w:rsidR="00332A70">
        <w:rPr>
          <w:rFonts w:ascii="Times New Roman" w:hAnsi="Times New Roman" w:cs="Times New Roman"/>
          <w:sz w:val="24"/>
          <w:szCs w:val="24"/>
        </w:rPr>
        <w:t xml:space="preserve"> </w:t>
      </w:r>
      <w:proofErr w:type="spellStart"/>
      <w:r w:rsidR="00332A70">
        <w:rPr>
          <w:rFonts w:ascii="Times New Roman" w:hAnsi="Times New Roman" w:cs="Times New Roman"/>
          <w:sz w:val="24"/>
          <w:szCs w:val="24"/>
        </w:rPr>
        <w:t>obesitas</w:t>
      </w:r>
      <w:proofErr w:type="spellEnd"/>
      <w:r w:rsidR="00332A70">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perawakannya</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tidak</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pendek</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kemungkinan</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obesitas</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tidak</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terjadi</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sejak</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usia</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dini</w:t>
      </w:r>
      <w:proofErr w:type="spellEnd"/>
      <w:r w:rsidR="00B26A26">
        <w:rPr>
          <w:rFonts w:ascii="Times New Roman" w:hAnsi="Times New Roman" w:cs="Times New Roman"/>
          <w:sz w:val="24"/>
          <w:szCs w:val="24"/>
        </w:rPr>
        <w:t xml:space="preserve">, </w:t>
      </w:r>
      <w:proofErr w:type="spellStart"/>
      <w:r w:rsidR="00B26A26">
        <w:rPr>
          <w:rFonts w:ascii="Times New Roman" w:hAnsi="Times New Roman" w:cs="Times New Roman"/>
          <w:sz w:val="24"/>
          <w:szCs w:val="24"/>
        </w:rPr>
        <w:t>namun</w:t>
      </w:r>
      <w:proofErr w:type="spellEnd"/>
      <w:r w:rsidR="00B26A26">
        <w:rPr>
          <w:rFonts w:ascii="Times New Roman" w:hAnsi="Times New Roman" w:cs="Times New Roman"/>
          <w:sz w:val="24"/>
          <w:szCs w:val="24"/>
        </w:rPr>
        <w:t xml:space="preserve"> </w:t>
      </w:r>
      <w:r w:rsidR="00AA2AB1">
        <w:rPr>
          <w:rFonts w:ascii="Times New Roman" w:hAnsi="Times New Roman" w:cs="Times New Roman"/>
          <w:sz w:val="24"/>
          <w:szCs w:val="24"/>
        </w:rPr>
        <w:t xml:space="preserve">pada </w:t>
      </w:r>
      <w:proofErr w:type="spellStart"/>
      <w:r w:rsidR="00AA2AB1">
        <w:rPr>
          <w:rFonts w:ascii="Times New Roman" w:hAnsi="Times New Roman" w:cs="Times New Roman"/>
          <w:sz w:val="24"/>
          <w:szCs w:val="24"/>
        </w:rPr>
        <w:t>penelitian</w:t>
      </w:r>
      <w:proofErr w:type="spellEnd"/>
      <w:r w:rsidR="00AA2AB1">
        <w:rPr>
          <w:rFonts w:ascii="Times New Roman" w:hAnsi="Times New Roman" w:cs="Times New Roman"/>
          <w:sz w:val="24"/>
          <w:szCs w:val="24"/>
        </w:rPr>
        <w:t xml:space="preserve"> </w:t>
      </w:r>
      <w:proofErr w:type="spellStart"/>
      <w:r w:rsidR="00AA2AB1">
        <w:rPr>
          <w:rFonts w:ascii="Times New Roman" w:hAnsi="Times New Roman" w:cs="Times New Roman"/>
          <w:sz w:val="24"/>
          <w:szCs w:val="24"/>
        </w:rPr>
        <w:t>ini</w:t>
      </w:r>
      <w:proofErr w:type="spellEnd"/>
      <w:r w:rsidR="00AA2AB1">
        <w:rPr>
          <w:rFonts w:ascii="Times New Roman" w:hAnsi="Times New Roman" w:cs="Times New Roman"/>
          <w:sz w:val="24"/>
          <w:szCs w:val="24"/>
        </w:rPr>
        <w:t xml:space="preserve"> </w:t>
      </w:r>
      <w:proofErr w:type="spellStart"/>
      <w:r w:rsidR="00AA2AB1">
        <w:rPr>
          <w:rFonts w:ascii="Times New Roman" w:hAnsi="Times New Roman" w:cs="Times New Roman"/>
          <w:sz w:val="24"/>
          <w:szCs w:val="24"/>
        </w:rPr>
        <w:t>tidak</w:t>
      </w:r>
      <w:proofErr w:type="spellEnd"/>
      <w:r w:rsidR="00AA2AB1">
        <w:rPr>
          <w:rFonts w:ascii="Times New Roman" w:hAnsi="Times New Roman" w:cs="Times New Roman"/>
          <w:sz w:val="24"/>
          <w:szCs w:val="24"/>
        </w:rPr>
        <w:t xml:space="preserve"> </w:t>
      </w:r>
      <w:proofErr w:type="spellStart"/>
      <w:r w:rsidR="00AA2AB1">
        <w:rPr>
          <w:rFonts w:ascii="Times New Roman" w:hAnsi="Times New Roman" w:cs="Times New Roman"/>
          <w:sz w:val="24"/>
          <w:szCs w:val="24"/>
        </w:rPr>
        <w:t>dilakukan</w:t>
      </w:r>
      <w:proofErr w:type="spellEnd"/>
      <w:r w:rsidR="00AA2AB1">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eksplorasi</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sejak</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kapan</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remaja</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tersebut</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mengalami</w:t>
      </w:r>
      <w:proofErr w:type="spellEnd"/>
      <w:r w:rsidR="00462E76">
        <w:rPr>
          <w:rFonts w:ascii="Times New Roman" w:hAnsi="Times New Roman" w:cs="Times New Roman"/>
          <w:sz w:val="24"/>
          <w:szCs w:val="24"/>
        </w:rPr>
        <w:t xml:space="preserve"> </w:t>
      </w:r>
      <w:proofErr w:type="spellStart"/>
      <w:r w:rsidR="00462E76">
        <w:rPr>
          <w:rFonts w:ascii="Times New Roman" w:hAnsi="Times New Roman" w:cs="Times New Roman"/>
          <w:sz w:val="24"/>
          <w:szCs w:val="24"/>
        </w:rPr>
        <w:t>obesitas</w:t>
      </w:r>
      <w:proofErr w:type="spellEnd"/>
      <w:r w:rsidR="00462E76">
        <w:rPr>
          <w:rFonts w:ascii="Times New Roman" w:hAnsi="Times New Roman" w:cs="Times New Roman"/>
          <w:sz w:val="24"/>
          <w:szCs w:val="24"/>
        </w:rPr>
        <w:t xml:space="preserve"> dan </w:t>
      </w:r>
      <w:proofErr w:type="spellStart"/>
      <w:r w:rsidR="00C53392">
        <w:rPr>
          <w:rFonts w:ascii="Times New Roman" w:hAnsi="Times New Roman" w:cs="Times New Roman"/>
          <w:sz w:val="24"/>
          <w:szCs w:val="24"/>
        </w:rPr>
        <w:t>bagaimana</w:t>
      </w:r>
      <w:proofErr w:type="spellEnd"/>
      <w:r w:rsidR="00C53392">
        <w:rPr>
          <w:rFonts w:ascii="Times New Roman" w:hAnsi="Times New Roman" w:cs="Times New Roman"/>
          <w:sz w:val="24"/>
          <w:szCs w:val="24"/>
        </w:rPr>
        <w:t xml:space="preserve"> </w:t>
      </w:r>
      <w:proofErr w:type="spellStart"/>
      <w:r w:rsidR="00C53392">
        <w:rPr>
          <w:rFonts w:ascii="Times New Roman" w:hAnsi="Times New Roman" w:cs="Times New Roman"/>
          <w:sz w:val="24"/>
          <w:szCs w:val="24"/>
        </w:rPr>
        <w:t>perawakan</w:t>
      </w:r>
      <w:proofErr w:type="spellEnd"/>
      <w:r w:rsidR="00C53392">
        <w:rPr>
          <w:rFonts w:ascii="Times New Roman" w:hAnsi="Times New Roman" w:cs="Times New Roman"/>
          <w:sz w:val="24"/>
          <w:szCs w:val="24"/>
        </w:rPr>
        <w:t xml:space="preserve"> </w:t>
      </w:r>
      <w:r w:rsidR="00CA1876">
        <w:rPr>
          <w:rFonts w:ascii="Times New Roman" w:hAnsi="Times New Roman" w:cs="Times New Roman"/>
          <w:sz w:val="24"/>
          <w:szCs w:val="24"/>
        </w:rPr>
        <w:t xml:space="preserve">pada </w:t>
      </w:r>
      <w:r w:rsidR="00CA1876">
        <w:rPr>
          <w:rFonts w:ascii="Times New Roman" w:hAnsi="Times New Roman" w:cs="Times New Roman"/>
          <w:sz w:val="24"/>
          <w:szCs w:val="24"/>
        </w:rPr>
        <w:t xml:space="preserve">masa </w:t>
      </w:r>
      <w:proofErr w:type="spellStart"/>
      <w:r w:rsidR="00CA1876">
        <w:rPr>
          <w:rFonts w:ascii="Times New Roman" w:hAnsi="Times New Roman" w:cs="Times New Roman"/>
          <w:sz w:val="24"/>
          <w:szCs w:val="24"/>
        </w:rPr>
        <w:t>pra</w:t>
      </w:r>
      <w:proofErr w:type="spellEnd"/>
      <w:r w:rsidR="000436B9">
        <w:rPr>
          <w:rFonts w:ascii="Times New Roman" w:hAnsi="Times New Roman" w:cs="Times New Roman"/>
          <w:sz w:val="24"/>
          <w:szCs w:val="24"/>
        </w:rPr>
        <w:t xml:space="preserve"> </w:t>
      </w:r>
      <w:proofErr w:type="spellStart"/>
      <w:r w:rsidR="00CA1876">
        <w:rPr>
          <w:rFonts w:ascii="Times New Roman" w:hAnsi="Times New Roman" w:cs="Times New Roman"/>
          <w:sz w:val="24"/>
          <w:szCs w:val="24"/>
        </w:rPr>
        <w:t>pubertas</w:t>
      </w:r>
      <w:proofErr w:type="spellEnd"/>
      <w:r w:rsidR="00C53392">
        <w:rPr>
          <w:rFonts w:ascii="Times New Roman" w:hAnsi="Times New Roman" w:cs="Times New Roman"/>
          <w:sz w:val="24"/>
          <w:szCs w:val="24"/>
        </w:rPr>
        <w:t xml:space="preserve">. </w:t>
      </w:r>
      <w:r w:rsidR="00F73E05">
        <w:rPr>
          <w:rFonts w:ascii="Times New Roman" w:hAnsi="Times New Roman" w:cs="Times New Roman"/>
          <w:sz w:val="24"/>
          <w:szCs w:val="24"/>
        </w:rPr>
        <w:t xml:space="preserve">Hal </w:t>
      </w:r>
      <w:proofErr w:type="spellStart"/>
      <w:r w:rsidR="00F73E05">
        <w:rPr>
          <w:rFonts w:ascii="Times New Roman" w:hAnsi="Times New Roman" w:cs="Times New Roman"/>
          <w:sz w:val="24"/>
          <w:szCs w:val="24"/>
        </w:rPr>
        <w:t>te</w:t>
      </w:r>
      <w:r w:rsidR="00E471E8">
        <w:rPr>
          <w:rFonts w:ascii="Times New Roman" w:hAnsi="Times New Roman" w:cs="Times New Roman"/>
          <w:sz w:val="24"/>
          <w:szCs w:val="24"/>
        </w:rPr>
        <w:t>r</w:t>
      </w:r>
      <w:r w:rsidR="00F73E05">
        <w:rPr>
          <w:rFonts w:ascii="Times New Roman" w:hAnsi="Times New Roman" w:cs="Times New Roman"/>
          <w:sz w:val="24"/>
          <w:szCs w:val="24"/>
        </w:rPr>
        <w:t>sebut</w:t>
      </w:r>
      <w:proofErr w:type="spellEnd"/>
      <w:r w:rsidR="00F73E05">
        <w:rPr>
          <w:rFonts w:ascii="Times New Roman" w:hAnsi="Times New Roman" w:cs="Times New Roman"/>
          <w:sz w:val="24"/>
          <w:szCs w:val="24"/>
        </w:rPr>
        <w:t xml:space="preserve"> </w:t>
      </w:r>
      <w:proofErr w:type="spellStart"/>
      <w:r w:rsidR="00F73E05">
        <w:rPr>
          <w:rFonts w:ascii="Times New Roman" w:hAnsi="Times New Roman" w:cs="Times New Roman"/>
          <w:sz w:val="24"/>
          <w:szCs w:val="24"/>
        </w:rPr>
        <w:t>dapat</w:t>
      </w:r>
      <w:proofErr w:type="spellEnd"/>
      <w:r w:rsidR="00F73E05">
        <w:rPr>
          <w:rFonts w:ascii="Times New Roman" w:hAnsi="Times New Roman" w:cs="Times New Roman"/>
          <w:sz w:val="24"/>
          <w:szCs w:val="24"/>
        </w:rPr>
        <w:t xml:space="preserve"> </w:t>
      </w:r>
      <w:proofErr w:type="spellStart"/>
      <w:r w:rsidR="00F73E05">
        <w:rPr>
          <w:rFonts w:ascii="Times New Roman" w:hAnsi="Times New Roman" w:cs="Times New Roman"/>
          <w:sz w:val="24"/>
          <w:szCs w:val="24"/>
        </w:rPr>
        <w:t>menjadi</w:t>
      </w:r>
      <w:proofErr w:type="spellEnd"/>
      <w:r w:rsidR="00F73E05">
        <w:rPr>
          <w:rFonts w:ascii="Times New Roman" w:hAnsi="Times New Roman" w:cs="Times New Roman"/>
          <w:sz w:val="24"/>
          <w:szCs w:val="24"/>
        </w:rPr>
        <w:t xml:space="preserve"> </w:t>
      </w:r>
      <w:proofErr w:type="spellStart"/>
      <w:r w:rsidR="00F73E05">
        <w:rPr>
          <w:rFonts w:ascii="Times New Roman" w:hAnsi="Times New Roman" w:cs="Times New Roman"/>
          <w:sz w:val="24"/>
          <w:szCs w:val="24"/>
        </w:rPr>
        <w:t>kelemahan</w:t>
      </w:r>
      <w:proofErr w:type="spellEnd"/>
      <w:r w:rsidR="00F73E05">
        <w:rPr>
          <w:rFonts w:ascii="Times New Roman" w:hAnsi="Times New Roman" w:cs="Times New Roman"/>
          <w:sz w:val="24"/>
          <w:szCs w:val="24"/>
        </w:rPr>
        <w:t xml:space="preserve"> pada </w:t>
      </w:r>
      <w:proofErr w:type="spellStart"/>
      <w:r w:rsidR="00F73E05">
        <w:rPr>
          <w:rFonts w:ascii="Times New Roman" w:hAnsi="Times New Roman" w:cs="Times New Roman"/>
          <w:sz w:val="24"/>
          <w:szCs w:val="24"/>
        </w:rPr>
        <w:t>penelitian</w:t>
      </w:r>
      <w:proofErr w:type="spellEnd"/>
      <w:r w:rsidR="00F73E05">
        <w:rPr>
          <w:rFonts w:ascii="Times New Roman" w:hAnsi="Times New Roman" w:cs="Times New Roman"/>
          <w:sz w:val="24"/>
          <w:szCs w:val="24"/>
        </w:rPr>
        <w:t xml:space="preserve"> </w:t>
      </w:r>
      <w:proofErr w:type="spellStart"/>
      <w:r w:rsidR="00F73E05">
        <w:rPr>
          <w:rFonts w:ascii="Times New Roman" w:hAnsi="Times New Roman" w:cs="Times New Roman"/>
          <w:sz w:val="24"/>
          <w:szCs w:val="24"/>
        </w:rPr>
        <w:t>ini</w:t>
      </w:r>
      <w:proofErr w:type="spellEnd"/>
      <w:r w:rsidR="00991D5B">
        <w:rPr>
          <w:rFonts w:ascii="Times New Roman" w:hAnsi="Times New Roman" w:cs="Times New Roman"/>
          <w:sz w:val="24"/>
          <w:szCs w:val="24"/>
        </w:rPr>
        <w:t>.</w:t>
      </w:r>
    </w:p>
    <w:p w14:paraId="5EF720C7" w14:textId="10051389" w:rsidR="0065256A" w:rsidRPr="005D0A10" w:rsidRDefault="00527AF2" w:rsidP="00527AF2">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Obesitas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malnutrisi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stunting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3783A">
        <w:rPr>
          <w:rFonts w:ascii="Times New Roman" w:hAnsi="Times New Roman" w:cs="Times New Roman"/>
          <w:sz w:val="24"/>
          <w:szCs w:val="24"/>
        </w:rPr>
        <w:instrText>ADDIN CSL_CITATION {"citationItems":[{"id":"ITEM-1","itemData":{"DOI":"10.3390/ijerph8061817","ISBN":"1660-4601","abstract":"Undernutrition is one of the most important public health problems, affecting more than 900 million individuals around the World. It is responsible for the highest mortality rate in children and has long-lasting physiologic effects, including an increased susceptibility to fat accumulation mostly in the central region of the body, lower fat oxidation, lower resting and postprandial energy expenditure, insulin resistance in adulthood, hypertension, dyslipidaemia and a reduced capacity for manual work, among other impairments. Marked changes in the function of the autonomic nervous system have been described in undernourished experimental animals. Some of these effects seem to be epigenetic, passing on to the next generation. Undernutrition in children has been linked to poor mental development and school achievement as well as behavioural abnormalities. However, there is still a debate in the literature regarding whether some of these effects are permanent or reversible. Stunted children who had experienced catch-up growth had verbal vocabulary and quantitative test scores that did not differ from children who were not stunted. Children treated before 6 years of age in day-hospitals and who recovered in weight and height have normal body compositions, bone mineral densities and insulin production and sensitivity.","author":[{"dropping-particle":"","family":"Martins","given":"Vinicius J B","non-dropping-particle":"","parse-names":false,"suffix":""},{"dropping-particle":"","family":"Toledo Florêncio","given":"Telma M M","non-dropping-particle":"","parse-names":false,"suffix":""},{"dropping-particle":"","family":"Grillo","given":"Luciane P","non-dropping-particle":"","parse-names":false,"suffix":""},{"dropping-particle":"","family":"Carmo P. Franco","given":"Maria","non-dropping-particle":"Do","parse-names":false,"suffix":""},{"dropping-particle":"","family":"Martins","given":"Paula A","non-dropping-particle":"","parse-names":false,"suffix":""},{"dropping-particle":"","family":"Clemente","given":"Ana Paula G","non-dropping-particle":"","parse-names":false,"suffix":""},{"dropping-particle":"","family":"Santos","given":"Carla D L","non-dropping-particle":"","parse-names":false,"suffix":""},{"dropping-particle":"","family":"Vieira","given":"Maria de Fatima A","non-dropping-particle":"","parse-names":false,"suffix":""},{"dropping-particle":"","family":"Sawaya","given":"Ana Lydia","non-dropping-particle":"","parse-names":false,"suffix":""}],"container-title":"International Journal of Environmental Research and Public Health ","id":"ITEM-1","issue":"6","issued":{"date-parts":[["2011"]]},"title":"Long-Lasting Effects of Undernutrition","type":"article","volume":"8"},"uris":["http://www.mendeley.com/documents/?uuid=5edb18ba-8e06-4fdf-9c42-9fbb8c640d6a"]}],"mendeley":{"formattedCitation":"&lt;sup&gt;8&lt;/sup&gt;","plainTextFormattedCitation":"8","previouslyFormattedCitation":"&lt;sup&gt;8&lt;/sup&gt;"},"properties":{"noteIndex":0},"schema":"https://github.com/citation-style-language/schema/raw/master/csl-citation.json"}</w:instrText>
      </w:r>
      <w:r>
        <w:rPr>
          <w:rFonts w:ascii="Times New Roman" w:hAnsi="Times New Roman" w:cs="Times New Roman"/>
          <w:sz w:val="24"/>
          <w:szCs w:val="24"/>
        </w:rPr>
        <w:fldChar w:fldCharType="separate"/>
      </w:r>
      <w:r w:rsidR="00CC0128" w:rsidRPr="00CC0128">
        <w:rPr>
          <w:rFonts w:ascii="Times New Roman" w:hAnsi="Times New Roman" w:cs="Times New Roman"/>
          <w:noProof/>
          <w:sz w:val="24"/>
          <w:szCs w:val="24"/>
          <w:vertAlign w:val="superscript"/>
        </w:rPr>
        <w:t>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7D0BFB">
        <w:rPr>
          <w:rFonts w:ascii="Times New Roman" w:hAnsi="Times New Roman" w:cs="Times New Roman"/>
          <w:sz w:val="24"/>
          <w:szCs w:val="24"/>
        </w:rPr>
        <w:t>Namun</w:t>
      </w:r>
      <w:proofErr w:type="spellEnd"/>
      <w:r w:rsidR="007D0BFB">
        <w:rPr>
          <w:rFonts w:ascii="Times New Roman" w:hAnsi="Times New Roman" w:cs="Times New Roman"/>
          <w:sz w:val="24"/>
          <w:szCs w:val="24"/>
        </w:rPr>
        <w:t xml:space="preserve">, </w:t>
      </w:r>
      <w:proofErr w:type="spellStart"/>
      <w:r w:rsidR="007D0BFB">
        <w:rPr>
          <w:rFonts w:ascii="Times New Roman" w:hAnsi="Times New Roman" w:cs="Times New Roman"/>
          <w:sz w:val="24"/>
          <w:szCs w:val="24"/>
        </w:rPr>
        <w:t>t</w:t>
      </w:r>
      <w:r w:rsidR="00DC0D19">
        <w:rPr>
          <w:rFonts w:ascii="Times New Roman" w:hAnsi="Times New Roman" w:cs="Times New Roman"/>
          <w:sz w:val="24"/>
          <w:szCs w:val="24"/>
        </w:rPr>
        <w:t>idak</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semua</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kondisi</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perawakan</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pendek</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disebabkan</w:t>
      </w:r>
      <w:proofErr w:type="spellEnd"/>
      <w:r w:rsidR="00DC0D19">
        <w:rPr>
          <w:rFonts w:ascii="Times New Roman" w:hAnsi="Times New Roman" w:cs="Times New Roman"/>
          <w:sz w:val="24"/>
          <w:szCs w:val="24"/>
        </w:rPr>
        <w:t xml:space="preserve"> oleh </w:t>
      </w:r>
      <w:proofErr w:type="spellStart"/>
      <w:r w:rsidR="00DC0D19">
        <w:rPr>
          <w:rFonts w:ascii="Times New Roman" w:hAnsi="Times New Roman" w:cs="Times New Roman"/>
          <w:sz w:val="24"/>
          <w:szCs w:val="24"/>
        </w:rPr>
        <w:t>malnutrisi</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kronis</w:t>
      </w:r>
      <w:proofErr w:type="spellEnd"/>
      <w:r w:rsidR="001D1FB8">
        <w:rPr>
          <w:rFonts w:ascii="Times New Roman" w:hAnsi="Times New Roman" w:cs="Times New Roman"/>
          <w:sz w:val="24"/>
          <w:szCs w:val="24"/>
        </w:rPr>
        <w:t xml:space="preserve">. </w:t>
      </w:r>
      <w:proofErr w:type="spellStart"/>
      <w:r w:rsidR="001D1FB8">
        <w:rPr>
          <w:rFonts w:ascii="Times New Roman" w:hAnsi="Times New Roman" w:cs="Times New Roman"/>
          <w:sz w:val="24"/>
          <w:szCs w:val="24"/>
        </w:rPr>
        <w:t>T</w:t>
      </w:r>
      <w:r w:rsidR="00DC0D19">
        <w:rPr>
          <w:rFonts w:ascii="Times New Roman" w:hAnsi="Times New Roman" w:cs="Times New Roman"/>
          <w:sz w:val="24"/>
          <w:szCs w:val="24"/>
        </w:rPr>
        <w:t>erdapat</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berbagai</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kondisi</w:t>
      </w:r>
      <w:proofErr w:type="spellEnd"/>
      <w:r w:rsidR="00DC0D19">
        <w:rPr>
          <w:rFonts w:ascii="Times New Roman" w:hAnsi="Times New Roman" w:cs="Times New Roman"/>
          <w:sz w:val="24"/>
          <w:szCs w:val="24"/>
        </w:rPr>
        <w:t xml:space="preserve"> yang </w:t>
      </w:r>
      <w:proofErr w:type="spellStart"/>
      <w:r w:rsidR="00DC0D19">
        <w:rPr>
          <w:rFonts w:ascii="Times New Roman" w:hAnsi="Times New Roman" w:cs="Times New Roman"/>
          <w:sz w:val="24"/>
          <w:szCs w:val="24"/>
        </w:rPr>
        <w:t>dapat</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menyebabkan</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perawakan</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pendek</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baik</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itu</w:t>
      </w:r>
      <w:proofErr w:type="spellEnd"/>
      <w:r w:rsidR="00DC0D19">
        <w:rPr>
          <w:rFonts w:ascii="Times New Roman" w:hAnsi="Times New Roman" w:cs="Times New Roman"/>
          <w:sz w:val="24"/>
          <w:szCs w:val="24"/>
        </w:rPr>
        <w:t xml:space="preserve"> </w:t>
      </w:r>
      <w:proofErr w:type="spellStart"/>
      <w:r w:rsidR="00CC0FC8">
        <w:rPr>
          <w:rFonts w:ascii="Times New Roman" w:hAnsi="Times New Roman" w:cs="Times New Roman"/>
          <w:sz w:val="24"/>
          <w:szCs w:val="24"/>
        </w:rPr>
        <w:t>varian</w:t>
      </w:r>
      <w:proofErr w:type="spellEnd"/>
      <w:r w:rsidR="00CC0FC8">
        <w:rPr>
          <w:rFonts w:ascii="Times New Roman" w:hAnsi="Times New Roman" w:cs="Times New Roman"/>
          <w:sz w:val="24"/>
          <w:szCs w:val="24"/>
        </w:rPr>
        <w:t xml:space="preserve"> normal</w:t>
      </w:r>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seperti</w:t>
      </w:r>
      <w:proofErr w:type="spellEnd"/>
      <w:r w:rsidR="00DC0D19">
        <w:rPr>
          <w:rFonts w:ascii="Times New Roman" w:hAnsi="Times New Roman" w:cs="Times New Roman"/>
          <w:sz w:val="24"/>
          <w:szCs w:val="24"/>
        </w:rPr>
        <w:t xml:space="preserve"> </w:t>
      </w:r>
      <w:r w:rsidR="00DC0D19">
        <w:rPr>
          <w:rFonts w:ascii="Times New Roman" w:hAnsi="Times New Roman" w:cs="Times New Roman"/>
          <w:i/>
          <w:iCs/>
          <w:sz w:val="24"/>
          <w:szCs w:val="24"/>
        </w:rPr>
        <w:t>familial short stature</w:t>
      </w:r>
      <w:r w:rsidR="00DC0D19">
        <w:rPr>
          <w:rFonts w:ascii="Times New Roman" w:hAnsi="Times New Roman" w:cs="Times New Roman"/>
          <w:sz w:val="24"/>
          <w:szCs w:val="24"/>
        </w:rPr>
        <w:t xml:space="preserve"> </w:t>
      </w:r>
      <w:r w:rsidR="00AB11A9">
        <w:rPr>
          <w:rFonts w:ascii="Times New Roman" w:hAnsi="Times New Roman" w:cs="Times New Roman"/>
          <w:sz w:val="24"/>
          <w:szCs w:val="24"/>
        </w:rPr>
        <w:t xml:space="preserve">dan </w:t>
      </w:r>
      <w:r w:rsidR="00AB11A9">
        <w:rPr>
          <w:rFonts w:ascii="Times New Roman" w:hAnsi="Times New Roman" w:cs="Times New Roman"/>
          <w:i/>
          <w:iCs/>
          <w:sz w:val="24"/>
          <w:szCs w:val="24"/>
        </w:rPr>
        <w:t>constitutional growth delay</w:t>
      </w:r>
      <w:r w:rsidR="009F6CD2">
        <w:rPr>
          <w:rFonts w:ascii="Times New Roman" w:hAnsi="Times New Roman" w:cs="Times New Roman"/>
          <w:i/>
          <w:iCs/>
          <w:sz w:val="24"/>
          <w:szCs w:val="24"/>
        </w:rPr>
        <w:t xml:space="preserve"> </w:t>
      </w:r>
      <w:proofErr w:type="spellStart"/>
      <w:r w:rsidR="00DC0D19">
        <w:rPr>
          <w:rFonts w:ascii="Times New Roman" w:hAnsi="Times New Roman" w:cs="Times New Roman"/>
          <w:sz w:val="24"/>
          <w:szCs w:val="24"/>
        </w:rPr>
        <w:t>maupun</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kondis</w:t>
      </w:r>
      <w:r w:rsidR="005A16FE">
        <w:rPr>
          <w:rFonts w:ascii="Times New Roman" w:hAnsi="Times New Roman" w:cs="Times New Roman"/>
          <w:sz w:val="24"/>
          <w:szCs w:val="24"/>
        </w:rPr>
        <w:t>i</w:t>
      </w:r>
      <w:proofErr w:type="spellEnd"/>
      <w:r w:rsidR="00DC0D19">
        <w:rPr>
          <w:rFonts w:ascii="Times New Roman" w:hAnsi="Times New Roman" w:cs="Times New Roman"/>
          <w:sz w:val="24"/>
          <w:szCs w:val="24"/>
        </w:rPr>
        <w:t xml:space="preserve"> patologis.</w:t>
      </w:r>
      <w:r w:rsidR="00DC0D19">
        <w:rPr>
          <w:rFonts w:ascii="Times New Roman" w:hAnsi="Times New Roman" w:cs="Times New Roman"/>
          <w:sz w:val="24"/>
          <w:szCs w:val="24"/>
        </w:rPr>
        <w:fldChar w:fldCharType="begin" w:fldLock="1"/>
      </w:r>
      <w:r w:rsidR="002B4F16">
        <w:rPr>
          <w:rFonts w:ascii="Times New Roman" w:hAnsi="Times New Roman" w:cs="Times New Roman"/>
          <w:sz w:val="24"/>
          <w:szCs w:val="24"/>
        </w:rPr>
        <w:instrText>ADDIN CSL_CITATION {"citationItems":[{"id":"ITEM-1","itemData":{"author":[{"dropping-particle":"","family":"IDAI","given":"","non-dropping-particle":"","parse-names":false,"suffix":""}],"container-title":"Ikatan Dokter Anak Indonesia","id":"ITEM-1","issued":{"date-parts":[["2017"]]},"page":"1-4","title":"Panduan Praktik Klinis Ikatan Dokter Anak Indonesia: Perawakan Pendek pada Anak dan Remaja di Indonesia","type":"article-journal"},"uris":["http://www.mendeley.com/documents/?uuid=fe3bc776-5790-4dc4-9ab5-a55522e78931"]}],"mendeley":{"formattedCitation":"&lt;sup&gt;21&lt;/sup&gt;","plainTextFormattedCitation":"21","previouslyFormattedCitation":"&lt;sup&gt;21&lt;/sup&gt;"},"properties":{"noteIndex":0},"schema":"https://github.com/citation-style-language/schema/raw/master/csl-citation.json"}</w:instrText>
      </w:r>
      <w:r w:rsidR="00DC0D19">
        <w:rPr>
          <w:rFonts w:ascii="Times New Roman" w:hAnsi="Times New Roman" w:cs="Times New Roman"/>
          <w:sz w:val="24"/>
          <w:szCs w:val="24"/>
        </w:rPr>
        <w:fldChar w:fldCharType="separate"/>
      </w:r>
      <w:r w:rsidR="004F50D7" w:rsidRPr="004F50D7">
        <w:rPr>
          <w:rFonts w:ascii="Times New Roman" w:hAnsi="Times New Roman" w:cs="Times New Roman"/>
          <w:noProof/>
          <w:sz w:val="24"/>
          <w:szCs w:val="24"/>
          <w:vertAlign w:val="superscript"/>
        </w:rPr>
        <w:t>21</w:t>
      </w:r>
      <w:r w:rsidR="00DC0D19">
        <w:rPr>
          <w:rFonts w:ascii="Times New Roman" w:hAnsi="Times New Roman" w:cs="Times New Roman"/>
          <w:sz w:val="24"/>
          <w:szCs w:val="24"/>
        </w:rPr>
        <w:fldChar w:fldCharType="end"/>
      </w:r>
      <w:r w:rsidR="00DC0D19">
        <w:rPr>
          <w:rFonts w:ascii="Times New Roman" w:hAnsi="Times New Roman" w:cs="Times New Roman"/>
          <w:sz w:val="24"/>
          <w:szCs w:val="24"/>
        </w:rPr>
        <w:t xml:space="preserve"> </w:t>
      </w:r>
      <w:proofErr w:type="spellStart"/>
      <w:r w:rsidR="0013520F">
        <w:rPr>
          <w:rFonts w:ascii="Times New Roman" w:hAnsi="Times New Roman" w:cs="Times New Roman"/>
          <w:sz w:val="24"/>
          <w:szCs w:val="24"/>
        </w:rPr>
        <w:t>Penelitian</w:t>
      </w:r>
      <w:proofErr w:type="spellEnd"/>
      <w:r w:rsidR="0013520F">
        <w:rPr>
          <w:rFonts w:ascii="Times New Roman" w:hAnsi="Times New Roman" w:cs="Times New Roman"/>
          <w:sz w:val="24"/>
          <w:szCs w:val="24"/>
        </w:rPr>
        <w:t xml:space="preserve"> yang </w:t>
      </w:r>
      <w:proofErr w:type="spellStart"/>
      <w:r w:rsidR="0013520F">
        <w:rPr>
          <w:rFonts w:ascii="Times New Roman" w:hAnsi="Times New Roman" w:cs="Times New Roman"/>
          <w:sz w:val="24"/>
          <w:szCs w:val="24"/>
        </w:rPr>
        <w:t>dilakukan</w:t>
      </w:r>
      <w:proofErr w:type="spellEnd"/>
      <w:r w:rsidR="0013520F">
        <w:rPr>
          <w:rFonts w:ascii="Times New Roman" w:hAnsi="Times New Roman" w:cs="Times New Roman"/>
          <w:sz w:val="24"/>
          <w:szCs w:val="24"/>
        </w:rPr>
        <w:t xml:space="preserve"> pada </w:t>
      </w:r>
      <w:proofErr w:type="spellStart"/>
      <w:r w:rsidR="0013520F">
        <w:rPr>
          <w:rFonts w:ascii="Times New Roman" w:hAnsi="Times New Roman" w:cs="Times New Roman"/>
          <w:sz w:val="24"/>
          <w:szCs w:val="24"/>
        </w:rPr>
        <w:t>anak</w:t>
      </w:r>
      <w:r w:rsidR="004D2F01">
        <w:rPr>
          <w:rFonts w:ascii="Times New Roman" w:hAnsi="Times New Roman" w:cs="Times New Roman"/>
          <w:sz w:val="24"/>
          <w:szCs w:val="24"/>
        </w:rPr>
        <w:t>-anak</w:t>
      </w:r>
      <w:proofErr w:type="spellEnd"/>
      <w:r w:rsidR="00397284">
        <w:rPr>
          <w:rFonts w:ascii="Times New Roman" w:hAnsi="Times New Roman" w:cs="Times New Roman"/>
          <w:sz w:val="24"/>
          <w:szCs w:val="24"/>
        </w:rPr>
        <w:t xml:space="preserve"> </w:t>
      </w:r>
      <w:r w:rsidR="004D2F01">
        <w:rPr>
          <w:rFonts w:ascii="Times New Roman" w:hAnsi="Times New Roman" w:cs="Times New Roman"/>
          <w:sz w:val="24"/>
          <w:szCs w:val="24"/>
        </w:rPr>
        <w:t xml:space="preserve">di Amerika </w:t>
      </w:r>
      <w:proofErr w:type="spellStart"/>
      <w:r w:rsidR="004D2F01">
        <w:rPr>
          <w:rFonts w:ascii="Times New Roman" w:hAnsi="Times New Roman" w:cs="Times New Roman"/>
          <w:sz w:val="24"/>
          <w:szCs w:val="24"/>
        </w:rPr>
        <w:t>Serikat</w:t>
      </w:r>
      <w:proofErr w:type="spellEnd"/>
      <w:r w:rsidR="004D2F01">
        <w:rPr>
          <w:rFonts w:ascii="Times New Roman" w:hAnsi="Times New Roman" w:cs="Times New Roman"/>
          <w:sz w:val="24"/>
          <w:szCs w:val="24"/>
        </w:rPr>
        <w:t xml:space="preserve"> </w:t>
      </w:r>
      <w:proofErr w:type="spellStart"/>
      <w:r w:rsidR="004D2F01">
        <w:rPr>
          <w:rFonts w:ascii="Times New Roman" w:hAnsi="Times New Roman" w:cs="Times New Roman"/>
          <w:sz w:val="24"/>
          <w:szCs w:val="24"/>
        </w:rPr>
        <w:t>menunjukan</w:t>
      </w:r>
      <w:proofErr w:type="spellEnd"/>
      <w:r w:rsidR="004D2F01">
        <w:rPr>
          <w:rFonts w:ascii="Times New Roman" w:hAnsi="Times New Roman" w:cs="Times New Roman"/>
          <w:sz w:val="24"/>
          <w:szCs w:val="24"/>
        </w:rPr>
        <w:t xml:space="preserve"> </w:t>
      </w:r>
      <w:proofErr w:type="spellStart"/>
      <w:r w:rsidR="000E4C10">
        <w:rPr>
          <w:rFonts w:ascii="Times New Roman" w:hAnsi="Times New Roman" w:cs="Times New Roman"/>
          <w:sz w:val="24"/>
          <w:szCs w:val="24"/>
        </w:rPr>
        <w:t>kebutuhan</w:t>
      </w:r>
      <w:proofErr w:type="spellEnd"/>
      <w:r w:rsidR="000E4C10">
        <w:rPr>
          <w:rFonts w:ascii="Times New Roman" w:hAnsi="Times New Roman" w:cs="Times New Roman"/>
          <w:sz w:val="24"/>
          <w:szCs w:val="24"/>
        </w:rPr>
        <w:t xml:space="preserve"> </w:t>
      </w:r>
      <w:proofErr w:type="spellStart"/>
      <w:r w:rsidR="000E4C10">
        <w:rPr>
          <w:rFonts w:ascii="Times New Roman" w:hAnsi="Times New Roman" w:cs="Times New Roman"/>
          <w:sz w:val="24"/>
          <w:szCs w:val="24"/>
        </w:rPr>
        <w:t>energi</w:t>
      </w:r>
      <w:proofErr w:type="spellEnd"/>
      <w:r w:rsidR="000B577B">
        <w:rPr>
          <w:rFonts w:ascii="Times New Roman" w:hAnsi="Times New Roman" w:cs="Times New Roman"/>
          <w:i/>
          <w:iCs/>
          <w:sz w:val="24"/>
          <w:szCs w:val="24"/>
        </w:rPr>
        <w:t xml:space="preserve">, </w:t>
      </w:r>
      <w:proofErr w:type="spellStart"/>
      <w:r w:rsidR="000B577B">
        <w:rPr>
          <w:rFonts w:ascii="Times New Roman" w:hAnsi="Times New Roman" w:cs="Times New Roman"/>
          <w:sz w:val="24"/>
          <w:szCs w:val="24"/>
        </w:rPr>
        <w:t>oksidasi</w:t>
      </w:r>
      <w:proofErr w:type="spellEnd"/>
      <w:r w:rsidR="000B577B">
        <w:rPr>
          <w:rFonts w:ascii="Times New Roman" w:hAnsi="Times New Roman" w:cs="Times New Roman"/>
          <w:sz w:val="24"/>
          <w:szCs w:val="24"/>
        </w:rPr>
        <w:t xml:space="preserve"> </w:t>
      </w:r>
      <w:r w:rsidR="00416096">
        <w:rPr>
          <w:rFonts w:ascii="Times New Roman" w:hAnsi="Times New Roman" w:cs="Times New Roman"/>
          <w:sz w:val="24"/>
          <w:szCs w:val="24"/>
        </w:rPr>
        <w:t>lemak</w:t>
      </w:r>
      <w:r w:rsidR="00350A8A">
        <w:rPr>
          <w:rFonts w:ascii="Times New Roman" w:hAnsi="Times New Roman" w:cs="Times New Roman"/>
          <w:sz w:val="24"/>
          <w:szCs w:val="24"/>
        </w:rPr>
        <w:t xml:space="preserve"> dan </w:t>
      </w:r>
      <w:r w:rsidR="00350A8A">
        <w:rPr>
          <w:rFonts w:ascii="Times New Roman" w:hAnsi="Times New Roman" w:cs="Times New Roman"/>
          <w:i/>
          <w:iCs/>
          <w:sz w:val="24"/>
          <w:szCs w:val="24"/>
        </w:rPr>
        <w:t xml:space="preserve">respiratory quotient </w:t>
      </w:r>
      <w:proofErr w:type="spellStart"/>
      <w:r w:rsidR="00350A8A">
        <w:rPr>
          <w:rFonts w:ascii="Times New Roman" w:hAnsi="Times New Roman" w:cs="Times New Roman"/>
          <w:sz w:val="24"/>
          <w:szCs w:val="24"/>
        </w:rPr>
        <w:t>lebih</w:t>
      </w:r>
      <w:proofErr w:type="spellEnd"/>
      <w:r w:rsidR="00350A8A">
        <w:rPr>
          <w:rFonts w:ascii="Times New Roman" w:hAnsi="Times New Roman" w:cs="Times New Roman"/>
          <w:sz w:val="24"/>
          <w:szCs w:val="24"/>
        </w:rPr>
        <w:t xml:space="preserve"> </w:t>
      </w:r>
      <w:proofErr w:type="spellStart"/>
      <w:r w:rsidR="00350A8A">
        <w:rPr>
          <w:rFonts w:ascii="Times New Roman" w:hAnsi="Times New Roman" w:cs="Times New Roman"/>
          <w:sz w:val="24"/>
          <w:szCs w:val="24"/>
        </w:rPr>
        <w:t>rendah</w:t>
      </w:r>
      <w:proofErr w:type="spellEnd"/>
      <w:r w:rsidR="00350A8A">
        <w:rPr>
          <w:rFonts w:ascii="Times New Roman" w:hAnsi="Times New Roman" w:cs="Times New Roman"/>
          <w:sz w:val="24"/>
          <w:szCs w:val="24"/>
        </w:rPr>
        <w:t xml:space="preserve"> pada </w:t>
      </w:r>
      <w:proofErr w:type="spellStart"/>
      <w:r w:rsidR="00350A8A">
        <w:rPr>
          <w:rFonts w:ascii="Times New Roman" w:hAnsi="Times New Roman" w:cs="Times New Roman"/>
          <w:sz w:val="24"/>
          <w:szCs w:val="24"/>
        </w:rPr>
        <w:t>anak</w:t>
      </w:r>
      <w:proofErr w:type="spellEnd"/>
      <w:r w:rsidR="00350A8A">
        <w:rPr>
          <w:rFonts w:ascii="Times New Roman" w:hAnsi="Times New Roman" w:cs="Times New Roman"/>
          <w:sz w:val="24"/>
          <w:szCs w:val="24"/>
        </w:rPr>
        <w:t xml:space="preserve"> yang </w:t>
      </w:r>
      <w:proofErr w:type="spellStart"/>
      <w:r w:rsidR="00350A8A">
        <w:rPr>
          <w:rFonts w:ascii="Times New Roman" w:hAnsi="Times New Roman" w:cs="Times New Roman"/>
          <w:sz w:val="24"/>
          <w:szCs w:val="24"/>
        </w:rPr>
        <w:t>mengalami</w:t>
      </w:r>
      <w:proofErr w:type="spellEnd"/>
      <w:r w:rsidR="00350A8A">
        <w:rPr>
          <w:rFonts w:ascii="Times New Roman" w:hAnsi="Times New Roman" w:cs="Times New Roman"/>
          <w:sz w:val="24"/>
          <w:szCs w:val="24"/>
        </w:rPr>
        <w:t xml:space="preserve"> </w:t>
      </w:r>
      <w:r w:rsidR="00D17765">
        <w:rPr>
          <w:rFonts w:ascii="Times New Roman" w:hAnsi="Times New Roman" w:cs="Times New Roman"/>
          <w:i/>
          <w:iCs/>
          <w:sz w:val="24"/>
          <w:szCs w:val="24"/>
        </w:rPr>
        <w:t xml:space="preserve">stunting </w:t>
      </w:r>
      <w:proofErr w:type="spellStart"/>
      <w:r w:rsidR="00D17765">
        <w:rPr>
          <w:rFonts w:ascii="Times New Roman" w:hAnsi="Times New Roman" w:cs="Times New Roman"/>
          <w:sz w:val="24"/>
          <w:szCs w:val="24"/>
        </w:rPr>
        <w:t>dibandingkan</w:t>
      </w:r>
      <w:proofErr w:type="spellEnd"/>
      <w:r w:rsidR="00D17765">
        <w:rPr>
          <w:rFonts w:ascii="Times New Roman" w:hAnsi="Times New Roman" w:cs="Times New Roman"/>
          <w:sz w:val="24"/>
          <w:szCs w:val="24"/>
        </w:rPr>
        <w:t xml:space="preserve"> </w:t>
      </w:r>
      <w:proofErr w:type="spellStart"/>
      <w:r w:rsidR="00D17765">
        <w:rPr>
          <w:rFonts w:ascii="Times New Roman" w:hAnsi="Times New Roman" w:cs="Times New Roman"/>
          <w:sz w:val="24"/>
          <w:szCs w:val="24"/>
        </w:rPr>
        <w:t>dengan</w:t>
      </w:r>
      <w:proofErr w:type="spellEnd"/>
      <w:r w:rsidR="00D17765">
        <w:rPr>
          <w:rFonts w:ascii="Times New Roman" w:hAnsi="Times New Roman" w:cs="Times New Roman"/>
          <w:sz w:val="24"/>
          <w:szCs w:val="24"/>
        </w:rPr>
        <w:t xml:space="preserve"> </w:t>
      </w:r>
      <w:proofErr w:type="spellStart"/>
      <w:r w:rsidR="00D17765">
        <w:rPr>
          <w:rFonts w:ascii="Times New Roman" w:hAnsi="Times New Roman" w:cs="Times New Roman"/>
          <w:sz w:val="24"/>
          <w:szCs w:val="24"/>
        </w:rPr>
        <w:t>anak</w:t>
      </w:r>
      <w:proofErr w:type="spellEnd"/>
      <w:r w:rsidR="00D17765">
        <w:rPr>
          <w:rFonts w:ascii="Times New Roman" w:hAnsi="Times New Roman" w:cs="Times New Roman"/>
          <w:sz w:val="24"/>
          <w:szCs w:val="24"/>
        </w:rPr>
        <w:t xml:space="preserve"> yang </w:t>
      </w:r>
      <w:proofErr w:type="spellStart"/>
      <w:r w:rsidR="00D17765">
        <w:rPr>
          <w:rFonts w:ascii="Times New Roman" w:hAnsi="Times New Roman" w:cs="Times New Roman"/>
          <w:sz w:val="24"/>
          <w:szCs w:val="24"/>
        </w:rPr>
        <w:t>mengalami</w:t>
      </w:r>
      <w:proofErr w:type="spellEnd"/>
      <w:r w:rsidR="00D17765">
        <w:rPr>
          <w:rFonts w:ascii="Times New Roman" w:hAnsi="Times New Roman" w:cs="Times New Roman"/>
          <w:sz w:val="24"/>
          <w:szCs w:val="24"/>
        </w:rPr>
        <w:t xml:space="preserve"> </w:t>
      </w:r>
      <w:r w:rsidR="00D17765">
        <w:rPr>
          <w:rFonts w:ascii="Times New Roman" w:hAnsi="Times New Roman" w:cs="Times New Roman"/>
          <w:i/>
          <w:iCs/>
          <w:sz w:val="24"/>
          <w:szCs w:val="24"/>
        </w:rPr>
        <w:t xml:space="preserve">familial short stature </w:t>
      </w:r>
      <w:r w:rsidR="00D17765">
        <w:rPr>
          <w:rFonts w:ascii="Times New Roman" w:hAnsi="Times New Roman" w:cs="Times New Roman"/>
          <w:sz w:val="24"/>
          <w:szCs w:val="24"/>
        </w:rPr>
        <w:t xml:space="preserve">dan </w:t>
      </w:r>
      <w:r w:rsidR="006E10A8">
        <w:rPr>
          <w:rFonts w:ascii="Times New Roman" w:hAnsi="Times New Roman" w:cs="Times New Roman"/>
          <w:i/>
          <w:iCs/>
          <w:sz w:val="24"/>
          <w:szCs w:val="24"/>
        </w:rPr>
        <w:t xml:space="preserve">constitutional growth delay. </w:t>
      </w:r>
      <w:r w:rsidR="006059D2">
        <w:rPr>
          <w:rFonts w:ascii="Times New Roman" w:hAnsi="Times New Roman" w:cs="Times New Roman"/>
          <w:i/>
          <w:iCs/>
          <w:sz w:val="24"/>
          <w:szCs w:val="24"/>
        </w:rPr>
        <w:fldChar w:fldCharType="begin" w:fldLock="1"/>
      </w:r>
      <w:r w:rsidR="002B4F16">
        <w:rPr>
          <w:rFonts w:ascii="Times New Roman" w:hAnsi="Times New Roman" w:cs="Times New Roman"/>
          <w:i/>
          <w:iCs/>
          <w:sz w:val="24"/>
          <w:szCs w:val="24"/>
        </w:rPr>
        <w:instrText>ADDIN CSL_CITATION {"citationItems":[{"id":"ITEM-1","itemData":{"ISSN":"0271-5317","author":[{"dropping-particle":"","family":"Friedman","given":"Silvia Maria","non-dropping-particle":"","parse-names":false,"suffix":""},{"dropping-particle":"","family":"Rodriguez","given":"Patricia Noemí","non-dropping-particle":"","parse-names":false,"suffix":""},{"dropping-particle":"","family":"Boyer","given":"Patricia Mónica","non-dropping-particle":"","parse-names":false,"suffix":""},{"dropping-particle":"","family":"Lifshitz","given":"Fima","non-dropping-particle":"","parse-names":false,"suffix":""}],"container-title":"Nutrition research","id":"ITEM-1","issue":"7","issued":{"date-parts":[["2006"]]},"page":"345-349","publisher":"Elsevier","title":"Decreased energy expenditure—an adaptive mechanism of nutritional growth retardation","type":"article-journal","volume":"26"},"uris":["http://www.mendeley.com/documents/?uuid=f2a5ec28-2a6d-4d68-a998-9042f1f23f5a"]}],"mendeley":{"formattedCitation":"&lt;sup&gt;22&lt;/sup&gt;","plainTextFormattedCitation":"22","previouslyFormattedCitation":"&lt;sup&gt;22&lt;/sup&gt;"},"properties":{"noteIndex":0},"schema":"https://github.com/citation-style-language/schema/raw/master/csl-citation.json"}</w:instrText>
      </w:r>
      <w:r w:rsidR="006059D2">
        <w:rPr>
          <w:rFonts w:ascii="Times New Roman" w:hAnsi="Times New Roman" w:cs="Times New Roman"/>
          <w:i/>
          <w:iCs/>
          <w:sz w:val="24"/>
          <w:szCs w:val="24"/>
        </w:rPr>
        <w:fldChar w:fldCharType="separate"/>
      </w:r>
      <w:r w:rsidR="004F50D7" w:rsidRPr="004F50D7">
        <w:rPr>
          <w:rFonts w:ascii="Times New Roman" w:hAnsi="Times New Roman" w:cs="Times New Roman"/>
          <w:iCs/>
          <w:noProof/>
          <w:sz w:val="24"/>
          <w:szCs w:val="24"/>
          <w:vertAlign w:val="superscript"/>
        </w:rPr>
        <w:t>22</w:t>
      </w:r>
      <w:r w:rsidR="006059D2">
        <w:rPr>
          <w:rFonts w:ascii="Times New Roman" w:hAnsi="Times New Roman" w:cs="Times New Roman"/>
          <w:i/>
          <w:iCs/>
          <w:sz w:val="24"/>
          <w:szCs w:val="24"/>
        </w:rPr>
        <w:fldChar w:fldCharType="end"/>
      </w:r>
      <w:r w:rsidR="00A067CB">
        <w:rPr>
          <w:rFonts w:ascii="Times New Roman" w:hAnsi="Times New Roman" w:cs="Times New Roman"/>
          <w:i/>
          <w:iCs/>
          <w:sz w:val="24"/>
          <w:szCs w:val="24"/>
        </w:rPr>
        <w:t xml:space="preserve"> </w:t>
      </w:r>
      <w:r w:rsidR="00DC0D19">
        <w:rPr>
          <w:rFonts w:ascii="Times New Roman" w:hAnsi="Times New Roman" w:cs="Times New Roman"/>
          <w:sz w:val="24"/>
          <w:szCs w:val="24"/>
        </w:rPr>
        <w:t xml:space="preserve">Pada </w:t>
      </w:r>
      <w:proofErr w:type="spellStart"/>
      <w:r w:rsidR="00DC0D19">
        <w:rPr>
          <w:rFonts w:ascii="Times New Roman" w:hAnsi="Times New Roman" w:cs="Times New Roman"/>
          <w:sz w:val="24"/>
          <w:szCs w:val="24"/>
        </w:rPr>
        <w:t>penelitian</w:t>
      </w:r>
      <w:proofErr w:type="spellEnd"/>
      <w:r w:rsidR="00DC0D19">
        <w:rPr>
          <w:rFonts w:ascii="Times New Roman" w:hAnsi="Times New Roman" w:cs="Times New Roman"/>
          <w:sz w:val="24"/>
          <w:szCs w:val="24"/>
        </w:rPr>
        <w:t xml:space="preserve"> </w:t>
      </w:r>
      <w:proofErr w:type="spellStart"/>
      <w:r w:rsidR="00DC0D19">
        <w:rPr>
          <w:rFonts w:ascii="Times New Roman" w:hAnsi="Times New Roman" w:cs="Times New Roman"/>
          <w:sz w:val="24"/>
          <w:szCs w:val="24"/>
        </w:rPr>
        <w:t>ini</w:t>
      </w:r>
      <w:proofErr w:type="spellEnd"/>
      <w:r w:rsidR="0065256A">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remaja</w:t>
      </w:r>
      <w:proofErr w:type="spellEnd"/>
      <w:r w:rsidR="00820D9B">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dengan</w:t>
      </w:r>
      <w:proofErr w:type="spellEnd"/>
      <w:r w:rsidR="00820D9B">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perawakan</w:t>
      </w:r>
      <w:proofErr w:type="spellEnd"/>
      <w:r w:rsidR="00820D9B">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pendek</w:t>
      </w:r>
      <w:proofErr w:type="spellEnd"/>
      <w:r w:rsidR="00820D9B">
        <w:rPr>
          <w:rFonts w:ascii="Times New Roman" w:hAnsi="Times New Roman" w:cs="Times New Roman"/>
          <w:sz w:val="24"/>
          <w:szCs w:val="24"/>
        </w:rPr>
        <w:t xml:space="preserve"> yang </w:t>
      </w:r>
      <w:proofErr w:type="spellStart"/>
      <w:r w:rsidR="00820D9B">
        <w:rPr>
          <w:rFonts w:ascii="Times New Roman" w:hAnsi="Times New Roman" w:cs="Times New Roman"/>
          <w:sz w:val="24"/>
          <w:szCs w:val="24"/>
        </w:rPr>
        <w:t>mengalami</w:t>
      </w:r>
      <w:proofErr w:type="spellEnd"/>
      <w:r w:rsidR="00820D9B">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obesitas</w:t>
      </w:r>
      <w:proofErr w:type="spellEnd"/>
      <w:r w:rsidR="00820D9B">
        <w:rPr>
          <w:rFonts w:ascii="Times New Roman" w:hAnsi="Times New Roman" w:cs="Times New Roman"/>
          <w:sz w:val="24"/>
          <w:szCs w:val="24"/>
        </w:rPr>
        <w:t xml:space="preserve"> </w:t>
      </w:r>
      <w:proofErr w:type="spellStart"/>
      <w:r w:rsidR="00820D9B">
        <w:rPr>
          <w:rFonts w:ascii="Times New Roman" w:hAnsi="Times New Roman" w:cs="Times New Roman"/>
          <w:sz w:val="24"/>
          <w:szCs w:val="24"/>
        </w:rPr>
        <w:t>hanya</w:t>
      </w:r>
      <w:proofErr w:type="spellEnd"/>
      <w:r w:rsidR="00820D9B">
        <w:rPr>
          <w:rFonts w:ascii="Times New Roman" w:hAnsi="Times New Roman" w:cs="Times New Roman"/>
          <w:sz w:val="24"/>
          <w:szCs w:val="24"/>
        </w:rPr>
        <w:t xml:space="preserve"> 1 </w:t>
      </w:r>
      <w:proofErr w:type="spellStart"/>
      <w:r w:rsidR="00820D9B">
        <w:rPr>
          <w:rFonts w:ascii="Times New Roman" w:hAnsi="Times New Roman" w:cs="Times New Roman"/>
          <w:sz w:val="24"/>
          <w:szCs w:val="24"/>
        </w:rPr>
        <w:t>dari</w:t>
      </w:r>
      <w:proofErr w:type="spellEnd"/>
      <w:r w:rsidR="00820D9B">
        <w:rPr>
          <w:rFonts w:ascii="Times New Roman" w:hAnsi="Times New Roman" w:cs="Times New Roman"/>
          <w:sz w:val="24"/>
          <w:szCs w:val="24"/>
        </w:rPr>
        <w:t xml:space="preserve"> 27 </w:t>
      </w:r>
      <w:proofErr w:type="spellStart"/>
      <w:r w:rsidR="00855EA0">
        <w:rPr>
          <w:rFonts w:ascii="Times New Roman" w:hAnsi="Times New Roman" w:cs="Times New Roman"/>
          <w:sz w:val="24"/>
          <w:szCs w:val="24"/>
        </w:rPr>
        <w:t>subjek</w:t>
      </w:r>
      <w:proofErr w:type="spellEnd"/>
      <w:r w:rsidR="00855EA0">
        <w:rPr>
          <w:rFonts w:ascii="Times New Roman" w:hAnsi="Times New Roman" w:cs="Times New Roman"/>
          <w:sz w:val="24"/>
          <w:szCs w:val="24"/>
        </w:rPr>
        <w:t xml:space="preserve">, </w:t>
      </w:r>
      <w:r w:rsidR="00E471E8">
        <w:rPr>
          <w:rFonts w:ascii="Times New Roman" w:hAnsi="Times New Roman" w:cs="Times New Roman"/>
          <w:sz w:val="24"/>
          <w:szCs w:val="24"/>
        </w:rPr>
        <w:t xml:space="preserve">dan </w:t>
      </w:r>
      <w:proofErr w:type="spellStart"/>
      <w:r w:rsidR="004F19F1">
        <w:rPr>
          <w:rFonts w:ascii="Times New Roman" w:hAnsi="Times New Roman" w:cs="Times New Roman"/>
          <w:sz w:val="24"/>
          <w:szCs w:val="24"/>
        </w:rPr>
        <w:t>menimbulkan</w:t>
      </w:r>
      <w:proofErr w:type="spellEnd"/>
      <w:r w:rsidR="004F19F1">
        <w:rPr>
          <w:rFonts w:ascii="Times New Roman" w:hAnsi="Times New Roman" w:cs="Times New Roman"/>
          <w:sz w:val="24"/>
          <w:szCs w:val="24"/>
        </w:rPr>
        <w:t xml:space="preserve"> </w:t>
      </w:r>
      <w:proofErr w:type="spellStart"/>
      <w:r w:rsidR="004F19F1">
        <w:rPr>
          <w:rFonts w:ascii="Times New Roman" w:hAnsi="Times New Roman" w:cs="Times New Roman"/>
          <w:sz w:val="24"/>
          <w:szCs w:val="24"/>
        </w:rPr>
        <w:t>pertanyaan</w:t>
      </w:r>
      <w:proofErr w:type="spellEnd"/>
      <w:r w:rsidR="00CA592C">
        <w:rPr>
          <w:rFonts w:ascii="Times New Roman" w:hAnsi="Times New Roman" w:cs="Times New Roman"/>
          <w:sz w:val="24"/>
          <w:szCs w:val="24"/>
        </w:rPr>
        <w:t xml:space="preserve"> </w:t>
      </w:r>
      <w:proofErr w:type="spellStart"/>
      <w:r w:rsidR="00CA592C">
        <w:rPr>
          <w:rFonts w:ascii="Times New Roman" w:hAnsi="Times New Roman" w:cs="Times New Roman"/>
          <w:sz w:val="24"/>
          <w:szCs w:val="24"/>
        </w:rPr>
        <w:t>apakah</w:t>
      </w:r>
      <w:proofErr w:type="spellEnd"/>
      <w:r w:rsidR="004F19F1">
        <w:rPr>
          <w:rFonts w:ascii="Times New Roman" w:hAnsi="Times New Roman" w:cs="Times New Roman"/>
          <w:sz w:val="24"/>
          <w:szCs w:val="24"/>
        </w:rPr>
        <w:t xml:space="preserve"> </w:t>
      </w:r>
      <w:proofErr w:type="spellStart"/>
      <w:r w:rsidR="004F19F1">
        <w:rPr>
          <w:rFonts w:ascii="Times New Roman" w:hAnsi="Times New Roman" w:cs="Times New Roman"/>
          <w:sz w:val="24"/>
          <w:szCs w:val="24"/>
        </w:rPr>
        <w:t>perawakan</w:t>
      </w:r>
      <w:proofErr w:type="spellEnd"/>
      <w:r w:rsidR="004F19F1">
        <w:rPr>
          <w:rFonts w:ascii="Times New Roman" w:hAnsi="Times New Roman" w:cs="Times New Roman"/>
          <w:sz w:val="24"/>
          <w:szCs w:val="24"/>
        </w:rPr>
        <w:t xml:space="preserve"> </w:t>
      </w:r>
      <w:proofErr w:type="spellStart"/>
      <w:r w:rsidR="004F19F1">
        <w:rPr>
          <w:rFonts w:ascii="Times New Roman" w:hAnsi="Times New Roman" w:cs="Times New Roman"/>
          <w:sz w:val="24"/>
          <w:szCs w:val="24"/>
        </w:rPr>
        <w:t>pendek</w:t>
      </w:r>
      <w:proofErr w:type="spellEnd"/>
      <w:r w:rsidR="004F19F1">
        <w:rPr>
          <w:rFonts w:ascii="Times New Roman" w:hAnsi="Times New Roman" w:cs="Times New Roman"/>
          <w:sz w:val="24"/>
          <w:szCs w:val="24"/>
        </w:rPr>
        <w:t xml:space="preserve"> pada </w:t>
      </w:r>
      <w:proofErr w:type="spellStart"/>
      <w:r w:rsidR="004F19F1">
        <w:rPr>
          <w:rFonts w:ascii="Times New Roman" w:hAnsi="Times New Roman" w:cs="Times New Roman"/>
          <w:sz w:val="24"/>
          <w:szCs w:val="24"/>
        </w:rPr>
        <w:t>penelitian</w:t>
      </w:r>
      <w:proofErr w:type="spellEnd"/>
      <w:r w:rsidR="004F19F1">
        <w:rPr>
          <w:rFonts w:ascii="Times New Roman" w:hAnsi="Times New Roman" w:cs="Times New Roman"/>
          <w:sz w:val="24"/>
          <w:szCs w:val="24"/>
        </w:rPr>
        <w:t xml:space="preserve"> </w:t>
      </w:r>
      <w:proofErr w:type="spellStart"/>
      <w:r w:rsidR="004F19F1">
        <w:rPr>
          <w:rFonts w:ascii="Times New Roman" w:hAnsi="Times New Roman" w:cs="Times New Roman"/>
          <w:sz w:val="24"/>
          <w:szCs w:val="24"/>
        </w:rPr>
        <w:t>ini</w:t>
      </w:r>
      <w:proofErr w:type="spellEnd"/>
      <w:r w:rsidR="004F19F1">
        <w:rPr>
          <w:rFonts w:ascii="Times New Roman" w:hAnsi="Times New Roman" w:cs="Times New Roman"/>
          <w:sz w:val="24"/>
          <w:szCs w:val="24"/>
        </w:rPr>
        <w:t xml:space="preserve"> </w:t>
      </w:r>
      <w:proofErr w:type="spellStart"/>
      <w:r w:rsidR="004F19F1">
        <w:rPr>
          <w:rFonts w:ascii="Times New Roman" w:hAnsi="Times New Roman" w:cs="Times New Roman"/>
          <w:sz w:val="24"/>
          <w:szCs w:val="24"/>
        </w:rPr>
        <w:t>disebabkan</w:t>
      </w:r>
      <w:proofErr w:type="spellEnd"/>
      <w:r w:rsidR="004F19F1">
        <w:rPr>
          <w:rFonts w:ascii="Times New Roman" w:hAnsi="Times New Roman" w:cs="Times New Roman"/>
          <w:sz w:val="24"/>
          <w:szCs w:val="24"/>
        </w:rPr>
        <w:t xml:space="preserve"> oleh </w:t>
      </w:r>
      <w:r w:rsidR="004F19F1">
        <w:rPr>
          <w:rFonts w:ascii="Times New Roman" w:hAnsi="Times New Roman" w:cs="Times New Roman"/>
          <w:i/>
          <w:iCs/>
          <w:sz w:val="24"/>
          <w:szCs w:val="24"/>
        </w:rPr>
        <w:t xml:space="preserve">stunting </w:t>
      </w:r>
      <w:proofErr w:type="spellStart"/>
      <w:r w:rsidR="004F19F1">
        <w:rPr>
          <w:rFonts w:ascii="Times New Roman" w:hAnsi="Times New Roman" w:cs="Times New Roman"/>
          <w:sz w:val="24"/>
          <w:szCs w:val="24"/>
        </w:rPr>
        <w:t>atau</w:t>
      </w:r>
      <w:proofErr w:type="spellEnd"/>
      <w:r w:rsidR="004F19F1">
        <w:rPr>
          <w:rFonts w:ascii="Times New Roman" w:hAnsi="Times New Roman" w:cs="Times New Roman"/>
          <w:sz w:val="24"/>
          <w:szCs w:val="24"/>
        </w:rPr>
        <w:t xml:space="preserve"> </w:t>
      </w:r>
      <w:proofErr w:type="spellStart"/>
      <w:r w:rsidR="00E526A2">
        <w:rPr>
          <w:rFonts w:ascii="Times New Roman" w:hAnsi="Times New Roman" w:cs="Times New Roman"/>
          <w:sz w:val="24"/>
          <w:szCs w:val="24"/>
        </w:rPr>
        <w:t>varian</w:t>
      </w:r>
      <w:proofErr w:type="spellEnd"/>
      <w:r w:rsidR="00E526A2">
        <w:rPr>
          <w:rFonts w:ascii="Times New Roman" w:hAnsi="Times New Roman" w:cs="Times New Roman"/>
          <w:sz w:val="24"/>
          <w:szCs w:val="24"/>
        </w:rPr>
        <w:t xml:space="preserve"> normal</w:t>
      </w:r>
      <w:r w:rsidR="00E471E8">
        <w:rPr>
          <w:rFonts w:ascii="Times New Roman" w:hAnsi="Times New Roman" w:cs="Times New Roman"/>
          <w:sz w:val="24"/>
          <w:szCs w:val="24"/>
        </w:rPr>
        <w:t xml:space="preserve"> </w:t>
      </w:r>
      <w:r w:rsidR="005D0A10">
        <w:rPr>
          <w:rFonts w:ascii="Times New Roman" w:hAnsi="Times New Roman" w:cs="Times New Roman"/>
          <w:sz w:val="24"/>
          <w:szCs w:val="24"/>
        </w:rPr>
        <w:t>(</w:t>
      </w:r>
      <w:r w:rsidR="005D0A10">
        <w:rPr>
          <w:rFonts w:ascii="Times New Roman" w:hAnsi="Times New Roman" w:cs="Times New Roman"/>
          <w:i/>
          <w:iCs/>
          <w:sz w:val="24"/>
          <w:szCs w:val="24"/>
        </w:rPr>
        <w:t xml:space="preserve">familial short stature </w:t>
      </w:r>
      <w:r w:rsidR="005D0A10">
        <w:rPr>
          <w:rFonts w:ascii="Times New Roman" w:hAnsi="Times New Roman" w:cs="Times New Roman"/>
          <w:sz w:val="24"/>
          <w:szCs w:val="24"/>
        </w:rPr>
        <w:t xml:space="preserve">dan </w:t>
      </w:r>
      <w:r w:rsidR="005D0A10">
        <w:rPr>
          <w:rFonts w:ascii="Times New Roman" w:hAnsi="Times New Roman" w:cs="Times New Roman"/>
          <w:i/>
          <w:iCs/>
          <w:sz w:val="24"/>
          <w:szCs w:val="24"/>
        </w:rPr>
        <w:t xml:space="preserve">constitutional growth delay). </w:t>
      </w:r>
    </w:p>
    <w:p w14:paraId="79400A64" w14:textId="1DCC546E" w:rsidR="00084894" w:rsidRPr="00C83269" w:rsidRDefault="00DC0D19" w:rsidP="005B101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F4971">
        <w:rPr>
          <w:rFonts w:ascii="Times New Roman" w:hAnsi="Times New Roman" w:cs="Times New Roman"/>
          <w:sz w:val="24"/>
          <w:szCs w:val="24"/>
        </w:rPr>
        <w:t>Penelitian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ini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menemukan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faktor</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memiliki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hubungan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bermakna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dengan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obesitas</w:t>
      </w:r>
      <w:proofErr w:type="spellEnd"/>
      <w:r w:rsidRPr="000F4971">
        <w:rPr>
          <w:rFonts w:ascii="Times New Roman" w:hAnsi="Times New Roman" w:cs="Times New Roman"/>
          <w:sz w:val="24"/>
          <w:szCs w:val="24"/>
        </w:rPr>
        <w:t xml:space="preserve"> pada </w:t>
      </w:r>
      <w:proofErr w:type="spellStart"/>
      <w:r w:rsidRPr="000F4971">
        <w:rPr>
          <w:rFonts w:ascii="Times New Roman" w:hAnsi="Times New Roman" w:cs="Times New Roman"/>
          <w:sz w:val="24"/>
          <w:szCs w:val="24"/>
        </w:rPr>
        <w:t>remaja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akhir</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w:t>
      </w:r>
      <w:r w:rsidR="00E471E8">
        <w:rPr>
          <w:rFonts w:ascii="Times New Roman" w:hAnsi="Times New Roman" w:cs="Times New Roman"/>
          <w:sz w:val="24"/>
          <w:szCs w:val="24"/>
        </w:rPr>
        <w:t>dalah</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aktivitas</w:t>
      </w:r>
      <w:proofErr w:type="spellEnd"/>
      <w:r w:rsidR="00E471E8">
        <w:rPr>
          <w:rFonts w:ascii="Times New Roman" w:hAnsi="Times New Roman" w:cs="Times New Roman"/>
          <w:sz w:val="24"/>
          <w:szCs w:val="24"/>
        </w:rPr>
        <w:t xml:space="preserve"> </w:t>
      </w:r>
      <w:proofErr w:type="spellStart"/>
      <w:r w:rsidR="00E471E8">
        <w:rPr>
          <w:rFonts w:ascii="Times New Roman" w:hAnsi="Times New Roman" w:cs="Times New Roman"/>
          <w:sz w:val="24"/>
          <w:szCs w:val="24"/>
        </w:rPr>
        <w:t>fisik</w:t>
      </w:r>
      <w:proofErr w:type="spellEnd"/>
      <w:r w:rsidR="00E471E8">
        <w:rPr>
          <w:rFonts w:ascii="Times New Roman" w:hAnsi="Times New Roman" w:cs="Times New Roman"/>
          <w:sz w:val="24"/>
          <w:szCs w:val="24"/>
        </w:rPr>
        <w:t xml:space="preserve"> (p&lt;0,05). </w:t>
      </w:r>
      <w:proofErr w:type="spellStart"/>
      <w:r w:rsidR="00E471E8">
        <w:rPr>
          <w:rFonts w:ascii="Times New Roman" w:hAnsi="Times New Roman" w:cs="Times New Roman"/>
          <w:sz w:val="24"/>
          <w:szCs w:val="24"/>
        </w:rPr>
        <w:t>M</w:t>
      </w:r>
      <w:r w:rsidRPr="000F4971">
        <w:rPr>
          <w:rFonts w:ascii="Times New Roman" w:hAnsi="Times New Roman" w:cs="Times New Roman"/>
          <w:sz w:val="24"/>
          <w:szCs w:val="24"/>
        </w:rPr>
        <w:t>ayoritas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remaja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akhir</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mengalami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obesitas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memiliki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aktivitas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fisik</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kurang</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sedangkan</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tidak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lastRenderedPageBreak/>
        <w:t>mengalami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obesitas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memiliki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aktivitas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fisik</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cukup</w:t>
      </w:r>
      <w:proofErr w:type="spellEnd"/>
      <w:r w:rsidRPr="000F4971">
        <w:rPr>
          <w:rFonts w:ascii="Times New Roman" w:hAnsi="Times New Roman" w:cs="Times New Roman"/>
          <w:sz w:val="24"/>
          <w:szCs w:val="24"/>
        </w:rPr>
        <w:t xml:space="preserve">. Hasil </w:t>
      </w:r>
      <w:proofErr w:type="spellStart"/>
      <w:r w:rsidRPr="000F4971">
        <w:rPr>
          <w:rFonts w:ascii="Times New Roman" w:hAnsi="Times New Roman" w:cs="Times New Roman"/>
          <w:sz w:val="24"/>
          <w:szCs w:val="24"/>
        </w:rPr>
        <w:t>penelitian</w:t>
      </w:r>
      <w:proofErr w:type="spellEnd"/>
      <w:r w:rsidRPr="000F4971">
        <w:rPr>
          <w:rFonts w:ascii="Times New Roman" w:hAnsi="Times New Roman" w:cs="Times New Roman"/>
          <w:sz w:val="24"/>
          <w:szCs w:val="24"/>
        </w:rPr>
        <w:t xml:space="preserve"> </w:t>
      </w:r>
      <w:proofErr w:type="spellStart"/>
      <w:r w:rsidR="001C167A">
        <w:rPr>
          <w:rFonts w:ascii="Times New Roman" w:hAnsi="Times New Roman" w:cs="Times New Roman"/>
          <w:sz w:val="24"/>
          <w:szCs w:val="24"/>
        </w:rPr>
        <w:t>sejenis</w:t>
      </w:r>
      <w:proofErr w:type="spellEnd"/>
      <w:r w:rsidR="001C167A">
        <w:rPr>
          <w:rFonts w:ascii="Times New Roman" w:hAnsi="Times New Roman" w:cs="Times New Roman"/>
          <w:sz w:val="24"/>
          <w:szCs w:val="24"/>
        </w:rPr>
        <w:t xml:space="preserve"> </w:t>
      </w:r>
      <w:r w:rsidRPr="000F4971">
        <w:rPr>
          <w:rFonts w:ascii="Times New Roman" w:hAnsi="Times New Roman" w:cs="Times New Roman"/>
          <w:sz w:val="24"/>
          <w:szCs w:val="24"/>
        </w:rPr>
        <w:t xml:space="preserve">yang </w:t>
      </w:r>
      <w:proofErr w:type="spellStart"/>
      <w:r w:rsidRPr="000F4971">
        <w:rPr>
          <w:rFonts w:ascii="Times New Roman" w:hAnsi="Times New Roman" w:cs="Times New Roman"/>
          <w:sz w:val="24"/>
          <w:szCs w:val="24"/>
        </w:rPr>
        <w:t>dilakukan</w:t>
      </w:r>
      <w:proofErr w:type="spellEnd"/>
      <w:r w:rsidRPr="000F4971">
        <w:rPr>
          <w:rFonts w:ascii="Times New Roman" w:hAnsi="Times New Roman" w:cs="Times New Roman"/>
          <w:sz w:val="24"/>
          <w:szCs w:val="24"/>
        </w:rPr>
        <w:t xml:space="preserve"> di SMA </w:t>
      </w:r>
      <w:proofErr w:type="spellStart"/>
      <w:r w:rsidRPr="000F4971">
        <w:rPr>
          <w:rFonts w:ascii="Times New Roman" w:hAnsi="Times New Roman" w:cs="Times New Roman"/>
          <w:sz w:val="24"/>
          <w:szCs w:val="24"/>
        </w:rPr>
        <w:t>Xaverius</w:t>
      </w:r>
      <w:proofErr w:type="spellEnd"/>
      <w:r w:rsidRPr="000F4971">
        <w:rPr>
          <w:rFonts w:ascii="Times New Roman" w:hAnsi="Times New Roman" w:cs="Times New Roman"/>
          <w:sz w:val="24"/>
          <w:szCs w:val="24"/>
        </w:rPr>
        <w:t xml:space="preserve"> Palembang yang </w:t>
      </w:r>
      <w:proofErr w:type="spellStart"/>
      <w:r w:rsidRPr="000F4971">
        <w:rPr>
          <w:rFonts w:ascii="Times New Roman" w:hAnsi="Times New Roman" w:cs="Times New Roman"/>
          <w:sz w:val="24"/>
          <w:szCs w:val="24"/>
        </w:rPr>
        <w:t>menunjukan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bahwa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remaja</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memiliki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aktivitas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fisik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rendah</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ber</w:t>
      </w:r>
      <w:r w:rsidR="007A1614">
        <w:rPr>
          <w:rFonts w:ascii="Times New Roman" w:hAnsi="Times New Roman" w:cs="Times New Roman"/>
          <w:sz w:val="24"/>
          <w:szCs w:val="24"/>
        </w:rPr>
        <w:t>e</w:t>
      </w:r>
      <w:r w:rsidRPr="000F4971">
        <w:rPr>
          <w:rFonts w:ascii="Times New Roman" w:hAnsi="Times New Roman" w:cs="Times New Roman"/>
          <w:sz w:val="24"/>
          <w:szCs w:val="24"/>
        </w:rPr>
        <w:t>siko</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tiga</w:t>
      </w:r>
      <w:proofErr w:type="spellEnd"/>
      <w:r w:rsidRPr="000F4971">
        <w:rPr>
          <w:rFonts w:ascii="Times New Roman" w:hAnsi="Times New Roman" w:cs="Times New Roman"/>
          <w:sz w:val="24"/>
          <w:szCs w:val="24"/>
        </w:rPr>
        <w:t xml:space="preserve"> kali </w:t>
      </w:r>
      <w:proofErr w:type="spellStart"/>
      <w:r w:rsidRPr="000F4971">
        <w:rPr>
          <w:rFonts w:ascii="Times New Roman" w:hAnsi="Times New Roman" w:cs="Times New Roman"/>
          <w:sz w:val="24"/>
          <w:szCs w:val="24"/>
        </w:rPr>
        <w:t>lebih</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ting</w:t>
      </w:r>
      <w:r w:rsidR="00B22699">
        <w:rPr>
          <w:rFonts w:ascii="Times New Roman" w:hAnsi="Times New Roman" w:cs="Times New Roman"/>
          <w:sz w:val="24"/>
          <w:szCs w:val="24"/>
        </w:rPr>
        <w:t>g</w:t>
      </w:r>
      <w:r w:rsidRPr="000F4971">
        <w:rPr>
          <w:rFonts w:ascii="Times New Roman" w:hAnsi="Times New Roman" w:cs="Times New Roman"/>
          <w:sz w:val="24"/>
          <w:szCs w:val="24"/>
        </w:rPr>
        <w:t>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untuk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mengalami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obesitas</w:t>
      </w:r>
      <w:proofErr w:type="spellEnd"/>
      <w:r w:rsidRPr="000F4971">
        <w:rPr>
          <w:rFonts w:ascii="Times New Roman" w:hAnsi="Times New Roman" w:cs="Times New Roman"/>
          <w:sz w:val="24"/>
          <w:szCs w:val="24"/>
        </w:rPr>
        <w:t xml:space="preserve">. </w:t>
      </w:r>
      <w:r w:rsidRPr="000F4971">
        <w:rPr>
          <w:rFonts w:ascii="Times New Roman" w:hAnsi="Times New Roman" w:cs="Times New Roman"/>
          <w:sz w:val="24"/>
          <w:szCs w:val="24"/>
        </w:rPr>
        <w:fldChar w:fldCharType="begin" w:fldLock="1"/>
      </w:r>
      <w:r w:rsidR="002B4F16">
        <w:rPr>
          <w:rFonts w:ascii="Times New Roman" w:hAnsi="Times New Roman" w:cs="Times New Roman"/>
          <w:sz w:val="24"/>
          <w:szCs w:val="24"/>
        </w:rPr>
        <w:instrText>ADDIN CSL_CITATION {"citationItems":[{"id":"ITEM-1","itemData":{"ISSN":"2597-8667","author":[{"dropping-particle":"","family":"Telisa","given":"Imelda","non-dropping-particle":"","parse-names":false,"suffix":""},{"dropping-particle":"","family":"Hartati","given":"Yuli","non-dropping-particle":"","parse-names":false,"suffix":""},{"dropping-particle":"","family":"Haripamilu","given":"Arif Dwisetyo","non-dropping-particle":"","parse-names":false,"suffix":""}],"container-title":"Faletehan Health Journal","id":"ITEM-1","issue":"03","issued":{"date-parts":[["2020"]]},"page":"124-131","title":"Faktor risiko terjadinya obesitas pada remaja SMA","type":"article-journal","volume":"7"},"uris":["http://www.mendeley.com/documents/?uuid=04735753-3e2f-46cb-afb7-9836e3587382"]}],"mendeley":{"formattedCitation":"&lt;sup&gt;23&lt;/sup&gt;","plainTextFormattedCitation":"23","previouslyFormattedCitation":"&lt;sup&gt;23&lt;/sup&gt;"},"properties":{"noteIndex":0},"schema":"https://github.com/citation-style-language/schema/raw/master/csl-citation.json"}</w:instrText>
      </w:r>
      <w:r w:rsidRPr="000F4971">
        <w:rPr>
          <w:rFonts w:ascii="Times New Roman" w:hAnsi="Times New Roman" w:cs="Times New Roman"/>
          <w:sz w:val="24"/>
          <w:szCs w:val="24"/>
        </w:rPr>
        <w:fldChar w:fldCharType="separate"/>
      </w:r>
      <w:r w:rsidR="004F50D7" w:rsidRPr="004F50D7">
        <w:rPr>
          <w:rFonts w:ascii="Times New Roman" w:hAnsi="Times New Roman" w:cs="Times New Roman"/>
          <w:noProof/>
          <w:sz w:val="24"/>
          <w:szCs w:val="24"/>
          <w:vertAlign w:val="superscript"/>
        </w:rPr>
        <w:t>23</w:t>
      </w:r>
      <w:r w:rsidRPr="000F4971">
        <w:rPr>
          <w:rFonts w:ascii="Times New Roman" w:hAnsi="Times New Roman" w:cs="Times New Roman"/>
          <w:sz w:val="24"/>
          <w:szCs w:val="24"/>
        </w:rPr>
        <w:fldChar w:fldCharType="end"/>
      </w:r>
      <w:r w:rsidRPr="000F4971">
        <w:rPr>
          <w:rFonts w:ascii="Times New Roman" w:hAnsi="Times New Roman" w:cs="Times New Roman"/>
          <w:sz w:val="24"/>
          <w:szCs w:val="24"/>
        </w:rPr>
        <w:t xml:space="preserve"> </w:t>
      </w:r>
      <w:proofErr w:type="spellStart"/>
      <w:r w:rsidR="003C410C">
        <w:rPr>
          <w:rFonts w:ascii="Times New Roman" w:hAnsi="Times New Roman" w:cs="Times New Roman"/>
          <w:sz w:val="24"/>
          <w:szCs w:val="24"/>
        </w:rPr>
        <w:t>A</w:t>
      </w:r>
      <w:r w:rsidRPr="000F4971">
        <w:rPr>
          <w:rFonts w:ascii="Times New Roman" w:hAnsi="Times New Roman" w:cs="Times New Roman"/>
          <w:sz w:val="24"/>
          <w:szCs w:val="24"/>
        </w:rPr>
        <w:t>ktivitas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fisik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merupakan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faktor</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menyebabkan</w:t>
      </w:r>
      <w:proofErr w:type="spellEnd"/>
      <w:r w:rsidRPr="000F4971">
        <w:rPr>
          <w:rFonts w:ascii="Times New Roman" w:hAnsi="Times New Roman" w:cs="Times New Roman"/>
          <w:sz w:val="24"/>
          <w:szCs w:val="24"/>
        </w:rPr>
        <w:t xml:space="preserve"> proses </w:t>
      </w:r>
      <w:proofErr w:type="spellStart"/>
      <w:r w:rsidRPr="000F4971">
        <w:rPr>
          <w:rFonts w:ascii="Times New Roman" w:hAnsi="Times New Roman" w:cs="Times New Roman"/>
          <w:sz w:val="24"/>
          <w:szCs w:val="24"/>
        </w:rPr>
        <w:t>pembakaran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energi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sehingga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semakin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banyak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aktivitas</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dilakukan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maka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semakin</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banyak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energi</w:t>
      </w:r>
      <w:proofErr w:type="spellEnd"/>
      <w:r w:rsidRPr="000F4971">
        <w:rPr>
          <w:rFonts w:ascii="Times New Roman" w:hAnsi="Times New Roman" w:cs="Times New Roman"/>
          <w:sz w:val="24"/>
          <w:szCs w:val="24"/>
        </w:rPr>
        <w:t xml:space="preserve"> yang </w:t>
      </w:r>
      <w:proofErr w:type="spellStart"/>
      <w:r w:rsidRPr="000F4971">
        <w:rPr>
          <w:rFonts w:ascii="Times New Roman" w:hAnsi="Times New Roman" w:cs="Times New Roman"/>
          <w:sz w:val="24"/>
          <w:szCs w:val="24"/>
        </w:rPr>
        <w:t>dikeluarkan</w:t>
      </w:r>
      <w:proofErr w:type="spellEnd"/>
      <w:r w:rsidRPr="000F4971">
        <w:rPr>
          <w:rFonts w:ascii="Times New Roman" w:hAnsi="Times New Roman" w:cs="Times New Roman"/>
          <w:sz w:val="24"/>
          <w:szCs w:val="24"/>
        </w:rPr>
        <w:t xml:space="preserve">. Ketika </w:t>
      </w:r>
      <w:proofErr w:type="spellStart"/>
      <w:r w:rsidRPr="000F4971">
        <w:rPr>
          <w:rFonts w:ascii="Times New Roman" w:hAnsi="Times New Roman" w:cs="Times New Roman"/>
          <w:sz w:val="24"/>
          <w:szCs w:val="24"/>
        </w:rPr>
        <w:t>memasuki</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fase</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remaja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aktivitas</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fisik</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cenderung</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menurun</w:t>
      </w:r>
      <w:proofErr w:type="spellEnd"/>
      <w:r w:rsidRPr="000F4971">
        <w:rPr>
          <w:rFonts w:ascii="Times New Roman" w:hAnsi="Times New Roman" w:cs="Times New Roman"/>
          <w:sz w:val="24"/>
          <w:szCs w:val="24"/>
        </w:rPr>
        <w:t xml:space="preserve"> dan </w:t>
      </w:r>
      <w:proofErr w:type="spellStart"/>
      <w:r w:rsidRPr="000F4971">
        <w:rPr>
          <w:rFonts w:ascii="Times New Roman" w:hAnsi="Times New Roman" w:cs="Times New Roman"/>
          <w:sz w:val="24"/>
          <w:szCs w:val="24"/>
        </w:rPr>
        <w:t>digantikan</w:t>
      </w:r>
      <w:proofErr w:type="spellEnd"/>
      <w:r w:rsidRPr="000F4971">
        <w:rPr>
          <w:rFonts w:ascii="Times New Roman" w:hAnsi="Times New Roman" w:cs="Times New Roman"/>
          <w:sz w:val="24"/>
          <w:szCs w:val="24"/>
        </w:rPr>
        <w:t xml:space="preserve"> oleh </w:t>
      </w:r>
      <w:r w:rsidRPr="000F4971">
        <w:rPr>
          <w:rFonts w:ascii="Times New Roman" w:hAnsi="Times New Roman" w:cs="Times New Roman"/>
          <w:i/>
          <w:iCs/>
          <w:sz w:val="24"/>
          <w:szCs w:val="24"/>
        </w:rPr>
        <w:t xml:space="preserve">sedentary lifestyle. </w:t>
      </w:r>
      <w:r w:rsidRPr="000F4971">
        <w:rPr>
          <w:rFonts w:ascii="Times New Roman" w:hAnsi="Times New Roman" w:cs="Times New Roman"/>
          <w:i/>
          <w:iCs/>
          <w:sz w:val="24"/>
          <w:szCs w:val="24"/>
        </w:rPr>
        <w:fldChar w:fldCharType="begin" w:fldLock="1"/>
      </w:r>
      <w:r w:rsidR="002B4F16">
        <w:rPr>
          <w:rFonts w:ascii="Times New Roman" w:hAnsi="Times New Roman" w:cs="Times New Roman"/>
          <w:i/>
          <w:iCs/>
          <w:sz w:val="24"/>
          <w:szCs w:val="24"/>
        </w:rPr>
        <w:instrText>ADDIN CSL_CITATION {"citationItems":[{"id":"ITEM-1","itemData":{"ISSN":"0306-3674","author":[{"dropping-particle":"","family":"Corder","given":"Kirsten","non-dropping-particle":"","parse-names":false,"suffix":""},{"dropping-particle":"","family":"Sharp","given":"Stephen J","non-dropping-particle":"","parse-names":false,"suffix":""},{"dropping-particle":"","family":"Atkin","given":"Andrew J","non-dropping-particle":"","parse-names":false,"suffix":""},{"dropping-particle":"","family":"Griffin","given":"Simon J","non-dropping-particle":"","parse-names":false,"suffix":""},{"dropping-particle":"","family":"Jones","given":"Andrew P","non-dropping-particle":"","parse-names":false,"suffix":""},{"dropping-particle":"","family":"Ekelund","given":"Ulf","non-dropping-particle":"","parse-names":false,"suffix":""},{"dropping-particle":"","family":"Sluijs","given":"Esther M F","non-dropping-particle":"van","parse-names":false,"suffix":""}],"container-title":"British journal of sports medicine","id":"ITEM-1","issue":"11","issued":{"date-parts":[["2015"]]},"page":"730-736","publisher":"BMJ Publishing Group Ltd and British Association of Sport and Exercise Medicine","title":"Change in objectively measured physical activity during the transition to adolescence","type":"article-journal","volume":"49"},"uris":["http://www.mendeley.com/documents/?uuid=ef84489a-a0ba-43e8-9b3b-961328c9514e"]}],"mendeley":{"formattedCitation":"&lt;sup&gt;24&lt;/sup&gt;","plainTextFormattedCitation":"24","previouslyFormattedCitation":"&lt;sup&gt;24&lt;/sup&gt;"},"properties":{"noteIndex":0},"schema":"https://github.com/citation-style-language/schema/raw/master/csl-citation.json"}</w:instrText>
      </w:r>
      <w:r w:rsidRPr="000F4971">
        <w:rPr>
          <w:rFonts w:ascii="Times New Roman" w:hAnsi="Times New Roman" w:cs="Times New Roman"/>
          <w:i/>
          <w:iCs/>
          <w:sz w:val="24"/>
          <w:szCs w:val="24"/>
        </w:rPr>
        <w:fldChar w:fldCharType="separate"/>
      </w:r>
      <w:r w:rsidR="004F50D7" w:rsidRPr="004F50D7">
        <w:rPr>
          <w:rFonts w:ascii="Times New Roman" w:hAnsi="Times New Roman" w:cs="Times New Roman"/>
          <w:iCs/>
          <w:noProof/>
          <w:sz w:val="24"/>
          <w:szCs w:val="24"/>
          <w:vertAlign w:val="superscript"/>
        </w:rPr>
        <w:t>24</w:t>
      </w:r>
      <w:r w:rsidRPr="000F4971">
        <w:rPr>
          <w:rFonts w:ascii="Times New Roman" w:hAnsi="Times New Roman" w:cs="Times New Roman"/>
          <w:i/>
          <w:iCs/>
          <w:sz w:val="24"/>
          <w:szCs w:val="24"/>
        </w:rPr>
        <w:fldChar w:fldCharType="end"/>
      </w:r>
      <w:r w:rsidRPr="000F4971">
        <w:rPr>
          <w:rFonts w:ascii="Times New Roman" w:hAnsi="Times New Roman" w:cs="Times New Roman"/>
          <w:sz w:val="24"/>
          <w:szCs w:val="24"/>
        </w:rPr>
        <w:t xml:space="preserve"> Oleh </w:t>
      </w:r>
      <w:proofErr w:type="spellStart"/>
      <w:r w:rsidRPr="000F4971">
        <w:rPr>
          <w:rFonts w:ascii="Times New Roman" w:hAnsi="Times New Roman" w:cs="Times New Roman"/>
          <w:sz w:val="24"/>
          <w:szCs w:val="24"/>
        </w:rPr>
        <w:t>karena</w:t>
      </w:r>
      <w:proofErr w:type="spellEnd"/>
      <w:r w:rsidRPr="000F4971">
        <w:rPr>
          <w:rFonts w:ascii="Times New Roman" w:hAnsi="Times New Roman" w:cs="Times New Roman"/>
          <w:sz w:val="24"/>
          <w:szCs w:val="24"/>
        </w:rPr>
        <w:t xml:space="preserve"> </w:t>
      </w:r>
      <w:proofErr w:type="spellStart"/>
      <w:r w:rsidRPr="000F4971">
        <w:rPr>
          <w:rFonts w:ascii="Times New Roman" w:hAnsi="Times New Roman" w:cs="Times New Roman"/>
          <w:sz w:val="24"/>
          <w:szCs w:val="24"/>
        </w:rPr>
        <w:t>itu</w:t>
      </w:r>
      <w:proofErr w:type="spellEnd"/>
      <w:r w:rsidRPr="000F4971">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upaya</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meningkatkan</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aktivitas</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fisik</w:t>
      </w:r>
      <w:proofErr w:type="spellEnd"/>
      <w:r w:rsidR="00787E2F">
        <w:rPr>
          <w:rFonts w:ascii="Times New Roman" w:hAnsi="Times New Roman" w:cs="Times New Roman"/>
          <w:sz w:val="24"/>
          <w:szCs w:val="24"/>
        </w:rPr>
        <w:t xml:space="preserve"> pada </w:t>
      </w:r>
      <w:proofErr w:type="spellStart"/>
      <w:r w:rsidR="00787E2F">
        <w:rPr>
          <w:rFonts w:ascii="Times New Roman" w:hAnsi="Times New Roman" w:cs="Times New Roman"/>
          <w:sz w:val="24"/>
          <w:szCs w:val="24"/>
        </w:rPr>
        <w:t>remaja</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akhir</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dapat</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menjadi</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cara</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untuk</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mencegah</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terjadinya</w:t>
      </w:r>
      <w:proofErr w:type="spellEnd"/>
      <w:r w:rsidR="00787E2F">
        <w:rPr>
          <w:rFonts w:ascii="Times New Roman" w:hAnsi="Times New Roman" w:cs="Times New Roman"/>
          <w:sz w:val="24"/>
          <w:szCs w:val="24"/>
        </w:rPr>
        <w:t xml:space="preserve"> </w:t>
      </w:r>
      <w:proofErr w:type="spellStart"/>
      <w:r w:rsidR="00787E2F">
        <w:rPr>
          <w:rFonts w:ascii="Times New Roman" w:hAnsi="Times New Roman" w:cs="Times New Roman"/>
          <w:sz w:val="24"/>
          <w:szCs w:val="24"/>
        </w:rPr>
        <w:t>obesitas</w:t>
      </w:r>
      <w:proofErr w:type="spellEnd"/>
      <w:r w:rsidR="000D67BF">
        <w:rPr>
          <w:rFonts w:ascii="Times New Roman" w:hAnsi="Times New Roman" w:cs="Times New Roman"/>
          <w:sz w:val="24"/>
          <w:szCs w:val="24"/>
        </w:rPr>
        <w:t xml:space="preserve">. </w:t>
      </w:r>
      <w:r w:rsidR="00A7172F">
        <w:rPr>
          <w:rFonts w:ascii="Times New Roman" w:hAnsi="Times New Roman" w:cs="Times New Roman"/>
          <w:sz w:val="24"/>
          <w:szCs w:val="24"/>
        </w:rPr>
        <w:t xml:space="preserve"> </w:t>
      </w:r>
    </w:p>
    <w:p w14:paraId="7CA2B3C9" w14:textId="23CEF484" w:rsidR="00A10813" w:rsidRPr="00A10813" w:rsidRDefault="00A10813" w:rsidP="005B101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2B26D696" w14:textId="352ECB9D" w:rsidR="007071D4" w:rsidRPr="00E76DD4" w:rsidRDefault="00F54682" w:rsidP="005B101F">
      <w:pPr>
        <w:spacing w:line="360" w:lineRule="auto"/>
        <w:jc w:val="both"/>
        <w:rPr>
          <w:rFonts w:ascii="Times New Roman" w:hAnsi="Times New Roman" w:cs="Times New Roman"/>
          <w:sz w:val="24"/>
          <w:szCs w:val="24"/>
        </w:rPr>
        <w:sectPr w:rsidR="007071D4" w:rsidRPr="00E76DD4" w:rsidSect="007071D4">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00B81CE6">
        <w:rPr>
          <w:rFonts w:ascii="Times New Roman" w:hAnsi="Times New Roman" w:cs="Times New Roman"/>
          <w:sz w:val="24"/>
          <w:szCs w:val="24"/>
        </w:rPr>
        <w:t>elitian</w:t>
      </w:r>
      <w:proofErr w:type="spellEnd"/>
      <w:r w:rsidR="00B81CE6">
        <w:rPr>
          <w:rFonts w:ascii="Times New Roman" w:hAnsi="Times New Roman" w:cs="Times New Roman"/>
          <w:sz w:val="24"/>
          <w:szCs w:val="24"/>
        </w:rPr>
        <w:t xml:space="preserve"> </w:t>
      </w:r>
      <w:proofErr w:type="spellStart"/>
      <w:r w:rsidR="00B81CE6">
        <w:rPr>
          <w:rFonts w:ascii="Times New Roman" w:hAnsi="Times New Roman" w:cs="Times New Roman"/>
          <w:sz w:val="24"/>
          <w:szCs w:val="24"/>
        </w:rPr>
        <w:t>ini</w:t>
      </w:r>
      <w:proofErr w:type="spellEnd"/>
      <w:r w:rsidR="00B81CE6">
        <w:rPr>
          <w:rFonts w:ascii="Times New Roman" w:hAnsi="Times New Roman" w:cs="Times New Roman"/>
          <w:sz w:val="24"/>
          <w:szCs w:val="24"/>
        </w:rPr>
        <w:t xml:space="preserve"> </w:t>
      </w:r>
      <w:proofErr w:type="spellStart"/>
      <w:r w:rsidR="00B81CE6">
        <w:rPr>
          <w:rFonts w:ascii="Times New Roman" w:hAnsi="Times New Roman" w:cs="Times New Roman"/>
          <w:sz w:val="24"/>
          <w:szCs w:val="24"/>
        </w:rPr>
        <w:t>menunjukan</w:t>
      </w:r>
      <w:proofErr w:type="spellEnd"/>
      <w:r w:rsidR="00B81CE6">
        <w:rPr>
          <w:rFonts w:ascii="Times New Roman" w:hAnsi="Times New Roman" w:cs="Times New Roman"/>
          <w:sz w:val="24"/>
          <w:szCs w:val="24"/>
        </w:rPr>
        <w:t xml:space="preserve"> </w:t>
      </w:r>
      <w:proofErr w:type="spellStart"/>
      <w:r w:rsidR="00B81CE6">
        <w:rPr>
          <w:rFonts w:ascii="Times New Roman" w:hAnsi="Times New Roman" w:cs="Times New Roman"/>
          <w:sz w:val="24"/>
          <w:szCs w:val="24"/>
        </w:rPr>
        <w:t>korelasi</w:t>
      </w:r>
      <w:proofErr w:type="spellEnd"/>
      <w:r w:rsidR="00B81CE6">
        <w:rPr>
          <w:rFonts w:ascii="Times New Roman" w:hAnsi="Times New Roman" w:cs="Times New Roman"/>
          <w:sz w:val="24"/>
          <w:szCs w:val="24"/>
        </w:rPr>
        <w:t xml:space="preserve"> </w:t>
      </w:r>
      <w:proofErr w:type="spellStart"/>
      <w:r w:rsidR="00B81CE6">
        <w:rPr>
          <w:rFonts w:ascii="Times New Roman" w:hAnsi="Times New Roman" w:cs="Times New Roman"/>
          <w:sz w:val="24"/>
          <w:szCs w:val="24"/>
        </w:rPr>
        <w:t>positif</w:t>
      </w:r>
      <w:proofErr w:type="spellEnd"/>
      <w:r w:rsidR="0026572D">
        <w:rPr>
          <w:rFonts w:ascii="Times New Roman" w:hAnsi="Times New Roman" w:cs="Times New Roman"/>
          <w:sz w:val="24"/>
          <w:szCs w:val="24"/>
        </w:rPr>
        <w:t xml:space="preserve"> </w:t>
      </w:r>
      <w:r w:rsidR="00C564C7">
        <w:rPr>
          <w:rFonts w:ascii="Times New Roman" w:hAnsi="Times New Roman" w:cs="Times New Roman"/>
          <w:sz w:val="24"/>
          <w:szCs w:val="24"/>
        </w:rPr>
        <w:t xml:space="preserve">yang </w:t>
      </w:r>
      <w:proofErr w:type="spellStart"/>
      <w:r w:rsidR="00C564C7">
        <w:rPr>
          <w:rFonts w:ascii="Times New Roman" w:hAnsi="Times New Roman" w:cs="Times New Roman"/>
          <w:sz w:val="24"/>
          <w:szCs w:val="24"/>
        </w:rPr>
        <w:t>lemah</w:t>
      </w:r>
      <w:proofErr w:type="spellEnd"/>
      <w:r w:rsidR="00C564C7">
        <w:rPr>
          <w:rFonts w:ascii="Times New Roman" w:hAnsi="Times New Roman" w:cs="Times New Roman"/>
          <w:sz w:val="24"/>
          <w:szCs w:val="24"/>
        </w:rPr>
        <w:t xml:space="preserve"> </w:t>
      </w:r>
      <w:proofErr w:type="spellStart"/>
      <w:r w:rsidR="00B81CE6">
        <w:rPr>
          <w:rFonts w:ascii="Times New Roman" w:hAnsi="Times New Roman" w:cs="Times New Roman"/>
          <w:sz w:val="24"/>
          <w:szCs w:val="24"/>
        </w:rPr>
        <w:t>antara</w:t>
      </w:r>
      <w:proofErr w:type="spellEnd"/>
      <w:r w:rsidR="00C564C7">
        <w:rPr>
          <w:rFonts w:ascii="Times New Roman" w:hAnsi="Times New Roman" w:cs="Times New Roman"/>
          <w:sz w:val="24"/>
          <w:szCs w:val="24"/>
        </w:rPr>
        <w:t xml:space="preserve"> Z </w:t>
      </w:r>
      <w:r w:rsidR="00C564C7">
        <w:rPr>
          <w:rFonts w:ascii="Times New Roman" w:hAnsi="Times New Roman" w:cs="Times New Roman"/>
          <w:i/>
          <w:iCs/>
          <w:sz w:val="24"/>
          <w:szCs w:val="24"/>
        </w:rPr>
        <w:t>score</w:t>
      </w:r>
      <w:r w:rsidR="00B81CE6">
        <w:rPr>
          <w:rFonts w:ascii="Times New Roman" w:hAnsi="Times New Roman" w:cs="Times New Roman"/>
          <w:sz w:val="24"/>
          <w:szCs w:val="24"/>
        </w:rPr>
        <w:t xml:space="preserve"> </w:t>
      </w:r>
      <w:proofErr w:type="spellStart"/>
      <w:r w:rsidR="00C564C7">
        <w:rPr>
          <w:rFonts w:ascii="Times New Roman" w:hAnsi="Times New Roman" w:cs="Times New Roman"/>
          <w:sz w:val="24"/>
          <w:szCs w:val="24"/>
        </w:rPr>
        <w:t>tinggi</w:t>
      </w:r>
      <w:proofErr w:type="spellEnd"/>
      <w:r w:rsidR="00C564C7">
        <w:rPr>
          <w:rFonts w:ascii="Times New Roman" w:hAnsi="Times New Roman" w:cs="Times New Roman"/>
          <w:sz w:val="24"/>
          <w:szCs w:val="24"/>
        </w:rPr>
        <w:t xml:space="preserve"> badan</w:t>
      </w:r>
      <w:r w:rsidR="00B81CE6">
        <w:rPr>
          <w:rFonts w:ascii="Times New Roman" w:hAnsi="Times New Roman" w:cs="Times New Roman"/>
          <w:sz w:val="24"/>
          <w:szCs w:val="24"/>
        </w:rPr>
        <w:t xml:space="preserve"> dan IMT</w:t>
      </w:r>
      <w:r w:rsidR="006E3546">
        <w:rPr>
          <w:rFonts w:ascii="Times New Roman" w:hAnsi="Times New Roman" w:cs="Times New Roman"/>
          <w:sz w:val="24"/>
          <w:szCs w:val="24"/>
        </w:rPr>
        <w:t xml:space="preserve">, </w:t>
      </w:r>
      <w:proofErr w:type="spellStart"/>
      <w:r w:rsidR="006E3546">
        <w:rPr>
          <w:rFonts w:ascii="Times New Roman" w:hAnsi="Times New Roman" w:cs="Times New Roman"/>
          <w:sz w:val="24"/>
          <w:szCs w:val="24"/>
        </w:rPr>
        <w:t>namun</w:t>
      </w:r>
      <w:proofErr w:type="spellEnd"/>
      <w:r w:rsidR="006E3546">
        <w:rPr>
          <w:rFonts w:ascii="Times New Roman" w:hAnsi="Times New Roman" w:cs="Times New Roman"/>
          <w:sz w:val="24"/>
          <w:szCs w:val="24"/>
        </w:rPr>
        <w:t xml:space="preserve"> </w:t>
      </w:r>
      <w:proofErr w:type="spellStart"/>
      <w:r w:rsidR="006E3546">
        <w:rPr>
          <w:rFonts w:ascii="Times New Roman" w:hAnsi="Times New Roman" w:cs="Times New Roman"/>
          <w:sz w:val="24"/>
          <w:szCs w:val="24"/>
        </w:rPr>
        <w:t>t</w:t>
      </w:r>
      <w:r w:rsidR="00DD2540">
        <w:rPr>
          <w:rFonts w:ascii="Times New Roman" w:hAnsi="Times New Roman" w:cs="Times New Roman"/>
          <w:sz w:val="24"/>
          <w:szCs w:val="24"/>
        </w:rPr>
        <w:t>idak</w:t>
      </w:r>
      <w:proofErr w:type="spellEnd"/>
      <w:r w:rsidR="00DD2540">
        <w:rPr>
          <w:rFonts w:ascii="Times New Roman" w:hAnsi="Times New Roman" w:cs="Times New Roman"/>
          <w:sz w:val="24"/>
          <w:szCs w:val="24"/>
        </w:rPr>
        <w:t xml:space="preserve"> </w:t>
      </w:r>
      <w:proofErr w:type="spellStart"/>
      <w:r w:rsidR="006E3546">
        <w:rPr>
          <w:rFonts w:ascii="Times New Roman" w:hAnsi="Times New Roman" w:cs="Times New Roman"/>
          <w:sz w:val="24"/>
          <w:szCs w:val="24"/>
        </w:rPr>
        <w:t>didapatkan</w:t>
      </w:r>
      <w:proofErr w:type="spellEnd"/>
      <w:r w:rsidR="00DD2540">
        <w:rPr>
          <w:rFonts w:ascii="Times New Roman" w:hAnsi="Times New Roman" w:cs="Times New Roman"/>
          <w:sz w:val="24"/>
          <w:szCs w:val="24"/>
        </w:rPr>
        <w:t xml:space="preserve"> </w:t>
      </w:r>
      <w:proofErr w:type="spellStart"/>
      <w:r w:rsidR="00DD2540">
        <w:rPr>
          <w:rFonts w:ascii="Times New Roman" w:hAnsi="Times New Roman" w:cs="Times New Roman"/>
          <w:sz w:val="24"/>
          <w:szCs w:val="24"/>
        </w:rPr>
        <w:t>hubungan</w:t>
      </w:r>
      <w:proofErr w:type="spellEnd"/>
      <w:r w:rsidR="006E3546">
        <w:rPr>
          <w:rFonts w:ascii="Times New Roman" w:hAnsi="Times New Roman" w:cs="Times New Roman"/>
          <w:sz w:val="24"/>
          <w:szCs w:val="24"/>
        </w:rPr>
        <w:t xml:space="preserve"> </w:t>
      </w:r>
      <w:proofErr w:type="spellStart"/>
      <w:r w:rsidR="006E3546">
        <w:rPr>
          <w:rFonts w:ascii="Times New Roman" w:hAnsi="Times New Roman" w:cs="Times New Roman"/>
          <w:sz w:val="24"/>
          <w:szCs w:val="24"/>
        </w:rPr>
        <w:t>bermakna</w:t>
      </w:r>
      <w:proofErr w:type="spellEnd"/>
      <w:r w:rsidR="00DD2540">
        <w:rPr>
          <w:rFonts w:ascii="Times New Roman" w:hAnsi="Times New Roman" w:cs="Times New Roman"/>
          <w:sz w:val="24"/>
          <w:szCs w:val="24"/>
        </w:rPr>
        <w:t xml:space="preserve"> </w:t>
      </w:r>
      <w:proofErr w:type="spellStart"/>
      <w:r w:rsidR="00B80B3B">
        <w:rPr>
          <w:rFonts w:ascii="Times New Roman" w:hAnsi="Times New Roman" w:cs="Times New Roman"/>
          <w:sz w:val="24"/>
          <w:szCs w:val="24"/>
        </w:rPr>
        <w:t>antara</w:t>
      </w:r>
      <w:proofErr w:type="spellEnd"/>
      <w:r w:rsidR="00B80B3B">
        <w:rPr>
          <w:rFonts w:ascii="Times New Roman" w:hAnsi="Times New Roman" w:cs="Times New Roman"/>
          <w:sz w:val="24"/>
          <w:szCs w:val="24"/>
        </w:rPr>
        <w:t xml:space="preserve"> </w:t>
      </w:r>
      <w:proofErr w:type="spellStart"/>
      <w:r w:rsidR="00B80B3B">
        <w:rPr>
          <w:rFonts w:ascii="Times New Roman" w:hAnsi="Times New Roman" w:cs="Times New Roman"/>
          <w:sz w:val="24"/>
          <w:szCs w:val="24"/>
        </w:rPr>
        <w:t>perawakan</w:t>
      </w:r>
      <w:proofErr w:type="spellEnd"/>
      <w:r w:rsidR="00B80B3B">
        <w:rPr>
          <w:rFonts w:ascii="Times New Roman" w:hAnsi="Times New Roman" w:cs="Times New Roman"/>
          <w:sz w:val="24"/>
          <w:szCs w:val="24"/>
        </w:rPr>
        <w:t xml:space="preserve"> </w:t>
      </w:r>
      <w:proofErr w:type="spellStart"/>
      <w:r w:rsidR="00B80B3B">
        <w:rPr>
          <w:rFonts w:ascii="Times New Roman" w:hAnsi="Times New Roman" w:cs="Times New Roman"/>
          <w:sz w:val="24"/>
          <w:szCs w:val="24"/>
        </w:rPr>
        <w:t>pendek</w:t>
      </w:r>
      <w:proofErr w:type="spellEnd"/>
      <w:r w:rsidR="00B80B3B">
        <w:rPr>
          <w:rFonts w:ascii="Times New Roman" w:hAnsi="Times New Roman" w:cs="Times New Roman"/>
          <w:sz w:val="24"/>
          <w:szCs w:val="24"/>
        </w:rPr>
        <w:t xml:space="preserve"> d</w:t>
      </w:r>
      <w:r w:rsidR="006E3546">
        <w:rPr>
          <w:rFonts w:ascii="Times New Roman" w:hAnsi="Times New Roman" w:cs="Times New Roman"/>
          <w:sz w:val="24"/>
          <w:szCs w:val="24"/>
        </w:rPr>
        <w:t>an</w:t>
      </w:r>
      <w:r w:rsidR="00B80B3B">
        <w:rPr>
          <w:rFonts w:ascii="Times New Roman" w:hAnsi="Times New Roman" w:cs="Times New Roman"/>
          <w:sz w:val="24"/>
          <w:szCs w:val="24"/>
        </w:rPr>
        <w:t xml:space="preserve"> </w:t>
      </w:r>
      <w:proofErr w:type="spellStart"/>
      <w:r w:rsidR="00B80B3B">
        <w:rPr>
          <w:rFonts w:ascii="Times New Roman" w:hAnsi="Times New Roman" w:cs="Times New Roman"/>
          <w:sz w:val="24"/>
          <w:szCs w:val="24"/>
        </w:rPr>
        <w:t>obesitas</w:t>
      </w:r>
      <w:proofErr w:type="spellEnd"/>
      <w:r w:rsidR="00B80B3B">
        <w:rPr>
          <w:rFonts w:ascii="Times New Roman" w:hAnsi="Times New Roman" w:cs="Times New Roman"/>
          <w:sz w:val="24"/>
          <w:szCs w:val="24"/>
        </w:rPr>
        <w:t xml:space="preserve"> pada </w:t>
      </w:r>
      <w:proofErr w:type="spellStart"/>
      <w:r w:rsidR="00B80B3B">
        <w:rPr>
          <w:rFonts w:ascii="Times New Roman" w:hAnsi="Times New Roman" w:cs="Times New Roman"/>
          <w:sz w:val="24"/>
          <w:szCs w:val="24"/>
        </w:rPr>
        <w:t>remaja</w:t>
      </w:r>
      <w:proofErr w:type="spellEnd"/>
      <w:r w:rsidR="00B80B3B">
        <w:rPr>
          <w:rFonts w:ascii="Times New Roman" w:hAnsi="Times New Roman" w:cs="Times New Roman"/>
          <w:sz w:val="24"/>
          <w:szCs w:val="24"/>
        </w:rPr>
        <w:t xml:space="preserve"> </w:t>
      </w:r>
      <w:proofErr w:type="spellStart"/>
      <w:r w:rsidR="00B80B3B">
        <w:rPr>
          <w:rFonts w:ascii="Times New Roman" w:hAnsi="Times New Roman" w:cs="Times New Roman"/>
          <w:sz w:val="24"/>
          <w:szCs w:val="24"/>
        </w:rPr>
        <w:t>akhir</w:t>
      </w:r>
      <w:proofErr w:type="spellEnd"/>
      <w:r w:rsidR="00B80B3B">
        <w:rPr>
          <w:rFonts w:ascii="Times New Roman" w:hAnsi="Times New Roman" w:cs="Times New Roman"/>
          <w:sz w:val="24"/>
          <w:szCs w:val="24"/>
        </w:rPr>
        <w:t xml:space="preserve"> di </w:t>
      </w:r>
      <w:proofErr w:type="spellStart"/>
      <w:r w:rsidR="00B80B3B">
        <w:rPr>
          <w:rFonts w:ascii="Times New Roman" w:hAnsi="Times New Roman" w:cs="Times New Roman"/>
          <w:sz w:val="24"/>
          <w:szCs w:val="24"/>
        </w:rPr>
        <w:t>Kecamatan</w:t>
      </w:r>
      <w:proofErr w:type="spellEnd"/>
      <w:r w:rsidR="00B80B3B">
        <w:rPr>
          <w:rFonts w:ascii="Times New Roman" w:hAnsi="Times New Roman" w:cs="Times New Roman"/>
          <w:sz w:val="24"/>
          <w:szCs w:val="24"/>
        </w:rPr>
        <w:t xml:space="preserve"> </w:t>
      </w:r>
      <w:proofErr w:type="spellStart"/>
      <w:r w:rsidR="00F520F2">
        <w:rPr>
          <w:rFonts w:ascii="Times New Roman" w:hAnsi="Times New Roman" w:cs="Times New Roman"/>
          <w:sz w:val="24"/>
          <w:szCs w:val="24"/>
        </w:rPr>
        <w:t>Jatinangor</w:t>
      </w:r>
      <w:proofErr w:type="spellEnd"/>
      <w:r w:rsidR="00F520F2">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Aktivitas</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fisik</w:t>
      </w:r>
      <w:proofErr w:type="spellEnd"/>
      <w:r w:rsidR="00806DAC">
        <w:rPr>
          <w:rFonts w:ascii="Times New Roman" w:hAnsi="Times New Roman" w:cs="Times New Roman"/>
          <w:sz w:val="24"/>
          <w:szCs w:val="24"/>
        </w:rPr>
        <w:t xml:space="preserve"> yang </w:t>
      </w:r>
      <w:proofErr w:type="spellStart"/>
      <w:r w:rsidR="00806DAC">
        <w:rPr>
          <w:rFonts w:ascii="Times New Roman" w:hAnsi="Times New Roman" w:cs="Times New Roman"/>
          <w:sz w:val="24"/>
          <w:szCs w:val="24"/>
        </w:rPr>
        <w:t>kurang</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menunjukan</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hubungan</w:t>
      </w:r>
      <w:proofErr w:type="spellEnd"/>
      <w:r w:rsidR="00806DAC">
        <w:rPr>
          <w:rFonts w:ascii="Times New Roman" w:hAnsi="Times New Roman" w:cs="Times New Roman"/>
          <w:sz w:val="24"/>
          <w:szCs w:val="24"/>
        </w:rPr>
        <w:t xml:space="preserve"> yang </w:t>
      </w:r>
      <w:proofErr w:type="spellStart"/>
      <w:r w:rsidR="00806DAC">
        <w:rPr>
          <w:rFonts w:ascii="Times New Roman" w:hAnsi="Times New Roman" w:cs="Times New Roman"/>
          <w:sz w:val="24"/>
          <w:szCs w:val="24"/>
        </w:rPr>
        <w:t>bermakna</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terhadap</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kejadian</w:t>
      </w:r>
      <w:proofErr w:type="spellEnd"/>
      <w:r w:rsidR="00806DAC">
        <w:rPr>
          <w:rFonts w:ascii="Times New Roman" w:hAnsi="Times New Roman" w:cs="Times New Roman"/>
          <w:sz w:val="24"/>
          <w:szCs w:val="24"/>
        </w:rPr>
        <w:t xml:space="preserve"> </w:t>
      </w:r>
      <w:proofErr w:type="spellStart"/>
      <w:r w:rsidR="00806DAC">
        <w:rPr>
          <w:rFonts w:ascii="Times New Roman" w:hAnsi="Times New Roman" w:cs="Times New Roman"/>
          <w:sz w:val="24"/>
          <w:szCs w:val="24"/>
        </w:rPr>
        <w:t>obesitas</w:t>
      </w:r>
      <w:proofErr w:type="spellEnd"/>
      <w:r w:rsidR="0026572D">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Untuk</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mendapatkan</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hubungan</w:t>
      </w:r>
      <w:proofErr w:type="spellEnd"/>
      <w:r w:rsidR="00E76DD4">
        <w:rPr>
          <w:rFonts w:ascii="Times New Roman" w:hAnsi="Times New Roman" w:cs="Times New Roman"/>
          <w:sz w:val="24"/>
          <w:szCs w:val="24"/>
        </w:rPr>
        <w:t xml:space="preserve"> yang </w:t>
      </w:r>
      <w:proofErr w:type="spellStart"/>
      <w:r w:rsidR="00E76DD4">
        <w:rPr>
          <w:rFonts w:ascii="Times New Roman" w:hAnsi="Times New Roman" w:cs="Times New Roman"/>
          <w:sz w:val="24"/>
          <w:szCs w:val="24"/>
        </w:rPr>
        <w:t>lebih</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jelas</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antara</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perawakan</w:t>
      </w:r>
      <w:proofErr w:type="spellEnd"/>
      <w:r w:rsidR="00E76DD4">
        <w:rPr>
          <w:rFonts w:ascii="Times New Roman" w:hAnsi="Times New Roman" w:cs="Times New Roman"/>
          <w:sz w:val="24"/>
          <w:szCs w:val="24"/>
        </w:rPr>
        <w:t xml:space="preserve"> </w:t>
      </w:r>
      <w:proofErr w:type="spellStart"/>
      <w:r w:rsidR="00E76DD4">
        <w:rPr>
          <w:rFonts w:ascii="Times New Roman" w:hAnsi="Times New Roman" w:cs="Times New Roman"/>
          <w:sz w:val="24"/>
          <w:szCs w:val="24"/>
        </w:rPr>
        <w:t>pendek</w:t>
      </w:r>
      <w:proofErr w:type="spellEnd"/>
      <w:r w:rsidR="00E76DD4">
        <w:rPr>
          <w:rFonts w:ascii="Times New Roman" w:hAnsi="Times New Roman" w:cs="Times New Roman"/>
          <w:sz w:val="24"/>
          <w:szCs w:val="24"/>
        </w:rPr>
        <w:t xml:space="preserve"> dan </w:t>
      </w:r>
      <w:proofErr w:type="spellStart"/>
      <w:r w:rsidR="00E76DD4">
        <w:rPr>
          <w:rFonts w:ascii="Times New Roman" w:hAnsi="Times New Roman" w:cs="Times New Roman"/>
          <w:sz w:val="24"/>
          <w:szCs w:val="24"/>
        </w:rPr>
        <w:t>obesitas</w:t>
      </w:r>
      <w:proofErr w:type="spellEnd"/>
      <w:r w:rsidR="00E76DD4">
        <w:rPr>
          <w:rFonts w:ascii="Times New Roman" w:hAnsi="Times New Roman" w:cs="Times New Roman"/>
          <w:sz w:val="24"/>
          <w:szCs w:val="24"/>
        </w:rPr>
        <w:t xml:space="preserve"> </w:t>
      </w:r>
      <w:proofErr w:type="spellStart"/>
      <w:r w:rsidR="00C11010">
        <w:rPr>
          <w:rFonts w:ascii="Times New Roman" w:hAnsi="Times New Roman" w:cs="Times New Roman"/>
          <w:sz w:val="24"/>
          <w:szCs w:val="24"/>
        </w:rPr>
        <w:t>perlu</w:t>
      </w:r>
      <w:proofErr w:type="spellEnd"/>
      <w:r w:rsidR="00C11010">
        <w:rPr>
          <w:rFonts w:ascii="Times New Roman" w:hAnsi="Times New Roman" w:cs="Times New Roman"/>
          <w:sz w:val="24"/>
          <w:szCs w:val="24"/>
        </w:rPr>
        <w:t xml:space="preserve"> </w:t>
      </w:r>
      <w:proofErr w:type="spellStart"/>
      <w:r w:rsidR="00C11010">
        <w:rPr>
          <w:rFonts w:ascii="Times New Roman" w:hAnsi="Times New Roman" w:cs="Times New Roman"/>
          <w:sz w:val="24"/>
          <w:szCs w:val="24"/>
        </w:rPr>
        <w:t>dilakukan</w:t>
      </w:r>
      <w:proofErr w:type="spellEnd"/>
      <w:r w:rsidR="00C11010">
        <w:rPr>
          <w:rFonts w:ascii="Times New Roman" w:hAnsi="Times New Roman" w:cs="Times New Roman"/>
          <w:sz w:val="24"/>
          <w:szCs w:val="24"/>
        </w:rPr>
        <w:t xml:space="preserve"> </w:t>
      </w:r>
      <w:proofErr w:type="spellStart"/>
      <w:r w:rsidR="00C11010">
        <w:rPr>
          <w:rFonts w:ascii="Times New Roman" w:hAnsi="Times New Roman" w:cs="Times New Roman"/>
          <w:sz w:val="24"/>
          <w:szCs w:val="24"/>
        </w:rPr>
        <w:t>penelitian</w:t>
      </w:r>
      <w:proofErr w:type="spellEnd"/>
      <w:r w:rsidR="00C11010">
        <w:rPr>
          <w:rFonts w:ascii="Times New Roman" w:hAnsi="Times New Roman" w:cs="Times New Roman"/>
          <w:sz w:val="24"/>
          <w:szCs w:val="24"/>
        </w:rPr>
        <w:t xml:space="preserve"> </w:t>
      </w:r>
      <w:proofErr w:type="spellStart"/>
      <w:r w:rsidR="00C11010">
        <w:rPr>
          <w:rFonts w:ascii="Times New Roman" w:hAnsi="Times New Roman" w:cs="Times New Roman"/>
          <w:sz w:val="24"/>
          <w:szCs w:val="24"/>
        </w:rPr>
        <w:t>dengan</w:t>
      </w:r>
      <w:proofErr w:type="spellEnd"/>
      <w:r w:rsidR="00C11010">
        <w:rPr>
          <w:rFonts w:ascii="Times New Roman" w:hAnsi="Times New Roman" w:cs="Times New Roman"/>
          <w:sz w:val="24"/>
          <w:szCs w:val="24"/>
        </w:rPr>
        <w:t xml:space="preserve"> </w:t>
      </w:r>
      <w:proofErr w:type="spellStart"/>
      <w:r w:rsidR="00C11010">
        <w:rPr>
          <w:rFonts w:ascii="Times New Roman" w:hAnsi="Times New Roman" w:cs="Times New Roman"/>
          <w:sz w:val="24"/>
          <w:szCs w:val="24"/>
        </w:rPr>
        <w:t>metode</w:t>
      </w:r>
      <w:proofErr w:type="spellEnd"/>
      <w:r w:rsidR="00C11010">
        <w:rPr>
          <w:rFonts w:ascii="Times New Roman" w:hAnsi="Times New Roman" w:cs="Times New Roman"/>
          <w:sz w:val="24"/>
          <w:szCs w:val="24"/>
        </w:rPr>
        <w:t xml:space="preserve"> </w:t>
      </w:r>
      <w:r w:rsidR="00A61B44">
        <w:rPr>
          <w:rFonts w:ascii="Times New Roman" w:hAnsi="Times New Roman" w:cs="Times New Roman"/>
          <w:sz w:val="24"/>
          <w:szCs w:val="24"/>
        </w:rPr>
        <w:t xml:space="preserve">yang </w:t>
      </w:r>
      <w:proofErr w:type="spellStart"/>
      <w:r w:rsidR="00A61B44">
        <w:rPr>
          <w:rFonts w:ascii="Times New Roman" w:hAnsi="Times New Roman" w:cs="Times New Roman"/>
          <w:sz w:val="24"/>
          <w:szCs w:val="24"/>
        </w:rPr>
        <w:t>lebih</w:t>
      </w:r>
      <w:proofErr w:type="spellEnd"/>
      <w:r w:rsidR="00A61B44">
        <w:rPr>
          <w:rFonts w:ascii="Times New Roman" w:hAnsi="Times New Roman" w:cs="Times New Roman"/>
          <w:sz w:val="24"/>
          <w:szCs w:val="24"/>
        </w:rPr>
        <w:t xml:space="preserve"> </w:t>
      </w:r>
      <w:proofErr w:type="spellStart"/>
      <w:r w:rsidR="00A61B44">
        <w:rPr>
          <w:rFonts w:ascii="Times New Roman" w:hAnsi="Times New Roman" w:cs="Times New Roman"/>
          <w:sz w:val="24"/>
          <w:szCs w:val="24"/>
        </w:rPr>
        <w:t>tepat</w:t>
      </w:r>
      <w:proofErr w:type="spellEnd"/>
      <w:r w:rsidR="008F315A">
        <w:rPr>
          <w:rFonts w:ascii="Times New Roman" w:hAnsi="Times New Roman" w:cs="Times New Roman"/>
          <w:sz w:val="24"/>
          <w:szCs w:val="24"/>
        </w:rPr>
        <w:t xml:space="preserve"> </w:t>
      </w:r>
      <w:proofErr w:type="spellStart"/>
      <w:r w:rsidR="008F315A">
        <w:rPr>
          <w:rFonts w:ascii="Times New Roman" w:hAnsi="Times New Roman" w:cs="Times New Roman"/>
          <w:sz w:val="24"/>
          <w:szCs w:val="24"/>
        </w:rPr>
        <w:t>diantaranya</w:t>
      </w:r>
      <w:proofErr w:type="spellEnd"/>
      <w:r w:rsidR="008F315A">
        <w:rPr>
          <w:rFonts w:ascii="Times New Roman" w:hAnsi="Times New Roman" w:cs="Times New Roman"/>
          <w:sz w:val="24"/>
          <w:szCs w:val="24"/>
        </w:rPr>
        <w:t xml:space="preserve"> </w:t>
      </w:r>
      <w:proofErr w:type="spellStart"/>
      <w:r w:rsidR="008F315A">
        <w:rPr>
          <w:rFonts w:ascii="Times New Roman" w:hAnsi="Times New Roman" w:cs="Times New Roman"/>
          <w:sz w:val="24"/>
          <w:szCs w:val="24"/>
        </w:rPr>
        <w:t>metode</w:t>
      </w:r>
      <w:proofErr w:type="spellEnd"/>
      <w:r w:rsidR="008F315A">
        <w:rPr>
          <w:rFonts w:ascii="Times New Roman" w:hAnsi="Times New Roman" w:cs="Times New Roman"/>
          <w:sz w:val="24"/>
          <w:szCs w:val="24"/>
        </w:rPr>
        <w:t xml:space="preserve"> </w:t>
      </w:r>
      <w:r w:rsidR="004D6C8D">
        <w:rPr>
          <w:rFonts w:ascii="Times New Roman" w:hAnsi="Times New Roman" w:cs="Times New Roman"/>
          <w:i/>
          <w:iCs/>
          <w:sz w:val="24"/>
          <w:szCs w:val="24"/>
        </w:rPr>
        <w:t>case control</w:t>
      </w:r>
      <w:r w:rsidR="004D6C8D">
        <w:rPr>
          <w:rFonts w:ascii="Times New Roman" w:hAnsi="Times New Roman" w:cs="Times New Roman"/>
          <w:sz w:val="24"/>
          <w:szCs w:val="24"/>
        </w:rPr>
        <w:t xml:space="preserve"> </w:t>
      </w:r>
      <w:proofErr w:type="spellStart"/>
      <w:r w:rsidR="004D6C8D">
        <w:rPr>
          <w:rFonts w:ascii="Times New Roman" w:hAnsi="Times New Roman" w:cs="Times New Roman"/>
          <w:sz w:val="24"/>
          <w:szCs w:val="24"/>
        </w:rPr>
        <w:t>atau</w:t>
      </w:r>
      <w:proofErr w:type="spellEnd"/>
      <w:r w:rsidR="004D6C8D">
        <w:rPr>
          <w:rFonts w:ascii="Times New Roman" w:hAnsi="Times New Roman" w:cs="Times New Roman"/>
          <w:sz w:val="24"/>
          <w:szCs w:val="24"/>
        </w:rPr>
        <w:t xml:space="preserve"> </w:t>
      </w:r>
      <w:proofErr w:type="spellStart"/>
      <w:r w:rsidR="004A4B4C">
        <w:rPr>
          <w:rFonts w:ascii="Times New Roman" w:hAnsi="Times New Roman" w:cs="Times New Roman"/>
          <w:sz w:val="24"/>
          <w:szCs w:val="24"/>
        </w:rPr>
        <w:t>studi</w:t>
      </w:r>
      <w:proofErr w:type="spellEnd"/>
      <w:r w:rsidR="004A4B4C">
        <w:rPr>
          <w:rFonts w:ascii="Times New Roman" w:hAnsi="Times New Roman" w:cs="Times New Roman"/>
          <w:sz w:val="24"/>
          <w:szCs w:val="24"/>
        </w:rPr>
        <w:t xml:space="preserve"> </w:t>
      </w:r>
      <w:r w:rsidR="008F315A">
        <w:rPr>
          <w:rFonts w:ascii="Times New Roman" w:hAnsi="Times New Roman" w:cs="Times New Roman"/>
          <w:sz w:val="24"/>
          <w:szCs w:val="24"/>
        </w:rPr>
        <w:t>longitudinal</w:t>
      </w:r>
      <w:r w:rsidR="00EA6339">
        <w:rPr>
          <w:rFonts w:ascii="Times New Roman" w:hAnsi="Times New Roman" w:cs="Times New Roman"/>
          <w:i/>
          <w:iCs/>
          <w:sz w:val="24"/>
          <w:szCs w:val="24"/>
        </w:rPr>
        <w:t xml:space="preserve">. </w:t>
      </w:r>
      <w:r w:rsidR="004A4B4C">
        <w:rPr>
          <w:rFonts w:ascii="Times New Roman" w:hAnsi="Times New Roman" w:cs="Times New Roman"/>
          <w:sz w:val="24"/>
          <w:szCs w:val="24"/>
        </w:rPr>
        <w:t xml:space="preserve"> </w:t>
      </w:r>
      <w:r w:rsidR="00C11010">
        <w:rPr>
          <w:rFonts w:ascii="Times New Roman" w:hAnsi="Times New Roman" w:cs="Times New Roman"/>
          <w:sz w:val="24"/>
          <w:szCs w:val="24"/>
        </w:rPr>
        <w:t xml:space="preserve"> </w:t>
      </w:r>
    </w:p>
    <w:p w14:paraId="453F973E" w14:textId="77777777" w:rsidR="00332232" w:rsidRDefault="00332232" w:rsidP="003322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SUMBER</w:t>
      </w:r>
    </w:p>
    <w:p w14:paraId="339A0FC6"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E15A5E">
        <w:rPr>
          <w:rFonts w:ascii="Times New Roman" w:hAnsi="Times New Roman" w:cs="Times New Roman"/>
          <w:noProof/>
          <w:sz w:val="24"/>
          <w:szCs w:val="24"/>
        </w:rPr>
        <w:t xml:space="preserve">1. </w:t>
      </w:r>
      <w:r w:rsidRPr="00E15A5E">
        <w:rPr>
          <w:rFonts w:ascii="Times New Roman" w:hAnsi="Times New Roman" w:cs="Times New Roman"/>
          <w:noProof/>
          <w:sz w:val="24"/>
          <w:szCs w:val="24"/>
        </w:rPr>
        <w:tab/>
        <w:t>WHO. Obesity. 2021 Diunduh pada 15 Februari 2022. URL: https://www.who.int/news-room/fact-sheets/detail/obesity-and-overweight</w:t>
      </w:r>
    </w:p>
    <w:p w14:paraId="385BE823"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2. </w:t>
      </w:r>
      <w:r w:rsidRPr="00E15A5E">
        <w:rPr>
          <w:rFonts w:ascii="Times New Roman" w:hAnsi="Times New Roman" w:cs="Times New Roman"/>
          <w:noProof/>
          <w:sz w:val="24"/>
          <w:szCs w:val="24"/>
        </w:rPr>
        <w:tab/>
        <w:t xml:space="preserve">Badan Penelitian dan Pengembangan Kesehatan RI. Hasil Riset Kesehatan Dasar (Riskesdas) 2018. Kementerian Kesehatan RI. 2018. </w:t>
      </w:r>
    </w:p>
    <w:p w14:paraId="38E54BF3"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3. </w:t>
      </w:r>
      <w:r w:rsidRPr="00E15A5E">
        <w:rPr>
          <w:rFonts w:ascii="Times New Roman" w:hAnsi="Times New Roman" w:cs="Times New Roman"/>
          <w:noProof/>
          <w:sz w:val="24"/>
          <w:szCs w:val="24"/>
        </w:rPr>
        <w:tab/>
        <w:t xml:space="preserve">Falkstedt D, Hemmingsson T, Rasmussen F, Lundberg I. Body mass index in late adolescence and its association with coronary heart disease and stroke in middle age among Swedish men. Int J Obes. 2007;31(5):777–83. </w:t>
      </w:r>
    </w:p>
    <w:p w14:paraId="4F9F7CD2"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4. </w:t>
      </w:r>
      <w:r w:rsidRPr="00E15A5E">
        <w:rPr>
          <w:rFonts w:ascii="Times New Roman" w:hAnsi="Times New Roman" w:cs="Times New Roman"/>
          <w:noProof/>
          <w:sz w:val="24"/>
          <w:szCs w:val="24"/>
        </w:rPr>
        <w:tab/>
        <w:t xml:space="preserve">Neovius M, Sundström J, Rasmussen F. Combined effects of overweight and smoking in late adolescence on subsequent mortality: nationwide cohort study. Bmj. 2009;338. </w:t>
      </w:r>
    </w:p>
    <w:p w14:paraId="3484726F"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5. </w:t>
      </w:r>
      <w:r w:rsidRPr="00E15A5E">
        <w:rPr>
          <w:rFonts w:ascii="Times New Roman" w:hAnsi="Times New Roman" w:cs="Times New Roman"/>
          <w:noProof/>
          <w:sz w:val="24"/>
          <w:szCs w:val="24"/>
        </w:rPr>
        <w:tab/>
        <w:t xml:space="preserve">Mond J, Van den Berg P, Boutelle K, Hannan P, Neumark-Sztainer D. Obesity, body dissatisfaction, and emotional well-being in early and late adolescence: findings from the project EAT study. J Adolesc Heal. 2011;48(4):373–8. </w:t>
      </w:r>
    </w:p>
    <w:p w14:paraId="5826E69D"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lastRenderedPageBreak/>
        <w:t xml:space="preserve">6. </w:t>
      </w:r>
      <w:r w:rsidRPr="00E15A5E">
        <w:rPr>
          <w:rFonts w:ascii="Times New Roman" w:hAnsi="Times New Roman" w:cs="Times New Roman"/>
          <w:noProof/>
          <w:sz w:val="24"/>
          <w:szCs w:val="24"/>
        </w:rPr>
        <w:tab/>
        <w:t xml:space="preserve">Zarrett N, Eccles J. The passage to adulthood: Challenges of late adolescence. New Dir Youth Dev. 2006(111):13–28. </w:t>
      </w:r>
    </w:p>
    <w:p w14:paraId="6769EA27"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7. </w:t>
      </w:r>
      <w:r w:rsidRPr="00E15A5E">
        <w:rPr>
          <w:rFonts w:ascii="Times New Roman" w:hAnsi="Times New Roman" w:cs="Times New Roman"/>
          <w:noProof/>
          <w:sz w:val="24"/>
          <w:szCs w:val="24"/>
        </w:rPr>
        <w:tab/>
        <w:t xml:space="preserve">Bosy-Westphal A, Plachta-Danielzik S, Dörhöfer R-P, Müller MJ. Short stature and obesity: positive association in adults but inverse association in children and adolescents. Br J Nutr. 2009;102(3):453–61. </w:t>
      </w:r>
    </w:p>
    <w:p w14:paraId="6548C131"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8. </w:t>
      </w:r>
      <w:r w:rsidRPr="00E15A5E">
        <w:rPr>
          <w:rFonts w:ascii="Times New Roman" w:hAnsi="Times New Roman" w:cs="Times New Roman"/>
          <w:noProof/>
          <w:sz w:val="24"/>
          <w:szCs w:val="24"/>
        </w:rPr>
        <w:tab/>
        <w:t xml:space="preserve">Martins VJB, Toledo Florêncio TMM, Grillo LP, Do Carmo P. Franco M, Martins PA, Clemente APG, et al. Long-Lasting Effects of Undernutrition. Int J Environ Res Public Health. 2011;8(6). </w:t>
      </w:r>
    </w:p>
    <w:p w14:paraId="33286BA3"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9. </w:t>
      </w:r>
      <w:r w:rsidRPr="00E15A5E">
        <w:rPr>
          <w:rFonts w:ascii="Times New Roman" w:hAnsi="Times New Roman" w:cs="Times New Roman"/>
          <w:noProof/>
          <w:sz w:val="24"/>
          <w:szCs w:val="24"/>
        </w:rPr>
        <w:tab/>
        <w:t xml:space="preserve">Castaño LSÁ, Restrepo AE, Rueda JDG, Aguirre CC, López LPM. The effects of socioeconomic status and short stature on overweight, obesity and the risk of metabolic complications in adults. Colomb medica (Cali, Colomb. 2013;44(3):146–54. </w:t>
      </w:r>
    </w:p>
    <w:p w14:paraId="30B62934"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10. </w:t>
      </w:r>
      <w:r w:rsidRPr="00E15A5E">
        <w:rPr>
          <w:rFonts w:ascii="Times New Roman" w:hAnsi="Times New Roman" w:cs="Times New Roman"/>
          <w:noProof/>
          <w:sz w:val="24"/>
          <w:szCs w:val="24"/>
        </w:rPr>
        <w:tab/>
        <w:t xml:space="preserve">Henriques A, Teixeira V, Cardoso HF V, Azevedo A. The influence of stunting on obesity in adulthood: results from the EPIPorto cohort. Public Health Nutr. 2018;21(10):1819–26. </w:t>
      </w:r>
    </w:p>
    <w:p w14:paraId="57577353"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11. </w:t>
      </w:r>
      <w:r w:rsidRPr="00E15A5E">
        <w:rPr>
          <w:rFonts w:ascii="Times New Roman" w:hAnsi="Times New Roman" w:cs="Times New Roman"/>
          <w:noProof/>
          <w:sz w:val="24"/>
          <w:szCs w:val="24"/>
        </w:rPr>
        <w:tab/>
        <w:t xml:space="preserve">Murasko JE. Trends in the associations between family income, height and body mass index in US children and adolescents: 1971–1980 and 1999–2008. Ann Hum Biol. 2011;38(3):290–306. </w:t>
      </w:r>
    </w:p>
    <w:p w14:paraId="50F02346"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12. </w:t>
      </w:r>
      <w:r w:rsidRPr="00E15A5E">
        <w:rPr>
          <w:rFonts w:ascii="Times New Roman" w:hAnsi="Times New Roman" w:cs="Times New Roman"/>
          <w:noProof/>
          <w:sz w:val="24"/>
          <w:szCs w:val="24"/>
        </w:rPr>
        <w:tab/>
        <w:t xml:space="preserve">Rachmi CN, Agho KE, Li M, Baur LA. Are stunted young Indonesian children more likely to be overweight, thin, or have high blood pressure in adolescence? Int J Public Health. 2017;62(1):153–62. </w:t>
      </w:r>
    </w:p>
    <w:p w14:paraId="27861264"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13. </w:t>
      </w:r>
      <w:r w:rsidRPr="00E15A5E">
        <w:rPr>
          <w:rFonts w:ascii="Times New Roman" w:hAnsi="Times New Roman" w:cs="Times New Roman"/>
          <w:noProof/>
          <w:sz w:val="24"/>
          <w:szCs w:val="24"/>
        </w:rPr>
        <w:tab/>
        <w:t xml:space="preserve">CDC. National Health and Nutrition Examination Survey III Anthropometry. Rockville; 1988. </w:t>
      </w:r>
    </w:p>
    <w:p w14:paraId="5D7C57A0"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14. </w:t>
      </w:r>
      <w:r w:rsidRPr="00E15A5E">
        <w:rPr>
          <w:rFonts w:ascii="Times New Roman" w:hAnsi="Times New Roman" w:cs="Times New Roman"/>
          <w:noProof/>
          <w:sz w:val="24"/>
          <w:szCs w:val="24"/>
        </w:rPr>
        <w:tab/>
        <w:t xml:space="preserve">Oussaada SM, van Galen KA, Cooiman MI, Kleinendorst L, Hazebroek EJ, van Haelst MM, et al. The pathogenesis of obesity. Metabolism. 2019;92:26–36. </w:t>
      </w:r>
    </w:p>
    <w:p w14:paraId="063A720A"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15. </w:t>
      </w:r>
      <w:r w:rsidRPr="00E15A5E">
        <w:rPr>
          <w:rFonts w:ascii="Times New Roman" w:hAnsi="Times New Roman" w:cs="Times New Roman"/>
          <w:noProof/>
          <w:sz w:val="24"/>
          <w:szCs w:val="24"/>
        </w:rPr>
        <w:tab/>
        <w:t xml:space="preserve">Freedman DS, Khan LK, Serdula MK, Dietz WH, Srinivasan SR, Berenson GS. Inter-relationships among childhood BMI, childhood height, and adult obesity: the Bogalusa Heart Study. Int J Obes. 2004;28(1):10–6. </w:t>
      </w:r>
    </w:p>
    <w:p w14:paraId="0B35A61A"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16. </w:t>
      </w:r>
      <w:r w:rsidRPr="00E15A5E">
        <w:rPr>
          <w:rFonts w:ascii="Times New Roman" w:hAnsi="Times New Roman" w:cs="Times New Roman"/>
          <w:noProof/>
          <w:sz w:val="24"/>
          <w:szCs w:val="24"/>
        </w:rPr>
        <w:tab/>
        <w:t xml:space="preserve">Shim KS. Pubertal growth and epiphyseal fusion. Ann Pediatr Endocrinol Metab. </w:t>
      </w:r>
      <w:r w:rsidRPr="00E15A5E">
        <w:rPr>
          <w:rFonts w:ascii="Times New Roman" w:hAnsi="Times New Roman" w:cs="Times New Roman"/>
          <w:noProof/>
          <w:sz w:val="24"/>
          <w:szCs w:val="24"/>
        </w:rPr>
        <w:lastRenderedPageBreak/>
        <w:t xml:space="preserve">2015;20(1):8–12. </w:t>
      </w:r>
    </w:p>
    <w:p w14:paraId="2431FD54"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17. </w:t>
      </w:r>
      <w:r w:rsidRPr="00E15A5E">
        <w:rPr>
          <w:rFonts w:ascii="Times New Roman" w:hAnsi="Times New Roman" w:cs="Times New Roman"/>
          <w:noProof/>
          <w:sz w:val="24"/>
          <w:szCs w:val="24"/>
        </w:rPr>
        <w:tab/>
        <w:t xml:space="preserve">Belachew T, Lindstrom D, Hadley C, Gebremariam A, Kasahun W, Kolsteren P. Food insecurity and linear growth of adolescents in Jimma Zone, Southwest Ethiopia. Nutr J. 2013;12(1):1–10. </w:t>
      </w:r>
    </w:p>
    <w:p w14:paraId="2CD036BD"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18. </w:t>
      </w:r>
      <w:r w:rsidRPr="00E15A5E">
        <w:rPr>
          <w:rFonts w:ascii="Times New Roman" w:hAnsi="Times New Roman" w:cs="Times New Roman"/>
          <w:noProof/>
          <w:sz w:val="24"/>
          <w:szCs w:val="24"/>
        </w:rPr>
        <w:tab/>
        <w:t xml:space="preserve">Batubara JRL. Adolescent development (perkembangan remaja). Sari Pediatr. 2016;12(1):21–9. </w:t>
      </w:r>
    </w:p>
    <w:p w14:paraId="4AD0C57B"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19. </w:t>
      </w:r>
      <w:r w:rsidRPr="00E15A5E">
        <w:rPr>
          <w:rFonts w:ascii="Times New Roman" w:hAnsi="Times New Roman" w:cs="Times New Roman"/>
          <w:noProof/>
          <w:sz w:val="24"/>
          <w:szCs w:val="24"/>
        </w:rPr>
        <w:tab/>
        <w:t>Soliman A, De Sanctis V, Elalaily R, Bedair S. Advances in pubertal growth and factors influencing it: Can we increase pubertal growth? Indian J Endocrinol Metab. 2014;18(</w:t>
      </w:r>
      <w:r>
        <w:rPr>
          <w:rFonts w:ascii="Times New Roman" w:hAnsi="Times New Roman" w:cs="Times New Roman"/>
          <w:noProof/>
          <w:sz w:val="24"/>
          <w:szCs w:val="24"/>
        </w:rPr>
        <w:t>s</w:t>
      </w:r>
      <w:r w:rsidRPr="00E15A5E">
        <w:rPr>
          <w:rFonts w:ascii="Times New Roman" w:hAnsi="Times New Roman" w:cs="Times New Roman"/>
          <w:noProof/>
          <w:sz w:val="24"/>
          <w:szCs w:val="24"/>
        </w:rPr>
        <w:t xml:space="preserve">uppl 1):53. </w:t>
      </w:r>
    </w:p>
    <w:p w14:paraId="4634CAD6"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20. </w:t>
      </w:r>
      <w:r w:rsidRPr="00E15A5E">
        <w:rPr>
          <w:rFonts w:ascii="Times New Roman" w:hAnsi="Times New Roman" w:cs="Times New Roman"/>
          <w:noProof/>
          <w:sz w:val="24"/>
          <w:szCs w:val="24"/>
        </w:rPr>
        <w:tab/>
        <w:t xml:space="preserve">Ke D, Lu D, Cai G, Zhang J, Wang X, Suzuki K. Accelerated skeletal maturation is associated with overweight and obesity as early as preschool age: a cross-sectional study. BMC Pediatr. 2020;20(1):1–12. </w:t>
      </w:r>
    </w:p>
    <w:p w14:paraId="725654B2"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21. </w:t>
      </w:r>
      <w:r w:rsidRPr="00E15A5E">
        <w:rPr>
          <w:rFonts w:ascii="Times New Roman" w:hAnsi="Times New Roman" w:cs="Times New Roman"/>
          <w:noProof/>
          <w:sz w:val="24"/>
          <w:szCs w:val="24"/>
        </w:rPr>
        <w:tab/>
        <w:t xml:space="preserve">IDAI. Panduan Praktik Klinis Ikatan Dokter Anak Indonesia: Perawakan Pendek pada Anak dan Remaja di Indonesia. 1st ed. Badan Penerbit Ikatan Dokter Anak Indonesia; 2017. </w:t>
      </w:r>
    </w:p>
    <w:p w14:paraId="74FC3283"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22. </w:t>
      </w:r>
      <w:r w:rsidRPr="00E15A5E">
        <w:rPr>
          <w:rFonts w:ascii="Times New Roman" w:hAnsi="Times New Roman" w:cs="Times New Roman"/>
          <w:noProof/>
          <w:sz w:val="24"/>
          <w:szCs w:val="24"/>
        </w:rPr>
        <w:tab/>
        <w:t xml:space="preserve">Friedman SM, Rodriguez PN, Boyer PM, Lifshitz F. Decreased energy expenditure—an adaptive mechanism of nutritional growth retardation. Nutr Res. 2006;26(7):345–9. </w:t>
      </w:r>
    </w:p>
    <w:p w14:paraId="0A2AC38E"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szCs w:val="24"/>
        </w:rPr>
      </w:pPr>
      <w:r w:rsidRPr="00E15A5E">
        <w:rPr>
          <w:rFonts w:ascii="Times New Roman" w:hAnsi="Times New Roman" w:cs="Times New Roman"/>
          <w:noProof/>
          <w:sz w:val="24"/>
          <w:szCs w:val="24"/>
        </w:rPr>
        <w:t xml:space="preserve">23. </w:t>
      </w:r>
      <w:r w:rsidRPr="00E15A5E">
        <w:rPr>
          <w:rFonts w:ascii="Times New Roman" w:hAnsi="Times New Roman" w:cs="Times New Roman"/>
          <w:noProof/>
          <w:sz w:val="24"/>
          <w:szCs w:val="24"/>
        </w:rPr>
        <w:tab/>
        <w:t xml:space="preserve">Telisa I, Hartati Y, Haripamilu AD. Faktor risiko terjadinya obesitas pada remaja SMA. Faletehan Heal J. 2020;7(03):124–31. </w:t>
      </w:r>
    </w:p>
    <w:p w14:paraId="259CCAB8" w14:textId="77777777" w:rsidR="00332232" w:rsidRPr="00E15A5E" w:rsidRDefault="00332232" w:rsidP="00332232">
      <w:pPr>
        <w:widowControl w:val="0"/>
        <w:autoSpaceDE w:val="0"/>
        <w:autoSpaceDN w:val="0"/>
        <w:adjustRightInd w:val="0"/>
        <w:spacing w:line="360" w:lineRule="auto"/>
        <w:ind w:left="640" w:hanging="640"/>
        <w:rPr>
          <w:rFonts w:ascii="Times New Roman" w:hAnsi="Times New Roman" w:cs="Times New Roman"/>
          <w:noProof/>
          <w:sz w:val="24"/>
        </w:rPr>
      </w:pPr>
      <w:r w:rsidRPr="00E15A5E">
        <w:rPr>
          <w:rFonts w:ascii="Times New Roman" w:hAnsi="Times New Roman" w:cs="Times New Roman"/>
          <w:noProof/>
          <w:sz w:val="24"/>
          <w:szCs w:val="24"/>
        </w:rPr>
        <w:t xml:space="preserve">24. </w:t>
      </w:r>
      <w:r w:rsidRPr="00E15A5E">
        <w:rPr>
          <w:rFonts w:ascii="Times New Roman" w:hAnsi="Times New Roman" w:cs="Times New Roman"/>
          <w:noProof/>
          <w:sz w:val="24"/>
          <w:szCs w:val="24"/>
        </w:rPr>
        <w:tab/>
        <w:t xml:space="preserve">Corder K, Sharp SJ, Atkin AJ, Griffin SJ, Jones AP, Ekelund U, et al. Change in objectively measured physical activity during the transition to adolescence. Br J Sports Med. 2015;49(11):730–6. </w:t>
      </w:r>
    </w:p>
    <w:p w14:paraId="6AAEC268" w14:textId="667BAD0A" w:rsidR="00C2053B" w:rsidRPr="00C2053B" w:rsidRDefault="00332232" w:rsidP="00332232">
      <w:pPr>
        <w:spacing w:line="360" w:lineRule="auto"/>
        <w:jc w:val="both"/>
        <w:rPr>
          <w:b/>
          <w:bCs/>
        </w:rPr>
      </w:pPr>
      <w:r>
        <w:rPr>
          <w:rFonts w:ascii="Times New Roman" w:hAnsi="Times New Roman" w:cs="Times New Roman"/>
          <w:b/>
          <w:bCs/>
          <w:sz w:val="24"/>
          <w:szCs w:val="24"/>
        </w:rPr>
        <w:fldChar w:fldCharType="end"/>
      </w:r>
    </w:p>
    <w:sectPr w:rsidR="00C2053B" w:rsidRPr="00C2053B" w:rsidSect="007071D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E716" w14:textId="77777777" w:rsidR="00FD4BEB" w:rsidRDefault="00FD4BEB" w:rsidP="00DA1544">
      <w:pPr>
        <w:spacing w:after="0" w:line="240" w:lineRule="auto"/>
      </w:pPr>
      <w:r>
        <w:separator/>
      </w:r>
    </w:p>
  </w:endnote>
  <w:endnote w:type="continuationSeparator" w:id="0">
    <w:p w14:paraId="52582657" w14:textId="77777777" w:rsidR="00FD4BEB" w:rsidRDefault="00FD4BEB" w:rsidP="00DA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D209" w14:textId="77777777" w:rsidR="00FD4BEB" w:rsidRDefault="00FD4BEB" w:rsidP="00DA1544">
      <w:pPr>
        <w:spacing w:after="0" w:line="240" w:lineRule="auto"/>
      </w:pPr>
      <w:r>
        <w:separator/>
      </w:r>
    </w:p>
  </w:footnote>
  <w:footnote w:type="continuationSeparator" w:id="0">
    <w:p w14:paraId="65D64681" w14:textId="77777777" w:rsidR="00FD4BEB" w:rsidRDefault="00FD4BEB" w:rsidP="00DA1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15"/>
    <w:rsid w:val="0000098D"/>
    <w:rsid w:val="00000F72"/>
    <w:rsid w:val="0000108A"/>
    <w:rsid w:val="000014ED"/>
    <w:rsid w:val="00003C60"/>
    <w:rsid w:val="00003F50"/>
    <w:rsid w:val="00004189"/>
    <w:rsid w:val="00004C33"/>
    <w:rsid w:val="0000762E"/>
    <w:rsid w:val="00007847"/>
    <w:rsid w:val="00010456"/>
    <w:rsid w:val="000114CE"/>
    <w:rsid w:val="00012520"/>
    <w:rsid w:val="000127CA"/>
    <w:rsid w:val="00012E5A"/>
    <w:rsid w:val="000135B3"/>
    <w:rsid w:val="00014C45"/>
    <w:rsid w:val="00015B61"/>
    <w:rsid w:val="00021294"/>
    <w:rsid w:val="00022D6C"/>
    <w:rsid w:val="000332EC"/>
    <w:rsid w:val="000335DF"/>
    <w:rsid w:val="00036B8C"/>
    <w:rsid w:val="0003752B"/>
    <w:rsid w:val="00037794"/>
    <w:rsid w:val="000408C1"/>
    <w:rsid w:val="000436B9"/>
    <w:rsid w:val="000506AF"/>
    <w:rsid w:val="00050D5A"/>
    <w:rsid w:val="00050F06"/>
    <w:rsid w:val="00051B17"/>
    <w:rsid w:val="000520E0"/>
    <w:rsid w:val="00053DDF"/>
    <w:rsid w:val="000604AD"/>
    <w:rsid w:val="00062BAA"/>
    <w:rsid w:val="00063680"/>
    <w:rsid w:val="00065247"/>
    <w:rsid w:val="0006606A"/>
    <w:rsid w:val="00066C0C"/>
    <w:rsid w:val="000674DC"/>
    <w:rsid w:val="000708FB"/>
    <w:rsid w:val="0007154E"/>
    <w:rsid w:val="00071F4F"/>
    <w:rsid w:val="00077B64"/>
    <w:rsid w:val="00081289"/>
    <w:rsid w:val="0008229A"/>
    <w:rsid w:val="00083A4C"/>
    <w:rsid w:val="00084894"/>
    <w:rsid w:val="00084E6B"/>
    <w:rsid w:val="000908AA"/>
    <w:rsid w:val="000923FA"/>
    <w:rsid w:val="0009365D"/>
    <w:rsid w:val="000951C4"/>
    <w:rsid w:val="00096736"/>
    <w:rsid w:val="000A1CF1"/>
    <w:rsid w:val="000A2FF3"/>
    <w:rsid w:val="000A7A25"/>
    <w:rsid w:val="000A7B99"/>
    <w:rsid w:val="000B28EE"/>
    <w:rsid w:val="000B3C65"/>
    <w:rsid w:val="000B577B"/>
    <w:rsid w:val="000B5953"/>
    <w:rsid w:val="000C071E"/>
    <w:rsid w:val="000C1974"/>
    <w:rsid w:val="000C29B4"/>
    <w:rsid w:val="000C2ED3"/>
    <w:rsid w:val="000C3427"/>
    <w:rsid w:val="000C459E"/>
    <w:rsid w:val="000C4695"/>
    <w:rsid w:val="000D1325"/>
    <w:rsid w:val="000D21F7"/>
    <w:rsid w:val="000D25B1"/>
    <w:rsid w:val="000D3E62"/>
    <w:rsid w:val="000D417C"/>
    <w:rsid w:val="000D42FF"/>
    <w:rsid w:val="000D4F9D"/>
    <w:rsid w:val="000D5317"/>
    <w:rsid w:val="000D5DC3"/>
    <w:rsid w:val="000D6322"/>
    <w:rsid w:val="000D67BF"/>
    <w:rsid w:val="000E1CE1"/>
    <w:rsid w:val="000E4597"/>
    <w:rsid w:val="000E463C"/>
    <w:rsid w:val="000E4C10"/>
    <w:rsid w:val="000E50F1"/>
    <w:rsid w:val="000E6D62"/>
    <w:rsid w:val="000F11D1"/>
    <w:rsid w:val="000F489B"/>
    <w:rsid w:val="000F62B2"/>
    <w:rsid w:val="000F6930"/>
    <w:rsid w:val="000F6A20"/>
    <w:rsid w:val="00100338"/>
    <w:rsid w:val="00100A96"/>
    <w:rsid w:val="00100B18"/>
    <w:rsid w:val="00101801"/>
    <w:rsid w:val="00102404"/>
    <w:rsid w:val="00102B91"/>
    <w:rsid w:val="00102F84"/>
    <w:rsid w:val="00102FF0"/>
    <w:rsid w:val="00105A57"/>
    <w:rsid w:val="00105F2F"/>
    <w:rsid w:val="00120B9F"/>
    <w:rsid w:val="0012165E"/>
    <w:rsid w:val="00124554"/>
    <w:rsid w:val="00125002"/>
    <w:rsid w:val="00126C89"/>
    <w:rsid w:val="00126EBB"/>
    <w:rsid w:val="00127E83"/>
    <w:rsid w:val="00130EB4"/>
    <w:rsid w:val="00131A95"/>
    <w:rsid w:val="00133AEE"/>
    <w:rsid w:val="001349AF"/>
    <w:rsid w:val="0013520F"/>
    <w:rsid w:val="00135734"/>
    <w:rsid w:val="0014109A"/>
    <w:rsid w:val="0014342E"/>
    <w:rsid w:val="0014615F"/>
    <w:rsid w:val="0014631F"/>
    <w:rsid w:val="00146634"/>
    <w:rsid w:val="00147C9B"/>
    <w:rsid w:val="00152458"/>
    <w:rsid w:val="00160744"/>
    <w:rsid w:val="001609BC"/>
    <w:rsid w:val="00162B45"/>
    <w:rsid w:val="001708E2"/>
    <w:rsid w:val="001709EA"/>
    <w:rsid w:val="00172BFA"/>
    <w:rsid w:val="0017381C"/>
    <w:rsid w:val="001777EA"/>
    <w:rsid w:val="001840D8"/>
    <w:rsid w:val="0018454F"/>
    <w:rsid w:val="001846C4"/>
    <w:rsid w:val="00186949"/>
    <w:rsid w:val="001869C2"/>
    <w:rsid w:val="00187E85"/>
    <w:rsid w:val="00190B93"/>
    <w:rsid w:val="00190D6A"/>
    <w:rsid w:val="00192574"/>
    <w:rsid w:val="0019456B"/>
    <w:rsid w:val="00195402"/>
    <w:rsid w:val="00196693"/>
    <w:rsid w:val="00196D3D"/>
    <w:rsid w:val="00197A8C"/>
    <w:rsid w:val="00197CA7"/>
    <w:rsid w:val="001A1830"/>
    <w:rsid w:val="001A33F5"/>
    <w:rsid w:val="001A54DA"/>
    <w:rsid w:val="001A7BD1"/>
    <w:rsid w:val="001B2AA2"/>
    <w:rsid w:val="001C167A"/>
    <w:rsid w:val="001C170F"/>
    <w:rsid w:val="001C54D5"/>
    <w:rsid w:val="001C61DC"/>
    <w:rsid w:val="001D0845"/>
    <w:rsid w:val="001D1FB8"/>
    <w:rsid w:val="001D2555"/>
    <w:rsid w:val="001D3CB7"/>
    <w:rsid w:val="001D4EDD"/>
    <w:rsid w:val="001D5E27"/>
    <w:rsid w:val="001D77E4"/>
    <w:rsid w:val="001E0D42"/>
    <w:rsid w:val="001E24AE"/>
    <w:rsid w:val="001E2CAC"/>
    <w:rsid w:val="001E45FA"/>
    <w:rsid w:val="001E4758"/>
    <w:rsid w:val="001E4E9E"/>
    <w:rsid w:val="001F0375"/>
    <w:rsid w:val="001F2642"/>
    <w:rsid w:val="001F4D58"/>
    <w:rsid w:val="001F5452"/>
    <w:rsid w:val="001F5646"/>
    <w:rsid w:val="001F65B7"/>
    <w:rsid w:val="00200406"/>
    <w:rsid w:val="00200942"/>
    <w:rsid w:val="00206412"/>
    <w:rsid w:val="002064DB"/>
    <w:rsid w:val="0020679B"/>
    <w:rsid w:val="00211CC7"/>
    <w:rsid w:val="00213DF8"/>
    <w:rsid w:val="00214AD3"/>
    <w:rsid w:val="0021515B"/>
    <w:rsid w:val="0021614D"/>
    <w:rsid w:val="00216A89"/>
    <w:rsid w:val="00217A9B"/>
    <w:rsid w:val="002226F7"/>
    <w:rsid w:val="002227DC"/>
    <w:rsid w:val="002230F3"/>
    <w:rsid w:val="002240A9"/>
    <w:rsid w:val="002242AE"/>
    <w:rsid w:val="00225E37"/>
    <w:rsid w:val="00226A1C"/>
    <w:rsid w:val="00230A5E"/>
    <w:rsid w:val="00230CB8"/>
    <w:rsid w:val="00232BE2"/>
    <w:rsid w:val="00234FE6"/>
    <w:rsid w:val="00236890"/>
    <w:rsid w:val="002375BC"/>
    <w:rsid w:val="00237FE0"/>
    <w:rsid w:val="00241F84"/>
    <w:rsid w:val="002426C8"/>
    <w:rsid w:val="0024272F"/>
    <w:rsid w:val="0024418D"/>
    <w:rsid w:val="00244450"/>
    <w:rsid w:val="0025184B"/>
    <w:rsid w:val="00251CDC"/>
    <w:rsid w:val="00252055"/>
    <w:rsid w:val="00252BFA"/>
    <w:rsid w:val="0026278C"/>
    <w:rsid w:val="0026296E"/>
    <w:rsid w:val="00262E0F"/>
    <w:rsid w:val="002632D8"/>
    <w:rsid w:val="0026572D"/>
    <w:rsid w:val="00270662"/>
    <w:rsid w:val="002707C0"/>
    <w:rsid w:val="002712AB"/>
    <w:rsid w:val="00271A2A"/>
    <w:rsid w:val="00274A87"/>
    <w:rsid w:val="00274BB4"/>
    <w:rsid w:val="00275B46"/>
    <w:rsid w:val="00277682"/>
    <w:rsid w:val="0028225C"/>
    <w:rsid w:val="0028284D"/>
    <w:rsid w:val="0028401E"/>
    <w:rsid w:val="0028435C"/>
    <w:rsid w:val="00284B2A"/>
    <w:rsid w:val="002861C1"/>
    <w:rsid w:val="002865A3"/>
    <w:rsid w:val="00290AF9"/>
    <w:rsid w:val="002926E6"/>
    <w:rsid w:val="002961BB"/>
    <w:rsid w:val="0029681A"/>
    <w:rsid w:val="002A1FF4"/>
    <w:rsid w:val="002A4B6A"/>
    <w:rsid w:val="002A63BC"/>
    <w:rsid w:val="002A65AD"/>
    <w:rsid w:val="002A707F"/>
    <w:rsid w:val="002A7FC4"/>
    <w:rsid w:val="002B0D53"/>
    <w:rsid w:val="002B268A"/>
    <w:rsid w:val="002B37A4"/>
    <w:rsid w:val="002B3920"/>
    <w:rsid w:val="002B39D2"/>
    <w:rsid w:val="002B411A"/>
    <w:rsid w:val="002B4F16"/>
    <w:rsid w:val="002C31B6"/>
    <w:rsid w:val="002C32EA"/>
    <w:rsid w:val="002C5BCE"/>
    <w:rsid w:val="002C6D7F"/>
    <w:rsid w:val="002C7278"/>
    <w:rsid w:val="002D00B1"/>
    <w:rsid w:val="002D4060"/>
    <w:rsid w:val="002D449B"/>
    <w:rsid w:val="002D6AAD"/>
    <w:rsid w:val="002E6E2B"/>
    <w:rsid w:val="002F0043"/>
    <w:rsid w:val="002F16BC"/>
    <w:rsid w:val="002F3154"/>
    <w:rsid w:val="002F3CA8"/>
    <w:rsid w:val="002F704E"/>
    <w:rsid w:val="00303516"/>
    <w:rsid w:val="00304002"/>
    <w:rsid w:val="00304141"/>
    <w:rsid w:val="003042B3"/>
    <w:rsid w:val="00306014"/>
    <w:rsid w:val="00306AE4"/>
    <w:rsid w:val="00307CFD"/>
    <w:rsid w:val="003101CA"/>
    <w:rsid w:val="00314013"/>
    <w:rsid w:val="003146F1"/>
    <w:rsid w:val="00315876"/>
    <w:rsid w:val="00320B8D"/>
    <w:rsid w:val="00321393"/>
    <w:rsid w:val="00321856"/>
    <w:rsid w:val="00325721"/>
    <w:rsid w:val="00325748"/>
    <w:rsid w:val="00326450"/>
    <w:rsid w:val="0033082C"/>
    <w:rsid w:val="00330A0C"/>
    <w:rsid w:val="00330AB0"/>
    <w:rsid w:val="0033101F"/>
    <w:rsid w:val="003314F6"/>
    <w:rsid w:val="00331896"/>
    <w:rsid w:val="00332232"/>
    <w:rsid w:val="003326E8"/>
    <w:rsid w:val="00332A70"/>
    <w:rsid w:val="00333414"/>
    <w:rsid w:val="00333C94"/>
    <w:rsid w:val="003342B5"/>
    <w:rsid w:val="0033530C"/>
    <w:rsid w:val="00335C62"/>
    <w:rsid w:val="0033727B"/>
    <w:rsid w:val="0033783A"/>
    <w:rsid w:val="003408E8"/>
    <w:rsid w:val="00343032"/>
    <w:rsid w:val="00343969"/>
    <w:rsid w:val="00343B18"/>
    <w:rsid w:val="00344C5F"/>
    <w:rsid w:val="00345138"/>
    <w:rsid w:val="003460D6"/>
    <w:rsid w:val="00347088"/>
    <w:rsid w:val="00350A8A"/>
    <w:rsid w:val="003530AA"/>
    <w:rsid w:val="00363B3C"/>
    <w:rsid w:val="00367CD5"/>
    <w:rsid w:val="00370B5C"/>
    <w:rsid w:val="00373356"/>
    <w:rsid w:val="00375E84"/>
    <w:rsid w:val="00377744"/>
    <w:rsid w:val="00384DD3"/>
    <w:rsid w:val="00387019"/>
    <w:rsid w:val="00390B0C"/>
    <w:rsid w:val="00392B81"/>
    <w:rsid w:val="003944D7"/>
    <w:rsid w:val="00397118"/>
    <w:rsid w:val="00397284"/>
    <w:rsid w:val="003A04D9"/>
    <w:rsid w:val="003A3E0F"/>
    <w:rsid w:val="003A555C"/>
    <w:rsid w:val="003A63C8"/>
    <w:rsid w:val="003B1CC8"/>
    <w:rsid w:val="003B209C"/>
    <w:rsid w:val="003B4015"/>
    <w:rsid w:val="003B4FE8"/>
    <w:rsid w:val="003B5591"/>
    <w:rsid w:val="003B7047"/>
    <w:rsid w:val="003C0A5C"/>
    <w:rsid w:val="003C28DE"/>
    <w:rsid w:val="003C2A03"/>
    <w:rsid w:val="003C410C"/>
    <w:rsid w:val="003C53D5"/>
    <w:rsid w:val="003C7A29"/>
    <w:rsid w:val="003C7D1F"/>
    <w:rsid w:val="003D0B0C"/>
    <w:rsid w:val="003D10B9"/>
    <w:rsid w:val="003D2600"/>
    <w:rsid w:val="003D410E"/>
    <w:rsid w:val="003D4BB1"/>
    <w:rsid w:val="003D4E77"/>
    <w:rsid w:val="003D603E"/>
    <w:rsid w:val="003E15E9"/>
    <w:rsid w:val="003E2EDE"/>
    <w:rsid w:val="003F0BE4"/>
    <w:rsid w:val="003F0D28"/>
    <w:rsid w:val="003F148D"/>
    <w:rsid w:val="003F1992"/>
    <w:rsid w:val="003F254D"/>
    <w:rsid w:val="003F3CE5"/>
    <w:rsid w:val="003F517C"/>
    <w:rsid w:val="003F7343"/>
    <w:rsid w:val="00400E2A"/>
    <w:rsid w:val="004030A1"/>
    <w:rsid w:val="00405E3D"/>
    <w:rsid w:val="004063D7"/>
    <w:rsid w:val="004070C9"/>
    <w:rsid w:val="00411B96"/>
    <w:rsid w:val="00411D28"/>
    <w:rsid w:val="00412674"/>
    <w:rsid w:val="00412B4F"/>
    <w:rsid w:val="00415635"/>
    <w:rsid w:val="00415E9B"/>
    <w:rsid w:val="00416096"/>
    <w:rsid w:val="00416160"/>
    <w:rsid w:val="004161C1"/>
    <w:rsid w:val="00417520"/>
    <w:rsid w:val="0042502C"/>
    <w:rsid w:val="0042544E"/>
    <w:rsid w:val="00425C9A"/>
    <w:rsid w:val="00427AE3"/>
    <w:rsid w:val="004313FB"/>
    <w:rsid w:val="00431F56"/>
    <w:rsid w:val="00434FF7"/>
    <w:rsid w:val="004352AD"/>
    <w:rsid w:val="004361F3"/>
    <w:rsid w:val="00437A3D"/>
    <w:rsid w:val="00437BB3"/>
    <w:rsid w:val="00437C62"/>
    <w:rsid w:val="00440C0E"/>
    <w:rsid w:val="00444C67"/>
    <w:rsid w:val="004467F3"/>
    <w:rsid w:val="0045168C"/>
    <w:rsid w:val="00453A1B"/>
    <w:rsid w:val="00453F28"/>
    <w:rsid w:val="004563A8"/>
    <w:rsid w:val="00456658"/>
    <w:rsid w:val="00460A4B"/>
    <w:rsid w:val="00460BB8"/>
    <w:rsid w:val="0046176C"/>
    <w:rsid w:val="00462E76"/>
    <w:rsid w:val="0046310E"/>
    <w:rsid w:val="00467BD1"/>
    <w:rsid w:val="00472B54"/>
    <w:rsid w:val="0047773D"/>
    <w:rsid w:val="00477EE9"/>
    <w:rsid w:val="0048066A"/>
    <w:rsid w:val="00480F2C"/>
    <w:rsid w:val="00481259"/>
    <w:rsid w:val="00481423"/>
    <w:rsid w:val="004816DD"/>
    <w:rsid w:val="0048422C"/>
    <w:rsid w:val="004844EE"/>
    <w:rsid w:val="00485858"/>
    <w:rsid w:val="004868FB"/>
    <w:rsid w:val="00487471"/>
    <w:rsid w:val="00491B70"/>
    <w:rsid w:val="00492C24"/>
    <w:rsid w:val="00495B58"/>
    <w:rsid w:val="004A2D5A"/>
    <w:rsid w:val="004A4B4C"/>
    <w:rsid w:val="004A5E49"/>
    <w:rsid w:val="004B1A47"/>
    <w:rsid w:val="004B3D75"/>
    <w:rsid w:val="004B4794"/>
    <w:rsid w:val="004B4ECE"/>
    <w:rsid w:val="004B53AC"/>
    <w:rsid w:val="004B5CD5"/>
    <w:rsid w:val="004C0FDC"/>
    <w:rsid w:val="004C1765"/>
    <w:rsid w:val="004C216E"/>
    <w:rsid w:val="004C2763"/>
    <w:rsid w:val="004C3025"/>
    <w:rsid w:val="004C3CE5"/>
    <w:rsid w:val="004C4454"/>
    <w:rsid w:val="004C6126"/>
    <w:rsid w:val="004D16FB"/>
    <w:rsid w:val="004D1A14"/>
    <w:rsid w:val="004D2D9C"/>
    <w:rsid w:val="004D2F01"/>
    <w:rsid w:val="004D4C72"/>
    <w:rsid w:val="004D5360"/>
    <w:rsid w:val="004D5AC9"/>
    <w:rsid w:val="004D6C8D"/>
    <w:rsid w:val="004D6EDF"/>
    <w:rsid w:val="004D75B7"/>
    <w:rsid w:val="004E0206"/>
    <w:rsid w:val="004E1AC1"/>
    <w:rsid w:val="004E1D72"/>
    <w:rsid w:val="004E4744"/>
    <w:rsid w:val="004F0FF6"/>
    <w:rsid w:val="004F13C9"/>
    <w:rsid w:val="004F1993"/>
    <w:rsid w:val="004F19EA"/>
    <w:rsid w:val="004F19F1"/>
    <w:rsid w:val="004F1C1F"/>
    <w:rsid w:val="004F26A9"/>
    <w:rsid w:val="004F2706"/>
    <w:rsid w:val="004F41E8"/>
    <w:rsid w:val="004F50D7"/>
    <w:rsid w:val="004F7848"/>
    <w:rsid w:val="00500A48"/>
    <w:rsid w:val="00500E94"/>
    <w:rsid w:val="00500F82"/>
    <w:rsid w:val="00505F32"/>
    <w:rsid w:val="00507AD3"/>
    <w:rsid w:val="00507D5C"/>
    <w:rsid w:val="0051194F"/>
    <w:rsid w:val="00513564"/>
    <w:rsid w:val="00516313"/>
    <w:rsid w:val="00516CC5"/>
    <w:rsid w:val="00517C99"/>
    <w:rsid w:val="00522491"/>
    <w:rsid w:val="005229E6"/>
    <w:rsid w:val="005243A1"/>
    <w:rsid w:val="00524A84"/>
    <w:rsid w:val="005255CF"/>
    <w:rsid w:val="00525739"/>
    <w:rsid w:val="0052629B"/>
    <w:rsid w:val="00526FD8"/>
    <w:rsid w:val="00527077"/>
    <w:rsid w:val="00527AF2"/>
    <w:rsid w:val="005300AD"/>
    <w:rsid w:val="00531565"/>
    <w:rsid w:val="0053248A"/>
    <w:rsid w:val="00537478"/>
    <w:rsid w:val="0054144C"/>
    <w:rsid w:val="00541456"/>
    <w:rsid w:val="005418DB"/>
    <w:rsid w:val="005446F4"/>
    <w:rsid w:val="00544EE2"/>
    <w:rsid w:val="005462E9"/>
    <w:rsid w:val="00546656"/>
    <w:rsid w:val="00546A58"/>
    <w:rsid w:val="00546D44"/>
    <w:rsid w:val="00546E51"/>
    <w:rsid w:val="00547736"/>
    <w:rsid w:val="00547964"/>
    <w:rsid w:val="005513C2"/>
    <w:rsid w:val="0055188C"/>
    <w:rsid w:val="00552013"/>
    <w:rsid w:val="005536EA"/>
    <w:rsid w:val="005541C3"/>
    <w:rsid w:val="0055613B"/>
    <w:rsid w:val="00556AF5"/>
    <w:rsid w:val="005570B1"/>
    <w:rsid w:val="00557AF3"/>
    <w:rsid w:val="00557B9C"/>
    <w:rsid w:val="00557DE9"/>
    <w:rsid w:val="00561FCD"/>
    <w:rsid w:val="005623C1"/>
    <w:rsid w:val="005627E7"/>
    <w:rsid w:val="005676AD"/>
    <w:rsid w:val="005701BB"/>
    <w:rsid w:val="00571088"/>
    <w:rsid w:val="00572099"/>
    <w:rsid w:val="00573010"/>
    <w:rsid w:val="005736A6"/>
    <w:rsid w:val="00576CC5"/>
    <w:rsid w:val="005801A7"/>
    <w:rsid w:val="00584729"/>
    <w:rsid w:val="005869AF"/>
    <w:rsid w:val="005902C3"/>
    <w:rsid w:val="00593234"/>
    <w:rsid w:val="0059378B"/>
    <w:rsid w:val="00593A58"/>
    <w:rsid w:val="00595E63"/>
    <w:rsid w:val="00596A64"/>
    <w:rsid w:val="00597F77"/>
    <w:rsid w:val="005A16FE"/>
    <w:rsid w:val="005A342B"/>
    <w:rsid w:val="005A42ED"/>
    <w:rsid w:val="005A4E39"/>
    <w:rsid w:val="005A4F11"/>
    <w:rsid w:val="005A72CF"/>
    <w:rsid w:val="005B101F"/>
    <w:rsid w:val="005B46B8"/>
    <w:rsid w:val="005B5760"/>
    <w:rsid w:val="005B62D8"/>
    <w:rsid w:val="005B6310"/>
    <w:rsid w:val="005B758D"/>
    <w:rsid w:val="005B7F7D"/>
    <w:rsid w:val="005C11D3"/>
    <w:rsid w:val="005C34DA"/>
    <w:rsid w:val="005C3B2F"/>
    <w:rsid w:val="005C53E2"/>
    <w:rsid w:val="005D0A10"/>
    <w:rsid w:val="005D1319"/>
    <w:rsid w:val="005D1C57"/>
    <w:rsid w:val="005D3147"/>
    <w:rsid w:val="005D3711"/>
    <w:rsid w:val="005D4107"/>
    <w:rsid w:val="005D454A"/>
    <w:rsid w:val="005D53DD"/>
    <w:rsid w:val="005D5EF6"/>
    <w:rsid w:val="005E0BCD"/>
    <w:rsid w:val="005E57FF"/>
    <w:rsid w:val="005F1CF8"/>
    <w:rsid w:val="005F3C1D"/>
    <w:rsid w:val="005F4A01"/>
    <w:rsid w:val="005F529E"/>
    <w:rsid w:val="005F7648"/>
    <w:rsid w:val="00600101"/>
    <w:rsid w:val="00600A6D"/>
    <w:rsid w:val="00601ADD"/>
    <w:rsid w:val="00604F25"/>
    <w:rsid w:val="006059D2"/>
    <w:rsid w:val="00605BF8"/>
    <w:rsid w:val="006073B3"/>
    <w:rsid w:val="00607D15"/>
    <w:rsid w:val="00607EB4"/>
    <w:rsid w:val="00611901"/>
    <w:rsid w:val="00612A11"/>
    <w:rsid w:val="00614A03"/>
    <w:rsid w:val="00614A55"/>
    <w:rsid w:val="00614E8D"/>
    <w:rsid w:val="0061560F"/>
    <w:rsid w:val="0061627D"/>
    <w:rsid w:val="006168B6"/>
    <w:rsid w:val="00616E1A"/>
    <w:rsid w:val="00617BFC"/>
    <w:rsid w:val="006204E0"/>
    <w:rsid w:val="00623CEA"/>
    <w:rsid w:val="006241FF"/>
    <w:rsid w:val="006244D7"/>
    <w:rsid w:val="00625DD5"/>
    <w:rsid w:val="00627014"/>
    <w:rsid w:val="00627C09"/>
    <w:rsid w:val="006312F2"/>
    <w:rsid w:val="00631B56"/>
    <w:rsid w:val="00632FA6"/>
    <w:rsid w:val="006348CC"/>
    <w:rsid w:val="00634DE0"/>
    <w:rsid w:val="00635DB6"/>
    <w:rsid w:val="00636853"/>
    <w:rsid w:val="00636A16"/>
    <w:rsid w:val="00637D06"/>
    <w:rsid w:val="0064011D"/>
    <w:rsid w:val="00643404"/>
    <w:rsid w:val="00644388"/>
    <w:rsid w:val="00644969"/>
    <w:rsid w:val="00645E90"/>
    <w:rsid w:val="00650F5D"/>
    <w:rsid w:val="0065256A"/>
    <w:rsid w:val="006535BE"/>
    <w:rsid w:val="00654558"/>
    <w:rsid w:val="00656411"/>
    <w:rsid w:val="00660396"/>
    <w:rsid w:val="00660441"/>
    <w:rsid w:val="00661C61"/>
    <w:rsid w:val="00663076"/>
    <w:rsid w:val="00664FF9"/>
    <w:rsid w:val="006668DC"/>
    <w:rsid w:val="006670EE"/>
    <w:rsid w:val="00667B98"/>
    <w:rsid w:val="00670B6F"/>
    <w:rsid w:val="00672FB2"/>
    <w:rsid w:val="00673C58"/>
    <w:rsid w:val="006748B7"/>
    <w:rsid w:val="0067515D"/>
    <w:rsid w:val="0067527D"/>
    <w:rsid w:val="006754F9"/>
    <w:rsid w:val="00676679"/>
    <w:rsid w:val="00681A28"/>
    <w:rsid w:val="00684009"/>
    <w:rsid w:val="00684872"/>
    <w:rsid w:val="00684D4B"/>
    <w:rsid w:val="006851BE"/>
    <w:rsid w:val="00687BBD"/>
    <w:rsid w:val="0069165D"/>
    <w:rsid w:val="00693C1B"/>
    <w:rsid w:val="006949E8"/>
    <w:rsid w:val="00694F3A"/>
    <w:rsid w:val="00694F63"/>
    <w:rsid w:val="006963AD"/>
    <w:rsid w:val="006A016E"/>
    <w:rsid w:val="006A23B4"/>
    <w:rsid w:val="006A6D39"/>
    <w:rsid w:val="006B1FF1"/>
    <w:rsid w:val="006B20BD"/>
    <w:rsid w:val="006B2CC8"/>
    <w:rsid w:val="006B4A76"/>
    <w:rsid w:val="006B5072"/>
    <w:rsid w:val="006B7C53"/>
    <w:rsid w:val="006C1110"/>
    <w:rsid w:val="006C41E4"/>
    <w:rsid w:val="006C4948"/>
    <w:rsid w:val="006C4C02"/>
    <w:rsid w:val="006C6713"/>
    <w:rsid w:val="006D11B8"/>
    <w:rsid w:val="006D280A"/>
    <w:rsid w:val="006D4662"/>
    <w:rsid w:val="006D52B1"/>
    <w:rsid w:val="006D7D64"/>
    <w:rsid w:val="006E10A8"/>
    <w:rsid w:val="006E11AB"/>
    <w:rsid w:val="006E2CAA"/>
    <w:rsid w:val="006E3546"/>
    <w:rsid w:val="006E695F"/>
    <w:rsid w:val="006E7C02"/>
    <w:rsid w:val="006F0AD4"/>
    <w:rsid w:val="006F2EC6"/>
    <w:rsid w:val="006F3A75"/>
    <w:rsid w:val="006F76B4"/>
    <w:rsid w:val="006F7B5D"/>
    <w:rsid w:val="006F7F2A"/>
    <w:rsid w:val="007008E0"/>
    <w:rsid w:val="00700B10"/>
    <w:rsid w:val="00701BA3"/>
    <w:rsid w:val="00702891"/>
    <w:rsid w:val="00703868"/>
    <w:rsid w:val="00703E4A"/>
    <w:rsid w:val="0070430F"/>
    <w:rsid w:val="00705357"/>
    <w:rsid w:val="00705563"/>
    <w:rsid w:val="007071D4"/>
    <w:rsid w:val="00707C22"/>
    <w:rsid w:val="007112B7"/>
    <w:rsid w:val="00712A48"/>
    <w:rsid w:val="00713A3A"/>
    <w:rsid w:val="00714FD3"/>
    <w:rsid w:val="007165B2"/>
    <w:rsid w:val="00723A91"/>
    <w:rsid w:val="007253C2"/>
    <w:rsid w:val="007257E8"/>
    <w:rsid w:val="007273DD"/>
    <w:rsid w:val="0072743C"/>
    <w:rsid w:val="007306EF"/>
    <w:rsid w:val="007316F4"/>
    <w:rsid w:val="007323CD"/>
    <w:rsid w:val="00732A19"/>
    <w:rsid w:val="007351D5"/>
    <w:rsid w:val="00735501"/>
    <w:rsid w:val="007360B1"/>
    <w:rsid w:val="00740F10"/>
    <w:rsid w:val="007419A5"/>
    <w:rsid w:val="007433C5"/>
    <w:rsid w:val="00746148"/>
    <w:rsid w:val="00746A88"/>
    <w:rsid w:val="00753079"/>
    <w:rsid w:val="007544F4"/>
    <w:rsid w:val="00756639"/>
    <w:rsid w:val="0076196F"/>
    <w:rsid w:val="00763A4A"/>
    <w:rsid w:val="00765C4E"/>
    <w:rsid w:val="00770182"/>
    <w:rsid w:val="00771336"/>
    <w:rsid w:val="0077139C"/>
    <w:rsid w:val="00772D05"/>
    <w:rsid w:val="007732B3"/>
    <w:rsid w:val="007739E6"/>
    <w:rsid w:val="00775A22"/>
    <w:rsid w:val="00775A58"/>
    <w:rsid w:val="0078104B"/>
    <w:rsid w:val="00782B32"/>
    <w:rsid w:val="00787E2F"/>
    <w:rsid w:val="007901A4"/>
    <w:rsid w:val="00791646"/>
    <w:rsid w:val="00792591"/>
    <w:rsid w:val="00794140"/>
    <w:rsid w:val="0079632D"/>
    <w:rsid w:val="007972C0"/>
    <w:rsid w:val="00797F75"/>
    <w:rsid w:val="007A13AA"/>
    <w:rsid w:val="007A1614"/>
    <w:rsid w:val="007A54E5"/>
    <w:rsid w:val="007A57D8"/>
    <w:rsid w:val="007A5A08"/>
    <w:rsid w:val="007A63A9"/>
    <w:rsid w:val="007B2C4A"/>
    <w:rsid w:val="007B374F"/>
    <w:rsid w:val="007B4502"/>
    <w:rsid w:val="007B4699"/>
    <w:rsid w:val="007B4F27"/>
    <w:rsid w:val="007B65C8"/>
    <w:rsid w:val="007B6B48"/>
    <w:rsid w:val="007C0BEC"/>
    <w:rsid w:val="007C16B4"/>
    <w:rsid w:val="007C2415"/>
    <w:rsid w:val="007C47F1"/>
    <w:rsid w:val="007C49A2"/>
    <w:rsid w:val="007C733D"/>
    <w:rsid w:val="007D0BFB"/>
    <w:rsid w:val="007D0C14"/>
    <w:rsid w:val="007D51B1"/>
    <w:rsid w:val="007D54E0"/>
    <w:rsid w:val="007D6631"/>
    <w:rsid w:val="007D753C"/>
    <w:rsid w:val="007E1731"/>
    <w:rsid w:val="007E4A37"/>
    <w:rsid w:val="007E5015"/>
    <w:rsid w:val="007E5259"/>
    <w:rsid w:val="007F09C2"/>
    <w:rsid w:val="007F3361"/>
    <w:rsid w:val="007F3FE5"/>
    <w:rsid w:val="00801C3A"/>
    <w:rsid w:val="008036E3"/>
    <w:rsid w:val="00803D1A"/>
    <w:rsid w:val="00803DC6"/>
    <w:rsid w:val="008064E5"/>
    <w:rsid w:val="00806DAC"/>
    <w:rsid w:val="00807872"/>
    <w:rsid w:val="00807AB9"/>
    <w:rsid w:val="00807F50"/>
    <w:rsid w:val="00807FE3"/>
    <w:rsid w:val="008119D7"/>
    <w:rsid w:val="00813464"/>
    <w:rsid w:val="00815BEA"/>
    <w:rsid w:val="00820D9B"/>
    <w:rsid w:val="00821565"/>
    <w:rsid w:val="0082280F"/>
    <w:rsid w:val="008266C7"/>
    <w:rsid w:val="008273DF"/>
    <w:rsid w:val="00832147"/>
    <w:rsid w:val="008371DA"/>
    <w:rsid w:val="00841D09"/>
    <w:rsid w:val="00844B2B"/>
    <w:rsid w:val="00844C0D"/>
    <w:rsid w:val="0084731C"/>
    <w:rsid w:val="008473AC"/>
    <w:rsid w:val="00854151"/>
    <w:rsid w:val="008554C6"/>
    <w:rsid w:val="008556AE"/>
    <w:rsid w:val="0085573F"/>
    <w:rsid w:val="00855EA0"/>
    <w:rsid w:val="008566D4"/>
    <w:rsid w:val="008610E1"/>
    <w:rsid w:val="0086169E"/>
    <w:rsid w:val="008623D1"/>
    <w:rsid w:val="0086492E"/>
    <w:rsid w:val="00864BB3"/>
    <w:rsid w:val="00866B47"/>
    <w:rsid w:val="008720BE"/>
    <w:rsid w:val="0087211B"/>
    <w:rsid w:val="00872A69"/>
    <w:rsid w:val="008731FC"/>
    <w:rsid w:val="00874487"/>
    <w:rsid w:val="008757E9"/>
    <w:rsid w:val="00875D61"/>
    <w:rsid w:val="00876418"/>
    <w:rsid w:val="008836A2"/>
    <w:rsid w:val="00885D2F"/>
    <w:rsid w:val="00885F6C"/>
    <w:rsid w:val="008878A2"/>
    <w:rsid w:val="00890970"/>
    <w:rsid w:val="00891F65"/>
    <w:rsid w:val="008945EE"/>
    <w:rsid w:val="00894D5B"/>
    <w:rsid w:val="00895380"/>
    <w:rsid w:val="008A2BD5"/>
    <w:rsid w:val="008A344F"/>
    <w:rsid w:val="008A376A"/>
    <w:rsid w:val="008A4BF2"/>
    <w:rsid w:val="008A4DB1"/>
    <w:rsid w:val="008A5FD6"/>
    <w:rsid w:val="008A63BF"/>
    <w:rsid w:val="008A6810"/>
    <w:rsid w:val="008B13BC"/>
    <w:rsid w:val="008B3D0D"/>
    <w:rsid w:val="008B4D35"/>
    <w:rsid w:val="008B61F4"/>
    <w:rsid w:val="008B7667"/>
    <w:rsid w:val="008C0A9F"/>
    <w:rsid w:val="008C256C"/>
    <w:rsid w:val="008C62FC"/>
    <w:rsid w:val="008D2408"/>
    <w:rsid w:val="008D3BAF"/>
    <w:rsid w:val="008D4197"/>
    <w:rsid w:val="008D4A95"/>
    <w:rsid w:val="008D5FCB"/>
    <w:rsid w:val="008D7103"/>
    <w:rsid w:val="008D73CC"/>
    <w:rsid w:val="008E02A0"/>
    <w:rsid w:val="008E080A"/>
    <w:rsid w:val="008E5C78"/>
    <w:rsid w:val="008E6844"/>
    <w:rsid w:val="008E751F"/>
    <w:rsid w:val="008F02DB"/>
    <w:rsid w:val="008F0327"/>
    <w:rsid w:val="008F30B5"/>
    <w:rsid w:val="008F315A"/>
    <w:rsid w:val="008F4039"/>
    <w:rsid w:val="008F5C8F"/>
    <w:rsid w:val="008F6EF8"/>
    <w:rsid w:val="00903309"/>
    <w:rsid w:val="009130E2"/>
    <w:rsid w:val="009134A8"/>
    <w:rsid w:val="00913DAB"/>
    <w:rsid w:val="00914A7E"/>
    <w:rsid w:val="00916051"/>
    <w:rsid w:val="00916387"/>
    <w:rsid w:val="00916CC0"/>
    <w:rsid w:val="0092059A"/>
    <w:rsid w:val="00921CC1"/>
    <w:rsid w:val="00922BFF"/>
    <w:rsid w:val="0092342A"/>
    <w:rsid w:val="0092479B"/>
    <w:rsid w:val="00926A2E"/>
    <w:rsid w:val="00927433"/>
    <w:rsid w:val="00927883"/>
    <w:rsid w:val="00934687"/>
    <w:rsid w:val="009349B8"/>
    <w:rsid w:val="00936512"/>
    <w:rsid w:val="00937343"/>
    <w:rsid w:val="009378D7"/>
    <w:rsid w:val="00937E16"/>
    <w:rsid w:val="009400C0"/>
    <w:rsid w:val="009418ED"/>
    <w:rsid w:val="00941F56"/>
    <w:rsid w:val="009426A9"/>
    <w:rsid w:val="0094309C"/>
    <w:rsid w:val="00943EAC"/>
    <w:rsid w:val="00944B35"/>
    <w:rsid w:val="00946A56"/>
    <w:rsid w:val="00946B1A"/>
    <w:rsid w:val="00950860"/>
    <w:rsid w:val="00951A47"/>
    <w:rsid w:val="00951F98"/>
    <w:rsid w:val="00957742"/>
    <w:rsid w:val="009578AF"/>
    <w:rsid w:val="00957AF0"/>
    <w:rsid w:val="00960503"/>
    <w:rsid w:val="0096243A"/>
    <w:rsid w:val="0096425B"/>
    <w:rsid w:val="0097117E"/>
    <w:rsid w:val="009762A3"/>
    <w:rsid w:val="00977D8F"/>
    <w:rsid w:val="00980018"/>
    <w:rsid w:val="00981D95"/>
    <w:rsid w:val="00982A6F"/>
    <w:rsid w:val="00983495"/>
    <w:rsid w:val="00983D60"/>
    <w:rsid w:val="00983FF5"/>
    <w:rsid w:val="009852BB"/>
    <w:rsid w:val="0098666D"/>
    <w:rsid w:val="00987D00"/>
    <w:rsid w:val="00987E79"/>
    <w:rsid w:val="009907A1"/>
    <w:rsid w:val="00990AE7"/>
    <w:rsid w:val="00991D5B"/>
    <w:rsid w:val="009A0145"/>
    <w:rsid w:val="009A054C"/>
    <w:rsid w:val="009A2639"/>
    <w:rsid w:val="009A37E3"/>
    <w:rsid w:val="009A4752"/>
    <w:rsid w:val="009A484B"/>
    <w:rsid w:val="009A6C61"/>
    <w:rsid w:val="009B0543"/>
    <w:rsid w:val="009B0898"/>
    <w:rsid w:val="009B0ED6"/>
    <w:rsid w:val="009B0FFB"/>
    <w:rsid w:val="009B1D64"/>
    <w:rsid w:val="009B3C92"/>
    <w:rsid w:val="009B6BD6"/>
    <w:rsid w:val="009C01F3"/>
    <w:rsid w:val="009C147C"/>
    <w:rsid w:val="009C159A"/>
    <w:rsid w:val="009C234C"/>
    <w:rsid w:val="009C34BA"/>
    <w:rsid w:val="009C3F6F"/>
    <w:rsid w:val="009C4CD3"/>
    <w:rsid w:val="009D1163"/>
    <w:rsid w:val="009D1338"/>
    <w:rsid w:val="009D4073"/>
    <w:rsid w:val="009D5AF7"/>
    <w:rsid w:val="009D7A3B"/>
    <w:rsid w:val="009D7E98"/>
    <w:rsid w:val="009E02E4"/>
    <w:rsid w:val="009E2D3C"/>
    <w:rsid w:val="009E325C"/>
    <w:rsid w:val="009E44C9"/>
    <w:rsid w:val="009E5233"/>
    <w:rsid w:val="009F0291"/>
    <w:rsid w:val="009F09C5"/>
    <w:rsid w:val="009F1A54"/>
    <w:rsid w:val="009F2F97"/>
    <w:rsid w:val="009F6CD2"/>
    <w:rsid w:val="009F6D16"/>
    <w:rsid w:val="00A00230"/>
    <w:rsid w:val="00A00352"/>
    <w:rsid w:val="00A006E0"/>
    <w:rsid w:val="00A01582"/>
    <w:rsid w:val="00A03FD7"/>
    <w:rsid w:val="00A05DF7"/>
    <w:rsid w:val="00A067CB"/>
    <w:rsid w:val="00A10813"/>
    <w:rsid w:val="00A10A4A"/>
    <w:rsid w:val="00A13559"/>
    <w:rsid w:val="00A16FBD"/>
    <w:rsid w:val="00A176FB"/>
    <w:rsid w:val="00A20297"/>
    <w:rsid w:val="00A2357B"/>
    <w:rsid w:val="00A27519"/>
    <w:rsid w:val="00A37522"/>
    <w:rsid w:val="00A37B39"/>
    <w:rsid w:val="00A40A97"/>
    <w:rsid w:val="00A40E47"/>
    <w:rsid w:val="00A429C7"/>
    <w:rsid w:val="00A44B5C"/>
    <w:rsid w:val="00A466EB"/>
    <w:rsid w:val="00A469E3"/>
    <w:rsid w:val="00A51EBE"/>
    <w:rsid w:val="00A52802"/>
    <w:rsid w:val="00A53E21"/>
    <w:rsid w:val="00A54C8A"/>
    <w:rsid w:val="00A57331"/>
    <w:rsid w:val="00A61B44"/>
    <w:rsid w:val="00A630E9"/>
    <w:rsid w:val="00A631AE"/>
    <w:rsid w:val="00A65E73"/>
    <w:rsid w:val="00A6610C"/>
    <w:rsid w:val="00A66288"/>
    <w:rsid w:val="00A6637B"/>
    <w:rsid w:val="00A67337"/>
    <w:rsid w:val="00A6795F"/>
    <w:rsid w:val="00A7172F"/>
    <w:rsid w:val="00A719C7"/>
    <w:rsid w:val="00A7317B"/>
    <w:rsid w:val="00A7551C"/>
    <w:rsid w:val="00A765A0"/>
    <w:rsid w:val="00A76EA7"/>
    <w:rsid w:val="00A801BE"/>
    <w:rsid w:val="00A82245"/>
    <w:rsid w:val="00A8259D"/>
    <w:rsid w:val="00A83F5E"/>
    <w:rsid w:val="00A84189"/>
    <w:rsid w:val="00A843F2"/>
    <w:rsid w:val="00A90AEB"/>
    <w:rsid w:val="00A955A0"/>
    <w:rsid w:val="00A972E5"/>
    <w:rsid w:val="00AA118D"/>
    <w:rsid w:val="00AA2AB1"/>
    <w:rsid w:val="00AA3849"/>
    <w:rsid w:val="00AA4F8B"/>
    <w:rsid w:val="00AB0D7E"/>
    <w:rsid w:val="00AB11A9"/>
    <w:rsid w:val="00AB18EB"/>
    <w:rsid w:val="00AB2FB4"/>
    <w:rsid w:val="00AB346E"/>
    <w:rsid w:val="00AB4E08"/>
    <w:rsid w:val="00AB7BDA"/>
    <w:rsid w:val="00AC2CE3"/>
    <w:rsid w:val="00AC33EF"/>
    <w:rsid w:val="00AC3B50"/>
    <w:rsid w:val="00AC3F1F"/>
    <w:rsid w:val="00AC415E"/>
    <w:rsid w:val="00AC6127"/>
    <w:rsid w:val="00AC7073"/>
    <w:rsid w:val="00AC7A4F"/>
    <w:rsid w:val="00AD0E14"/>
    <w:rsid w:val="00AD0E57"/>
    <w:rsid w:val="00AD199D"/>
    <w:rsid w:val="00AD2074"/>
    <w:rsid w:val="00AD30A6"/>
    <w:rsid w:val="00AD5551"/>
    <w:rsid w:val="00AD56F9"/>
    <w:rsid w:val="00AD5EB7"/>
    <w:rsid w:val="00AD65DD"/>
    <w:rsid w:val="00AD7DCC"/>
    <w:rsid w:val="00AD7E95"/>
    <w:rsid w:val="00AE3EB7"/>
    <w:rsid w:val="00AE41FB"/>
    <w:rsid w:val="00AE5673"/>
    <w:rsid w:val="00AE5713"/>
    <w:rsid w:val="00AE6BC1"/>
    <w:rsid w:val="00AF158F"/>
    <w:rsid w:val="00AF2CCB"/>
    <w:rsid w:val="00AF3CCC"/>
    <w:rsid w:val="00B00326"/>
    <w:rsid w:val="00B00570"/>
    <w:rsid w:val="00B006F2"/>
    <w:rsid w:val="00B009A8"/>
    <w:rsid w:val="00B03F19"/>
    <w:rsid w:val="00B04279"/>
    <w:rsid w:val="00B06CE1"/>
    <w:rsid w:val="00B135ED"/>
    <w:rsid w:val="00B14089"/>
    <w:rsid w:val="00B14293"/>
    <w:rsid w:val="00B147E7"/>
    <w:rsid w:val="00B160E7"/>
    <w:rsid w:val="00B1748C"/>
    <w:rsid w:val="00B209AC"/>
    <w:rsid w:val="00B20DAA"/>
    <w:rsid w:val="00B2114C"/>
    <w:rsid w:val="00B2231A"/>
    <w:rsid w:val="00B22699"/>
    <w:rsid w:val="00B2345F"/>
    <w:rsid w:val="00B24867"/>
    <w:rsid w:val="00B24A26"/>
    <w:rsid w:val="00B267C7"/>
    <w:rsid w:val="00B26A26"/>
    <w:rsid w:val="00B27DE3"/>
    <w:rsid w:val="00B317E9"/>
    <w:rsid w:val="00B3216D"/>
    <w:rsid w:val="00B32D95"/>
    <w:rsid w:val="00B34205"/>
    <w:rsid w:val="00B37970"/>
    <w:rsid w:val="00B41F72"/>
    <w:rsid w:val="00B437E6"/>
    <w:rsid w:val="00B455C1"/>
    <w:rsid w:val="00B52858"/>
    <w:rsid w:val="00B550E0"/>
    <w:rsid w:val="00B56106"/>
    <w:rsid w:val="00B565AB"/>
    <w:rsid w:val="00B610CD"/>
    <w:rsid w:val="00B618B4"/>
    <w:rsid w:val="00B713A8"/>
    <w:rsid w:val="00B71CA6"/>
    <w:rsid w:val="00B7208E"/>
    <w:rsid w:val="00B732ED"/>
    <w:rsid w:val="00B739E2"/>
    <w:rsid w:val="00B74920"/>
    <w:rsid w:val="00B74A89"/>
    <w:rsid w:val="00B75316"/>
    <w:rsid w:val="00B76080"/>
    <w:rsid w:val="00B77C4E"/>
    <w:rsid w:val="00B80B3B"/>
    <w:rsid w:val="00B80BAE"/>
    <w:rsid w:val="00B80D99"/>
    <w:rsid w:val="00B81CE6"/>
    <w:rsid w:val="00B81D8D"/>
    <w:rsid w:val="00B82848"/>
    <w:rsid w:val="00B83E78"/>
    <w:rsid w:val="00B91163"/>
    <w:rsid w:val="00B91221"/>
    <w:rsid w:val="00B91E7F"/>
    <w:rsid w:val="00B935C4"/>
    <w:rsid w:val="00B93EA8"/>
    <w:rsid w:val="00B94854"/>
    <w:rsid w:val="00B95DA2"/>
    <w:rsid w:val="00B95E83"/>
    <w:rsid w:val="00B9620B"/>
    <w:rsid w:val="00B9641E"/>
    <w:rsid w:val="00BA2858"/>
    <w:rsid w:val="00BA330D"/>
    <w:rsid w:val="00BA415D"/>
    <w:rsid w:val="00BA4D3C"/>
    <w:rsid w:val="00BA4FFB"/>
    <w:rsid w:val="00BA5B9D"/>
    <w:rsid w:val="00BA7D03"/>
    <w:rsid w:val="00BB02F5"/>
    <w:rsid w:val="00BB03B7"/>
    <w:rsid w:val="00BB09BE"/>
    <w:rsid w:val="00BB16E5"/>
    <w:rsid w:val="00BB17AD"/>
    <w:rsid w:val="00BB1C83"/>
    <w:rsid w:val="00BB39E2"/>
    <w:rsid w:val="00BB4B03"/>
    <w:rsid w:val="00BB5035"/>
    <w:rsid w:val="00BB5395"/>
    <w:rsid w:val="00BB7EBB"/>
    <w:rsid w:val="00BC2ED6"/>
    <w:rsid w:val="00BC49F1"/>
    <w:rsid w:val="00BC57E1"/>
    <w:rsid w:val="00BC63D4"/>
    <w:rsid w:val="00BC7CB5"/>
    <w:rsid w:val="00BD01E9"/>
    <w:rsid w:val="00BD04A8"/>
    <w:rsid w:val="00BD1303"/>
    <w:rsid w:val="00BD415A"/>
    <w:rsid w:val="00BD5787"/>
    <w:rsid w:val="00BE10ED"/>
    <w:rsid w:val="00BE34FF"/>
    <w:rsid w:val="00BE7415"/>
    <w:rsid w:val="00BF0011"/>
    <w:rsid w:val="00BF330E"/>
    <w:rsid w:val="00BF5E84"/>
    <w:rsid w:val="00BF7F32"/>
    <w:rsid w:val="00C002FA"/>
    <w:rsid w:val="00C00D76"/>
    <w:rsid w:val="00C01305"/>
    <w:rsid w:val="00C06A65"/>
    <w:rsid w:val="00C07163"/>
    <w:rsid w:val="00C11010"/>
    <w:rsid w:val="00C1184C"/>
    <w:rsid w:val="00C12AA2"/>
    <w:rsid w:val="00C1330E"/>
    <w:rsid w:val="00C13E4B"/>
    <w:rsid w:val="00C20539"/>
    <w:rsid w:val="00C2053B"/>
    <w:rsid w:val="00C22FFE"/>
    <w:rsid w:val="00C23052"/>
    <w:rsid w:val="00C26280"/>
    <w:rsid w:val="00C26EEB"/>
    <w:rsid w:val="00C304C0"/>
    <w:rsid w:val="00C310F1"/>
    <w:rsid w:val="00C34030"/>
    <w:rsid w:val="00C353EA"/>
    <w:rsid w:val="00C371BC"/>
    <w:rsid w:val="00C402B3"/>
    <w:rsid w:val="00C4031A"/>
    <w:rsid w:val="00C4489A"/>
    <w:rsid w:val="00C44E41"/>
    <w:rsid w:val="00C467B0"/>
    <w:rsid w:val="00C472C3"/>
    <w:rsid w:val="00C50F67"/>
    <w:rsid w:val="00C51579"/>
    <w:rsid w:val="00C52204"/>
    <w:rsid w:val="00C52E18"/>
    <w:rsid w:val="00C53392"/>
    <w:rsid w:val="00C564C7"/>
    <w:rsid w:val="00C57922"/>
    <w:rsid w:val="00C60DA8"/>
    <w:rsid w:val="00C6223E"/>
    <w:rsid w:val="00C62B8A"/>
    <w:rsid w:val="00C638EF"/>
    <w:rsid w:val="00C65AE6"/>
    <w:rsid w:val="00C65C00"/>
    <w:rsid w:val="00C66F2A"/>
    <w:rsid w:val="00C73607"/>
    <w:rsid w:val="00C738A8"/>
    <w:rsid w:val="00C73AF7"/>
    <w:rsid w:val="00C74915"/>
    <w:rsid w:val="00C74D72"/>
    <w:rsid w:val="00C7606A"/>
    <w:rsid w:val="00C803BC"/>
    <w:rsid w:val="00C81E24"/>
    <w:rsid w:val="00C8269B"/>
    <w:rsid w:val="00C83269"/>
    <w:rsid w:val="00C86495"/>
    <w:rsid w:val="00C87077"/>
    <w:rsid w:val="00C87791"/>
    <w:rsid w:val="00C87B39"/>
    <w:rsid w:val="00C966B9"/>
    <w:rsid w:val="00CA1876"/>
    <w:rsid w:val="00CA1CF0"/>
    <w:rsid w:val="00CA592C"/>
    <w:rsid w:val="00CA5D09"/>
    <w:rsid w:val="00CA7E96"/>
    <w:rsid w:val="00CB1FAC"/>
    <w:rsid w:val="00CB3AF6"/>
    <w:rsid w:val="00CB3BCE"/>
    <w:rsid w:val="00CB4360"/>
    <w:rsid w:val="00CB4572"/>
    <w:rsid w:val="00CB4BB3"/>
    <w:rsid w:val="00CC0128"/>
    <w:rsid w:val="00CC0FC8"/>
    <w:rsid w:val="00CC1EFC"/>
    <w:rsid w:val="00CC46DF"/>
    <w:rsid w:val="00CC59CE"/>
    <w:rsid w:val="00CC6995"/>
    <w:rsid w:val="00CC6ACE"/>
    <w:rsid w:val="00CC799E"/>
    <w:rsid w:val="00CD224A"/>
    <w:rsid w:val="00CD3610"/>
    <w:rsid w:val="00CD3EFB"/>
    <w:rsid w:val="00CD613E"/>
    <w:rsid w:val="00CE0039"/>
    <w:rsid w:val="00CE0CD7"/>
    <w:rsid w:val="00CE189A"/>
    <w:rsid w:val="00CE1B03"/>
    <w:rsid w:val="00CE1EF0"/>
    <w:rsid w:val="00CE2753"/>
    <w:rsid w:val="00CE28C1"/>
    <w:rsid w:val="00CE60F0"/>
    <w:rsid w:val="00CF2FE6"/>
    <w:rsid w:val="00CF7507"/>
    <w:rsid w:val="00D00D44"/>
    <w:rsid w:val="00D0148E"/>
    <w:rsid w:val="00D0272E"/>
    <w:rsid w:val="00D027EB"/>
    <w:rsid w:val="00D03C4A"/>
    <w:rsid w:val="00D04093"/>
    <w:rsid w:val="00D04764"/>
    <w:rsid w:val="00D06951"/>
    <w:rsid w:val="00D10DFB"/>
    <w:rsid w:val="00D12290"/>
    <w:rsid w:val="00D12668"/>
    <w:rsid w:val="00D14FCD"/>
    <w:rsid w:val="00D150DD"/>
    <w:rsid w:val="00D15DDD"/>
    <w:rsid w:val="00D17765"/>
    <w:rsid w:val="00D2122C"/>
    <w:rsid w:val="00D2261C"/>
    <w:rsid w:val="00D31D1F"/>
    <w:rsid w:val="00D33826"/>
    <w:rsid w:val="00D347F7"/>
    <w:rsid w:val="00D35C61"/>
    <w:rsid w:val="00D36AE4"/>
    <w:rsid w:val="00D377E7"/>
    <w:rsid w:val="00D37A8C"/>
    <w:rsid w:val="00D41911"/>
    <w:rsid w:val="00D41FE7"/>
    <w:rsid w:val="00D426C2"/>
    <w:rsid w:val="00D42DA6"/>
    <w:rsid w:val="00D43701"/>
    <w:rsid w:val="00D43A4E"/>
    <w:rsid w:val="00D44AA7"/>
    <w:rsid w:val="00D456F5"/>
    <w:rsid w:val="00D47124"/>
    <w:rsid w:val="00D534D0"/>
    <w:rsid w:val="00D5420A"/>
    <w:rsid w:val="00D5528B"/>
    <w:rsid w:val="00D55F84"/>
    <w:rsid w:val="00D56B31"/>
    <w:rsid w:val="00D6237E"/>
    <w:rsid w:val="00D62578"/>
    <w:rsid w:val="00D62DAD"/>
    <w:rsid w:val="00D63835"/>
    <w:rsid w:val="00D645E6"/>
    <w:rsid w:val="00D66AD5"/>
    <w:rsid w:val="00D7111F"/>
    <w:rsid w:val="00D7135B"/>
    <w:rsid w:val="00D76A00"/>
    <w:rsid w:val="00D76C14"/>
    <w:rsid w:val="00D7721E"/>
    <w:rsid w:val="00D81B7D"/>
    <w:rsid w:val="00D86019"/>
    <w:rsid w:val="00D86667"/>
    <w:rsid w:val="00D9002F"/>
    <w:rsid w:val="00D921FE"/>
    <w:rsid w:val="00D92DE7"/>
    <w:rsid w:val="00D94FC1"/>
    <w:rsid w:val="00D96376"/>
    <w:rsid w:val="00D9708C"/>
    <w:rsid w:val="00D971E1"/>
    <w:rsid w:val="00DA12D8"/>
    <w:rsid w:val="00DA1544"/>
    <w:rsid w:val="00DA628E"/>
    <w:rsid w:val="00DA7A63"/>
    <w:rsid w:val="00DB1F90"/>
    <w:rsid w:val="00DB263A"/>
    <w:rsid w:val="00DB3D27"/>
    <w:rsid w:val="00DB6398"/>
    <w:rsid w:val="00DB6EDB"/>
    <w:rsid w:val="00DB6F14"/>
    <w:rsid w:val="00DC0D19"/>
    <w:rsid w:val="00DC16B6"/>
    <w:rsid w:val="00DC16E2"/>
    <w:rsid w:val="00DC18AD"/>
    <w:rsid w:val="00DC443B"/>
    <w:rsid w:val="00DC4E50"/>
    <w:rsid w:val="00DD0476"/>
    <w:rsid w:val="00DD1921"/>
    <w:rsid w:val="00DD2540"/>
    <w:rsid w:val="00DD4FCA"/>
    <w:rsid w:val="00DD619F"/>
    <w:rsid w:val="00DE2571"/>
    <w:rsid w:val="00DF1E0C"/>
    <w:rsid w:val="00DF454A"/>
    <w:rsid w:val="00DF545D"/>
    <w:rsid w:val="00DF60FB"/>
    <w:rsid w:val="00E02652"/>
    <w:rsid w:val="00E031AF"/>
    <w:rsid w:val="00E0345B"/>
    <w:rsid w:val="00E04AFA"/>
    <w:rsid w:val="00E05FB2"/>
    <w:rsid w:val="00E07DB2"/>
    <w:rsid w:val="00E10E7D"/>
    <w:rsid w:val="00E11B82"/>
    <w:rsid w:val="00E1500F"/>
    <w:rsid w:val="00E1558E"/>
    <w:rsid w:val="00E15A4F"/>
    <w:rsid w:val="00E16540"/>
    <w:rsid w:val="00E16647"/>
    <w:rsid w:val="00E201A8"/>
    <w:rsid w:val="00E20582"/>
    <w:rsid w:val="00E2186F"/>
    <w:rsid w:val="00E21F1E"/>
    <w:rsid w:val="00E2604A"/>
    <w:rsid w:val="00E26FFA"/>
    <w:rsid w:val="00E27FAC"/>
    <w:rsid w:val="00E306B2"/>
    <w:rsid w:val="00E31038"/>
    <w:rsid w:val="00E31673"/>
    <w:rsid w:val="00E37F81"/>
    <w:rsid w:val="00E40AC8"/>
    <w:rsid w:val="00E446C1"/>
    <w:rsid w:val="00E4582C"/>
    <w:rsid w:val="00E45B2D"/>
    <w:rsid w:val="00E46B62"/>
    <w:rsid w:val="00E471E8"/>
    <w:rsid w:val="00E50CEA"/>
    <w:rsid w:val="00E52024"/>
    <w:rsid w:val="00E526A2"/>
    <w:rsid w:val="00E5337D"/>
    <w:rsid w:val="00E542ED"/>
    <w:rsid w:val="00E56732"/>
    <w:rsid w:val="00E61776"/>
    <w:rsid w:val="00E61CCE"/>
    <w:rsid w:val="00E643DC"/>
    <w:rsid w:val="00E64AD5"/>
    <w:rsid w:val="00E65D2A"/>
    <w:rsid w:val="00E67D33"/>
    <w:rsid w:val="00E7080D"/>
    <w:rsid w:val="00E70899"/>
    <w:rsid w:val="00E70E84"/>
    <w:rsid w:val="00E7245A"/>
    <w:rsid w:val="00E72526"/>
    <w:rsid w:val="00E733AD"/>
    <w:rsid w:val="00E73EFD"/>
    <w:rsid w:val="00E74A70"/>
    <w:rsid w:val="00E74E56"/>
    <w:rsid w:val="00E76D33"/>
    <w:rsid w:val="00E76DD4"/>
    <w:rsid w:val="00E772E8"/>
    <w:rsid w:val="00E80D66"/>
    <w:rsid w:val="00E81319"/>
    <w:rsid w:val="00E837DA"/>
    <w:rsid w:val="00E83C5A"/>
    <w:rsid w:val="00E84554"/>
    <w:rsid w:val="00E86A01"/>
    <w:rsid w:val="00E87618"/>
    <w:rsid w:val="00E90CDB"/>
    <w:rsid w:val="00E936FD"/>
    <w:rsid w:val="00E9373A"/>
    <w:rsid w:val="00E93E7C"/>
    <w:rsid w:val="00E9437A"/>
    <w:rsid w:val="00E9532B"/>
    <w:rsid w:val="00E95871"/>
    <w:rsid w:val="00E960B8"/>
    <w:rsid w:val="00E961F3"/>
    <w:rsid w:val="00E963EA"/>
    <w:rsid w:val="00E96D8B"/>
    <w:rsid w:val="00E974C6"/>
    <w:rsid w:val="00E97EE4"/>
    <w:rsid w:val="00EA1EA7"/>
    <w:rsid w:val="00EA5974"/>
    <w:rsid w:val="00EA6339"/>
    <w:rsid w:val="00EA6F20"/>
    <w:rsid w:val="00EB220E"/>
    <w:rsid w:val="00EB26A1"/>
    <w:rsid w:val="00EB399D"/>
    <w:rsid w:val="00EC051B"/>
    <w:rsid w:val="00EC253A"/>
    <w:rsid w:val="00EC7B88"/>
    <w:rsid w:val="00ED13BE"/>
    <w:rsid w:val="00ED2027"/>
    <w:rsid w:val="00ED4446"/>
    <w:rsid w:val="00ED4719"/>
    <w:rsid w:val="00EE0A51"/>
    <w:rsid w:val="00EE1B6E"/>
    <w:rsid w:val="00EE2654"/>
    <w:rsid w:val="00EE6A82"/>
    <w:rsid w:val="00EE7FBA"/>
    <w:rsid w:val="00EF0F2C"/>
    <w:rsid w:val="00EF2AB0"/>
    <w:rsid w:val="00EF3036"/>
    <w:rsid w:val="00EF6112"/>
    <w:rsid w:val="00F00B92"/>
    <w:rsid w:val="00F015E4"/>
    <w:rsid w:val="00F03AD6"/>
    <w:rsid w:val="00F04FC6"/>
    <w:rsid w:val="00F05E3D"/>
    <w:rsid w:val="00F07433"/>
    <w:rsid w:val="00F07D55"/>
    <w:rsid w:val="00F10A29"/>
    <w:rsid w:val="00F12360"/>
    <w:rsid w:val="00F13423"/>
    <w:rsid w:val="00F13C81"/>
    <w:rsid w:val="00F14F88"/>
    <w:rsid w:val="00F202A3"/>
    <w:rsid w:val="00F23EA8"/>
    <w:rsid w:val="00F24B84"/>
    <w:rsid w:val="00F24D03"/>
    <w:rsid w:val="00F24D74"/>
    <w:rsid w:val="00F2572B"/>
    <w:rsid w:val="00F265DA"/>
    <w:rsid w:val="00F2739E"/>
    <w:rsid w:val="00F30D15"/>
    <w:rsid w:val="00F31421"/>
    <w:rsid w:val="00F316E3"/>
    <w:rsid w:val="00F32D96"/>
    <w:rsid w:val="00F338B1"/>
    <w:rsid w:val="00F34789"/>
    <w:rsid w:val="00F364C9"/>
    <w:rsid w:val="00F40076"/>
    <w:rsid w:val="00F4145D"/>
    <w:rsid w:val="00F43C20"/>
    <w:rsid w:val="00F44F99"/>
    <w:rsid w:val="00F4526B"/>
    <w:rsid w:val="00F47A71"/>
    <w:rsid w:val="00F52063"/>
    <w:rsid w:val="00F520F2"/>
    <w:rsid w:val="00F5225B"/>
    <w:rsid w:val="00F53D98"/>
    <w:rsid w:val="00F54682"/>
    <w:rsid w:val="00F54B7E"/>
    <w:rsid w:val="00F5616F"/>
    <w:rsid w:val="00F56B33"/>
    <w:rsid w:val="00F56E42"/>
    <w:rsid w:val="00F61989"/>
    <w:rsid w:val="00F62A61"/>
    <w:rsid w:val="00F62B02"/>
    <w:rsid w:val="00F6692D"/>
    <w:rsid w:val="00F6706F"/>
    <w:rsid w:val="00F67214"/>
    <w:rsid w:val="00F71A41"/>
    <w:rsid w:val="00F71F4C"/>
    <w:rsid w:val="00F73E05"/>
    <w:rsid w:val="00F7691A"/>
    <w:rsid w:val="00F81AF5"/>
    <w:rsid w:val="00F81ED8"/>
    <w:rsid w:val="00F82D4A"/>
    <w:rsid w:val="00F8332E"/>
    <w:rsid w:val="00F84020"/>
    <w:rsid w:val="00F84B4C"/>
    <w:rsid w:val="00F8690E"/>
    <w:rsid w:val="00F871F2"/>
    <w:rsid w:val="00F879C1"/>
    <w:rsid w:val="00F87D7B"/>
    <w:rsid w:val="00F92150"/>
    <w:rsid w:val="00F924F8"/>
    <w:rsid w:val="00F95944"/>
    <w:rsid w:val="00FA59B5"/>
    <w:rsid w:val="00FA69E2"/>
    <w:rsid w:val="00FA6B09"/>
    <w:rsid w:val="00FA7517"/>
    <w:rsid w:val="00FB12A0"/>
    <w:rsid w:val="00FB12FE"/>
    <w:rsid w:val="00FB2BF0"/>
    <w:rsid w:val="00FB50E6"/>
    <w:rsid w:val="00FB512D"/>
    <w:rsid w:val="00FB6B54"/>
    <w:rsid w:val="00FB6CA8"/>
    <w:rsid w:val="00FB77E0"/>
    <w:rsid w:val="00FC5722"/>
    <w:rsid w:val="00FC680A"/>
    <w:rsid w:val="00FC72CE"/>
    <w:rsid w:val="00FD2FDA"/>
    <w:rsid w:val="00FD31D9"/>
    <w:rsid w:val="00FD31DA"/>
    <w:rsid w:val="00FD416A"/>
    <w:rsid w:val="00FD4BEB"/>
    <w:rsid w:val="00FD5B2A"/>
    <w:rsid w:val="00FD68C1"/>
    <w:rsid w:val="00FD7281"/>
    <w:rsid w:val="00FD7865"/>
    <w:rsid w:val="00FD7F68"/>
    <w:rsid w:val="00FE143D"/>
    <w:rsid w:val="00FE155B"/>
    <w:rsid w:val="00FE345C"/>
    <w:rsid w:val="00FE48DE"/>
    <w:rsid w:val="00FE5DF3"/>
    <w:rsid w:val="00FE79AF"/>
    <w:rsid w:val="00FF196D"/>
    <w:rsid w:val="00FF1A7A"/>
    <w:rsid w:val="00FF45EB"/>
    <w:rsid w:val="00FF48D5"/>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95D2"/>
  <w15:chartTrackingRefBased/>
  <w15:docId w15:val="{5A805B50-EF58-4BD9-A9DD-668C039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D15"/>
    <w:pPr>
      <w:ind w:left="720"/>
      <w:contextualSpacing/>
    </w:pPr>
  </w:style>
  <w:style w:type="character" w:styleId="CommentReference">
    <w:name w:val="annotation reference"/>
    <w:basedOn w:val="DefaultParagraphFont"/>
    <w:uiPriority w:val="99"/>
    <w:semiHidden/>
    <w:unhideWhenUsed/>
    <w:rsid w:val="00EF6112"/>
    <w:rPr>
      <w:sz w:val="16"/>
      <w:szCs w:val="16"/>
    </w:rPr>
  </w:style>
  <w:style w:type="paragraph" w:styleId="CommentText">
    <w:name w:val="annotation text"/>
    <w:basedOn w:val="Normal"/>
    <w:link w:val="CommentTextChar"/>
    <w:uiPriority w:val="99"/>
    <w:unhideWhenUsed/>
    <w:rsid w:val="00EF6112"/>
    <w:pPr>
      <w:spacing w:line="240" w:lineRule="auto"/>
    </w:pPr>
    <w:rPr>
      <w:sz w:val="20"/>
      <w:szCs w:val="20"/>
    </w:rPr>
  </w:style>
  <w:style w:type="character" w:customStyle="1" w:styleId="CommentTextChar">
    <w:name w:val="Comment Text Char"/>
    <w:basedOn w:val="DefaultParagraphFont"/>
    <w:link w:val="CommentText"/>
    <w:uiPriority w:val="99"/>
    <w:rsid w:val="00EF6112"/>
    <w:rPr>
      <w:sz w:val="20"/>
      <w:szCs w:val="20"/>
    </w:rPr>
  </w:style>
  <w:style w:type="paragraph" w:styleId="CommentSubject">
    <w:name w:val="annotation subject"/>
    <w:basedOn w:val="CommentText"/>
    <w:next w:val="CommentText"/>
    <w:link w:val="CommentSubjectChar"/>
    <w:uiPriority w:val="99"/>
    <w:semiHidden/>
    <w:unhideWhenUsed/>
    <w:rsid w:val="00EF6112"/>
    <w:rPr>
      <w:b/>
      <w:bCs/>
    </w:rPr>
  </w:style>
  <w:style w:type="character" w:customStyle="1" w:styleId="CommentSubjectChar">
    <w:name w:val="Comment Subject Char"/>
    <w:basedOn w:val="CommentTextChar"/>
    <w:link w:val="CommentSubject"/>
    <w:uiPriority w:val="99"/>
    <w:semiHidden/>
    <w:rsid w:val="00EF6112"/>
    <w:rPr>
      <w:b/>
      <w:bCs/>
      <w:sz w:val="20"/>
      <w:szCs w:val="20"/>
    </w:rPr>
  </w:style>
  <w:style w:type="character" w:styleId="Hyperlink">
    <w:name w:val="Hyperlink"/>
    <w:basedOn w:val="DefaultParagraphFont"/>
    <w:uiPriority w:val="99"/>
    <w:unhideWhenUsed/>
    <w:rsid w:val="00951A47"/>
    <w:rPr>
      <w:color w:val="0563C1" w:themeColor="hyperlink"/>
      <w:u w:val="single"/>
    </w:rPr>
  </w:style>
  <w:style w:type="character" w:customStyle="1" w:styleId="UnresolvedMention1">
    <w:name w:val="Unresolved Mention1"/>
    <w:basedOn w:val="DefaultParagraphFont"/>
    <w:uiPriority w:val="99"/>
    <w:semiHidden/>
    <w:unhideWhenUsed/>
    <w:rsid w:val="00951A47"/>
    <w:rPr>
      <w:color w:val="605E5C"/>
      <w:shd w:val="clear" w:color="auto" w:fill="E1DFDD"/>
    </w:rPr>
  </w:style>
  <w:style w:type="paragraph" w:styleId="Header">
    <w:name w:val="header"/>
    <w:basedOn w:val="Normal"/>
    <w:link w:val="HeaderChar"/>
    <w:uiPriority w:val="99"/>
    <w:unhideWhenUsed/>
    <w:rsid w:val="00DA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544"/>
  </w:style>
  <w:style w:type="paragraph" w:styleId="Footer">
    <w:name w:val="footer"/>
    <w:basedOn w:val="Normal"/>
    <w:link w:val="FooterChar"/>
    <w:uiPriority w:val="99"/>
    <w:unhideWhenUsed/>
    <w:rsid w:val="00DA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5394">
      <w:bodyDiv w:val="1"/>
      <w:marLeft w:val="0"/>
      <w:marRight w:val="0"/>
      <w:marTop w:val="0"/>
      <w:marBottom w:val="0"/>
      <w:divBdr>
        <w:top w:val="none" w:sz="0" w:space="0" w:color="auto"/>
        <w:left w:val="none" w:sz="0" w:space="0" w:color="auto"/>
        <w:bottom w:val="none" w:sz="0" w:space="0" w:color="auto"/>
        <w:right w:val="none" w:sz="0" w:space="0" w:color="auto"/>
      </w:divBdr>
    </w:div>
    <w:div w:id="1777094360">
      <w:bodyDiv w:val="1"/>
      <w:marLeft w:val="0"/>
      <w:marRight w:val="0"/>
      <w:marTop w:val="0"/>
      <w:marBottom w:val="0"/>
      <w:divBdr>
        <w:top w:val="none" w:sz="0" w:space="0" w:color="auto"/>
        <w:left w:val="none" w:sz="0" w:space="0" w:color="auto"/>
        <w:bottom w:val="none" w:sz="0" w:space="0" w:color="auto"/>
        <w:right w:val="none" w:sz="0" w:space="0" w:color="auto"/>
      </w:divBdr>
    </w:div>
    <w:div w:id="19441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82f44cd2b7d35ad/SKRIPSI/Pengolahan%20data/Tabel%205%20gambaran%20status%20gizi%20terhadap%20t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'[Tabel 5 gambaran status gizi terhadap tb.xlsx]Persentase total '!$A$65</c:f>
              <c:strCache>
                <c:ptCount val="1"/>
                <c:pt idx="0">
                  <c:v>pendek</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 5 gambaran status gizi terhadap tb.xlsx]Persentase total '!$B$64:$F$64</c:f>
              <c:strCache>
                <c:ptCount val="5"/>
                <c:pt idx="0">
                  <c:v>Sangat Kurus</c:v>
                </c:pt>
                <c:pt idx="1">
                  <c:v>Kurus</c:v>
                </c:pt>
                <c:pt idx="2">
                  <c:v>Normal</c:v>
                </c:pt>
                <c:pt idx="3">
                  <c:v>Kegemukan</c:v>
                </c:pt>
                <c:pt idx="4">
                  <c:v>Obesitas</c:v>
                </c:pt>
              </c:strCache>
            </c:strRef>
          </c:cat>
          <c:val>
            <c:numRef>
              <c:f>'[Tabel 5 gambaran status gizi terhadap tb.xlsx]Persentase total '!$B$65:$F$65</c:f>
              <c:numCache>
                <c:formatCode>General</c:formatCode>
                <c:ptCount val="5"/>
                <c:pt idx="0">
                  <c:v>0</c:v>
                </c:pt>
                <c:pt idx="1">
                  <c:v>1</c:v>
                </c:pt>
                <c:pt idx="2">
                  <c:v>10.6</c:v>
                </c:pt>
                <c:pt idx="3">
                  <c:v>1</c:v>
                </c:pt>
                <c:pt idx="4">
                  <c:v>0.5</c:v>
                </c:pt>
              </c:numCache>
            </c:numRef>
          </c:val>
          <c:extLst>
            <c:ext xmlns:c16="http://schemas.microsoft.com/office/drawing/2014/chart" uri="{C3380CC4-5D6E-409C-BE32-E72D297353CC}">
              <c16:uniqueId val="{00000000-26D5-4C86-8B37-4483D8272800}"/>
            </c:ext>
          </c:extLst>
        </c:ser>
        <c:ser>
          <c:idx val="1"/>
          <c:order val="1"/>
          <c:tx>
            <c:strRef>
              <c:f>'[Tabel 5 gambaran status gizi terhadap tb.xlsx]Persentase total '!$A$66</c:f>
              <c:strCache>
                <c:ptCount val="1"/>
                <c:pt idx="0">
                  <c:v>tidak pendek</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 5 gambaran status gizi terhadap tb.xlsx]Persentase total '!$B$64:$F$64</c:f>
              <c:strCache>
                <c:ptCount val="5"/>
                <c:pt idx="0">
                  <c:v>Sangat Kurus</c:v>
                </c:pt>
                <c:pt idx="1">
                  <c:v>Kurus</c:v>
                </c:pt>
                <c:pt idx="2">
                  <c:v>Normal</c:v>
                </c:pt>
                <c:pt idx="3">
                  <c:v>Kegemukan</c:v>
                </c:pt>
                <c:pt idx="4">
                  <c:v>Obesitas</c:v>
                </c:pt>
              </c:strCache>
            </c:strRef>
          </c:cat>
          <c:val>
            <c:numRef>
              <c:f>'[Tabel 5 gambaran status gizi terhadap tb.xlsx]Persentase total '!$B$66:$F$66</c:f>
              <c:numCache>
                <c:formatCode>General</c:formatCode>
                <c:ptCount val="5"/>
                <c:pt idx="0">
                  <c:v>0.5</c:v>
                </c:pt>
                <c:pt idx="1">
                  <c:v>9.6</c:v>
                </c:pt>
                <c:pt idx="2">
                  <c:v>56.3</c:v>
                </c:pt>
                <c:pt idx="3">
                  <c:v>11.1</c:v>
                </c:pt>
                <c:pt idx="4">
                  <c:v>9.6</c:v>
                </c:pt>
              </c:numCache>
            </c:numRef>
          </c:val>
          <c:extLst>
            <c:ext xmlns:c16="http://schemas.microsoft.com/office/drawing/2014/chart" uri="{C3380CC4-5D6E-409C-BE32-E72D297353CC}">
              <c16:uniqueId val="{00000001-26D5-4C86-8B37-4483D8272800}"/>
            </c:ext>
          </c:extLst>
        </c:ser>
        <c:dLbls>
          <c:dLblPos val="outEnd"/>
          <c:showLegendKey val="0"/>
          <c:showVal val="1"/>
          <c:showCatName val="0"/>
          <c:showSerName val="0"/>
          <c:showPercent val="0"/>
          <c:showBubbleSize val="0"/>
        </c:dLbls>
        <c:gapWidth val="219"/>
        <c:overlap val="-27"/>
        <c:axId val="356671024"/>
        <c:axId val="356673768"/>
      </c:barChart>
      <c:catAx>
        <c:axId val="35667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6673768"/>
        <c:crosses val="autoZero"/>
        <c:auto val="1"/>
        <c:lblAlgn val="ctr"/>
        <c:lblOffset val="100"/>
        <c:noMultiLvlLbl val="0"/>
      </c:catAx>
      <c:valAx>
        <c:axId val="356673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t>Persentase (%)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667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8328-6C9D-45E5-A8F0-8D27B4E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11807</Words>
  <Characters>67304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 Mazaya</dc:creator>
  <cp:keywords/>
  <dc:description/>
  <cp:lastModifiedBy>Salwa Mazaya</cp:lastModifiedBy>
  <cp:revision>14</cp:revision>
  <dcterms:created xsi:type="dcterms:W3CDTF">2022-12-27T13:17:00Z</dcterms:created>
  <dcterms:modified xsi:type="dcterms:W3CDTF">2022-12-28T15:16:00Z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bd52b063-15f8-349f-ad5c-fb490b41b391</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